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AB1" w:rsidRDefault="00823AB1" w:rsidP="00680EF5"/>
    <w:p w:rsidR="00823AB1" w:rsidRDefault="00823AB1" w:rsidP="00680EF5"/>
    <w:p w:rsidR="00823AB1" w:rsidRDefault="00823AB1" w:rsidP="00680EF5"/>
    <w:p w:rsidR="006F46A6" w:rsidRPr="00680EF5" w:rsidRDefault="00C50B2F" w:rsidP="00680EF5">
      <w:pPr>
        <w:pStyle w:val="Title"/>
        <w:jc w:val="center"/>
      </w:pPr>
      <w:r w:rsidRPr="00680EF5">
        <w:t>Ohio Creek Watershed Model</w:t>
      </w:r>
    </w:p>
    <w:p w:rsidR="00680EF5" w:rsidRPr="00680EF5" w:rsidRDefault="00F407A9" w:rsidP="00680EF5">
      <w:pPr>
        <w:pStyle w:val="Title"/>
        <w:jc w:val="center"/>
      </w:pPr>
      <w:r>
        <w:t>Master Plan</w:t>
      </w:r>
    </w:p>
    <w:p w:rsidR="006F46A6" w:rsidRDefault="006F46A6" w:rsidP="00680EF5"/>
    <w:p w:rsidR="00C50B2F" w:rsidRDefault="00C50B2F" w:rsidP="00680EF5"/>
    <w:p w:rsidR="00680EF5" w:rsidRPr="006F46A6" w:rsidRDefault="00680EF5" w:rsidP="00680EF5">
      <w:pPr>
        <w:jc w:val="center"/>
      </w:pPr>
      <w:r w:rsidRPr="006F46A6">
        <w:t xml:space="preserve">Prepared </w:t>
      </w:r>
      <w:r>
        <w:t>For</w:t>
      </w:r>
      <w:r w:rsidRPr="006F46A6">
        <w:t>:</w:t>
      </w:r>
    </w:p>
    <w:p w:rsidR="006F46A6" w:rsidRPr="006F46A6" w:rsidRDefault="006F46A6" w:rsidP="00680EF5">
      <w:pPr>
        <w:jc w:val="center"/>
      </w:pPr>
      <w:r w:rsidRPr="006F46A6">
        <w:t>City of Norfolk, Virginia</w:t>
      </w:r>
    </w:p>
    <w:p w:rsidR="00680EF5" w:rsidRPr="006F46A6" w:rsidRDefault="00680EF5" w:rsidP="00680EF5">
      <w:pPr>
        <w:jc w:val="center"/>
      </w:pPr>
      <w:r w:rsidRPr="006F46A6">
        <w:t>Department of Public Works</w:t>
      </w:r>
    </w:p>
    <w:p w:rsidR="006F46A6" w:rsidRPr="006F46A6" w:rsidRDefault="00C51A7D" w:rsidP="00680EF5">
      <w:pPr>
        <w:jc w:val="center"/>
      </w:pPr>
      <w:r w:rsidRPr="000A5F8B">
        <w:t xml:space="preserve">August </w:t>
      </w:r>
      <w:r w:rsidR="00C021DD">
        <w:t>10</w:t>
      </w:r>
      <w:r w:rsidR="006F46A6" w:rsidRPr="000A5F8B">
        <w:t>, 201</w:t>
      </w:r>
      <w:r w:rsidR="00F407A9" w:rsidRPr="000A5F8B">
        <w:t>2</w:t>
      </w:r>
    </w:p>
    <w:p w:rsidR="006F46A6" w:rsidRPr="006F46A6" w:rsidRDefault="006F46A6" w:rsidP="00680EF5"/>
    <w:p w:rsidR="006F46A6" w:rsidRPr="006F46A6" w:rsidRDefault="006F46A6" w:rsidP="00680EF5"/>
    <w:p w:rsidR="006F46A6" w:rsidRPr="006F46A6" w:rsidRDefault="006F46A6" w:rsidP="00680EF5">
      <w:pPr>
        <w:jc w:val="center"/>
      </w:pPr>
      <w:r w:rsidRPr="006F46A6">
        <w:t>Prepared By:</w:t>
      </w:r>
    </w:p>
    <w:p w:rsidR="006F46A6" w:rsidRPr="006F46A6" w:rsidRDefault="00841D19" w:rsidP="00841D19">
      <w:pPr>
        <w:jc w:val="center"/>
      </w:pPr>
      <w:r>
        <w:rPr>
          <w:noProof/>
        </w:rPr>
        <w:drawing>
          <wp:inline distT="0" distB="0" distL="0" distR="0">
            <wp:extent cx="2073349" cy="7268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Green-gre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4977" cy="730962"/>
                    </a:xfrm>
                    <a:prstGeom prst="rect">
                      <a:avLst/>
                    </a:prstGeom>
                  </pic:spPr>
                </pic:pic>
              </a:graphicData>
            </a:graphic>
          </wp:inline>
        </w:drawing>
      </w:r>
    </w:p>
    <w:p w:rsidR="006F46A6" w:rsidRPr="006F46A6" w:rsidRDefault="006F46A6" w:rsidP="00680EF5"/>
    <w:p w:rsidR="006F46A6" w:rsidRPr="006F46A6" w:rsidRDefault="006F46A6" w:rsidP="00680EF5"/>
    <w:p w:rsidR="006F46A6" w:rsidRPr="006F46A6" w:rsidRDefault="006F46A6" w:rsidP="00680EF5"/>
    <w:p w:rsidR="006F46A6" w:rsidRPr="006F46A6" w:rsidRDefault="006F46A6" w:rsidP="00680EF5">
      <w:pPr>
        <w:jc w:val="center"/>
      </w:pPr>
      <w:r w:rsidRPr="006F46A6">
        <w:t>Timmons Group</w:t>
      </w:r>
    </w:p>
    <w:p w:rsidR="006F46A6" w:rsidRPr="006F46A6" w:rsidRDefault="006F46A6" w:rsidP="00680EF5">
      <w:pPr>
        <w:jc w:val="center"/>
      </w:pPr>
      <w:r w:rsidRPr="006F46A6">
        <w:t>208 Golden Oak Court, Suite 230</w:t>
      </w:r>
    </w:p>
    <w:p w:rsidR="006F46A6" w:rsidRPr="006F46A6" w:rsidRDefault="006F46A6" w:rsidP="00680EF5">
      <w:pPr>
        <w:jc w:val="center"/>
      </w:pPr>
      <w:r w:rsidRPr="006F46A6">
        <w:t>Virginia Beach, VA 23452</w:t>
      </w:r>
    </w:p>
    <w:p w:rsidR="00324FF1" w:rsidRDefault="00324FF1" w:rsidP="00680EF5">
      <w:pPr>
        <w:sectPr w:rsidR="00324FF1" w:rsidSect="001E6D96">
          <w:pgSz w:w="12240" w:h="15840" w:code="1"/>
          <w:pgMar w:top="1440" w:right="1440" w:bottom="1440" w:left="1440" w:header="720" w:footer="720" w:gutter="0"/>
          <w:pgNumType w:start="1"/>
          <w:cols w:space="720"/>
          <w:docGrid w:linePitch="360"/>
        </w:sectPr>
      </w:pPr>
    </w:p>
    <w:p w:rsidR="00E61AD0" w:rsidRPr="00EE4B86" w:rsidRDefault="006F46A6" w:rsidP="00EE4B86">
      <w:pPr>
        <w:pStyle w:val="Heading1"/>
      </w:pPr>
      <w:bookmarkStart w:id="0" w:name="_Toc311030430"/>
      <w:bookmarkStart w:id="1" w:name="_Toc311031819"/>
      <w:bookmarkStart w:id="2" w:name="_Toc311127487"/>
      <w:bookmarkStart w:id="3" w:name="_Toc332006140"/>
      <w:r w:rsidRPr="00970362">
        <w:lastRenderedPageBreak/>
        <w:t>Table of Contents</w:t>
      </w:r>
      <w:bookmarkEnd w:id="0"/>
      <w:bookmarkEnd w:id="1"/>
      <w:bookmarkEnd w:id="2"/>
      <w:bookmarkEnd w:id="3"/>
      <w:r w:rsidR="00BE20C5">
        <w:rPr>
          <w:highlight w:val="cyan"/>
        </w:rPr>
        <w:fldChar w:fldCharType="begin"/>
      </w:r>
      <w:r w:rsidR="00BE20C5">
        <w:rPr>
          <w:highlight w:val="cyan"/>
        </w:rPr>
        <w:instrText xml:space="preserve"> TOC \o "1-3" \h \z \u </w:instrText>
      </w:r>
      <w:r w:rsidR="00BE20C5">
        <w:rPr>
          <w:highlight w:val="cyan"/>
        </w:rPr>
        <w:fldChar w:fldCharType="separate"/>
      </w:r>
    </w:p>
    <w:p w:rsidR="00E61AD0" w:rsidRDefault="006A1751">
      <w:pPr>
        <w:pStyle w:val="TOC1"/>
        <w:rPr>
          <w:rFonts w:eastAsiaTheme="minorEastAsia"/>
          <w:noProof/>
          <w:sz w:val="22"/>
          <w:szCs w:val="22"/>
        </w:rPr>
      </w:pPr>
      <w:hyperlink w:anchor="_Toc332006142" w:history="1">
        <w:r w:rsidR="00E61AD0" w:rsidRPr="00E42F6F">
          <w:rPr>
            <w:rStyle w:val="Hyperlink"/>
            <w:noProof/>
          </w:rPr>
          <w:t>Executive Summary</w:t>
        </w:r>
        <w:r w:rsidR="00E61AD0">
          <w:rPr>
            <w:noProof/>
            <w:webHidden/>
          </w:rPr>
          <w:tab/>
        </w:r>
        <w:r w:rsidR="002B613A">
          <w:rPr>
            <w:noProof/>
            <w:webHidden/>
          </w:rPr>
          <w:t>ES-</w:t>
        </w:r>
        <w:r w:rsidR="00E61AD0">
          <w:rPr>
            <w:noProof/>
            <w:webHidden/>
          </w:rPr>
          <w:fldChar w:fldCharType="begin"/>
        </w:r>
        <w:r w:rsidR="00E61AD0">
          <w:rPr>
            <w:noProof/>
            <w:webHidden/>
          </w:rPr>
          <w:instrText xml:space="preserve"> PAGEREF _Toc332006142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1"/>
        <w:rPr>
          <w:rFonts w:eastAsiaTheme="minorEastAsia"/>
          <w:noProof/>
          <w:sz w:val="22"/>
          <w:szCs w:val="22"/>
        </w:rPr>
      </w:pPr>
      <w:hyperlink w:anchor="_Toc332006143" w:history="1">
        <w:r w:rsidR="00E61AD0" w:rsidRPr="00E42F6F">
          <w:rPr>
            <w:rStyle w:val="Hyperlink"/>
            <w:noProof/>
          </w:rPr>
          <w:t>Purpose and Scope</w:t>
        </w:r>
        <w:r w:rsidR="00E61AD0">
          <w:rPr>
            <w:noProof/>
            <w:webHidden/>
          </w:rPr>
          <w:tab/>
        </w:r>
        <w:r w:rsidR="002B613A">
          <w:rPr>
            <w:noProof/>
            <w:webHidden/>
          </w:rPr>
          <w:t>1-</w:t>
        </w:r>
        <w:r w:rsidR="00E61AD0">
          <w:rPr>
            <w:noProof/>
            <w:webHidden/>
          </w:rPr>
          <w:fldChar w:fldCharType="begin"/>
        </w:r>
        <w:r w:rsidR="00E61AD0">
          <w:rPr>
            <w:noProof/>
            <w:webHidden/>
          </w:rPr>
          <w:instrText xml:space="preserve"> PAGEREF _Toc332006143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2"/>
        <w:tabs>
          <w:tab w:val="right" w:leader="dot" w:pos="9350"/>
        </w:tabs>
        <w:rPr>
          <w:rFonts w:eastAsiaTheme="minorEastAsia"/>
          <w:noProof/>
          <w:sz w:val="22"/>
          <w:szCs w:val="22"/>
        </w:rPr>
      </w:pPr>
      <w:hyperlink w:anchor="_Toc332006144" w:history="1">
        <w:r w:rsidR="00E61AD0" w:rsidRPr="00E42F6F">
          <w:rPr>
            <w:rStyle w:val="Hyperlink"/>
            <w:noProof/>
          </w:rPr>
          <w:t>Purpose</w:t>
        </w:r>
        <w:r w:rsidR="00E61AD0">
          <w:rPr>
            <w:noProof/>
            <w:webHidden/>
          </w:rPr>
          <w:tab/>
        </w:r>
        <w:r w:rsidR="002B613A">
          <w:rPr>
            <w:noProof/>
            <w:webHidden/>
          </w:rPr>
          <w:t>1-</w:t>
        </w:r>
        <w:r w:rsidR="00E61AD0">
          <w:rPr>
            <w:noProof/>
            <w:webHidden/>
          </w:rPr>
          <w:fldChar w:fldCharType="begin"/>
        </w:r>
        <w:r w:rsidR="00E61AD0">
          <w:rPr>
            <w:noProof/>
            <w:webHidden/>
          </w:rPr>
          <w:instrText xml:space="preserve"> PAGEREF _Toc332006144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2"/>
        <w:tabs>
          <w:tab w:val="right" w:leader="dot" w:pos="9350"/>
        </w:tabs>
        <w:rPr>
          <w:rFonts w:eastAsiaTheme="minorEastAsia"/>
          <w:noProof/>
          <w:sz w:val="22"/>
          <w:szCs w:val="22"/>
        </w:rPr>
      </w:pPr>
      <w:hyperlink w:anchor="_Toc332006145" w:history="1">
        <w:r w:rsidR="00E61AD0" w:rsidRPr="00E42F6F">
          <w:rPr>
            <w:rStyle w:val="Hyperlink"/>
            <w:noProof/>
          </w:rPr>
          <w:t>Scope</w:t>
        </w:r>
        <w:r w:rsidR="00E61AD0">
          <w:rPr>
            <w:noProof/>
            <w:webHidden/>
          </w:rPr>
          <w:tab/>
        </w:r>
        <w:r w:rsidR="002B613A">
          <w:rPr>
            <w:noProof/>
            <w:webHidden/>
          </w:rPr>
          <w:t>1-</w:t>
        </w:r>
        <w:r w:rsidR="00E61AD0">
          <w:rPr>
            <w:noProof/>
            <w:webHidden/>
          </w:rPr>
          <w:fldChar w:fldCharType="begin"/>
        </w:r>
        <w:r w:rsidR="00E61AD0">
          <w:rPr>
            <w:noProof/>
            <w:webHidden/>
          </w:rPr>
          <w:instrText xml:space="preserve"> PAGEREF _Toc332006145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1"/>
        <w:rPr>
          <w:rFonts w:eastAsiaTheme="minorEastAsia"/>
          <w:noProof/>
          <w:sz w:val="22"/>
          <w:szCs w:val="22"/>
        </w:rPr>
      </w:pPr>
      <w:hyperlink w:anchor="_Toc332006146" w:history="1">
        <w:r w:rsidR="00E61AD0" w:rsidRPr="00E42F6F">
          <w:rPr>
            <w:rStyle w:val="Hyperlink"/>
            <w:noProof/>
          </w:rPr>
          <w:t>Existing Conditions</w:t>
        </w:r>
        <w:r w:rsidR="00E61AD0">
          <w:rPr>
            <w:noProof/>
            <w:webHidden/>
          </w:rPr>
          <w:tab/>
        </w:r>
        <w:r w:rsidR="002B613A">
          <w:rPr>
            <w:noProof/>
            <w:webHidden/>
          </w:rPr>
          <w:t>2-</w:t>
        </w:r>
        <w:r w:rsidR="00E61AD0">
          <w:rPr>
            <w:noProof/>
            <w:webHidden/>
          </w:rPr>
          <w:fldChar w:fldCharType="begin"/>
        </w:r>
        <w:r w:rsidR="00E61AD0">
          <w:rPr>
            <w:noProof/>
            <w:webHidden/>
          </w:rPr>
          <w:instrText xml:space="preserve"> PAGEREF _Toc332006146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1"/>
        <w:rPr>
          <w:rFonts w:eastAsiaTheme="minorEastAsia"/>
          <w:noProof/>
          <w:sz w:val="22"/>
          <w:szCs w:val="22"/>
        </w:rPr>
      </w:pPr>
      <w:hyperlink w:anchor="_Toc332006147" w:history="1">
        <w:r w:rsidR="00E61AD0" w:rsidRPr="00E42F6F">
          <w:rPr>
            <w:rStyle w:val="Hyperlink"/>
            <w:noProof/>
          </w:rPr>
          <w:t>Recommended Improvement Scenarios</w:t>
        </w:r>
        <w:r w:rsidR="00E61AD0">
          <w:rPr>
            <w:noProof/>
            <w:webHidden/>
          </w:rPr>
          <w:tab/>
        </w:r>
        <w:r w:rsidR="002B613A">
          <w:rPr>
            <w:noProof/>
            <w:webHidden/>
          </w:rPr>
          <w:t>3-</w:t>
        </w:r>
        <w:r w:rsidR="00E61AD0">
          <w:rPr>
            <w:noProof/>
            <w:webHidden/>
          </w:rPr>
          <w:fldChar w:fldCharType="begin"/>
        </w:r>
        <w:r w:rsidR="00E61AD0">
          <w:rPr>
            <w:noProof/>
            <w:webHidden/>
          </w:rPr>
          <w:instrText xml:space="preserve"> PAGEREF _Toc332006147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2"/>
        <w:tabs>
          <w:tab w:val="right" w:leader="dot" w:pos="9350"/>
        </w:tabs>
        <w:rPr>
          <w:rFonts w:eastAsiaTheme="minorEastAsia"/>
          <w:noProof/>
          <w:sz w:val="22"/>
          <w:szCs w:val="22"/>
        </w:rPr>
      </w:pPr>
      <w:hyperlink w:anchor="_Toc332006148" w:history="1">
        <w:r w:rsidR="00E61AD0" w:rsidRPr="00E42F6F">
          <w:rPr>
            <w:rStyle w:val="Hyperlink"/>
            <w:i/>
            <w:noProof/>
          </w:rPr>
          <w:t>Model Reliability Evaluation</w:t>
        </w:r>
        <w:r w:rsidR="00E61AD0">
          <w:rPr>
            <w:noProof/>
            <w:webHidden/>
          </w:rPr>
          <w:tab/>
        </w:r>
        <w:r w:rsidR="002B613A">
          <w:rPr>
            <w:noProof/>
            <w:webHidden/>
          </w:rPr>
          <w:t>3-</w:t>
        </w:r>
        <w:r w:rsidR="00E61AD0">
          <w:rPr>
            <w:noProof/>
            <w:webHidden/>
          </w:rPr>
          <w:fldChar w:fldCharType="begin"/>
        </w:r>
        <w:r w:rsidR="00E61AD0">
          <w:rPr>
            <w:noProof/>
            <w:webHidden/>
          </w:rPr>
          <w:instrText xml:space="preserve"> PAGEREF _Toc332006148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2"/>
        <w:tabs>
          <w:tab w:val="right" w:leader="dot" w:pos="9350"/>
        </w:tabs>
        <w:rPr>
          <w:rFonts w:eastAsiaTheme="minorEastAsia"/>
          <w:noProof/>
          <w:sz w:val="22"/>
          <w:szCs w:val="22"/>
        </w:rPr>
      </w:pPr>
      <w:hyperlink w:anchor="_Toc332006149" w:history="1">
        <w:r w:rsidR="00E61AD0" w:rsidRPr="00E42F6F">
          <w:rPr>
            <w:rStyle w:val="Hyperlink"/>
            <w:noProof/>
          </w:rPr>
          <w:t>Improvement Scenario Results</w:t>
        </w:r>
        <w:r w:rsidR="00E61AD0">
          <w:rPr>
            <w:noProof/>
            <w:webHidden/>
          </w:rPr>
          <w:tab/>
        </w:r>
        <w:r w:rsidR="002B613A">
          <w:rPr>
            <w:noProof/>
            <w:webHidden/>
          </w:rPr>
          <w:t>3-</w:t>
        </w:r>
        <w:r w:rsidR="00E61AD0">
          <w:rPr>
            <w:noProof/>
            <w:webHidden/>
          </w:rPr>
          <w:fldChar w:fldCharType="begin"/>
        </w:r>
        <w:r w:rsidR="00E61AD0">
          <w:rPr>
            <w:noProof/>
            <w:webHidden/>
          </w:rPr>
          <w:instrText xml:space="preserve"> PAGEREF _Toc332006149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1"/>
        <w:rPr>
          <w:rFonts w:eastAsiaTheme="minorEastAsia"/>
          <w:noProof/>
          <w:sz w:val="22"/>
          <w:szCs w:val="22"/>
        </w:rPr>
      </w:pPr>
      <w:hyperlink w:anchor="_Toc332006150" w:history="1">
        <w:r w:rsidR="00E61AD0" w:rsidRPr="00E42F6F">
          <w:rPr>
            <w:rStyle w:val="Hyperlink"/>
            <w:noProof/>
          </w:rPr>
          <w:t>Conclusions</w:t>
        </w:r>
        <w:r w:rsidR="00E61AD0">
          <w:rPr>
            <w:noProof/>
            <w:webHidden/>
          </w:rPr>
          <w:tab/>
        </w:r>
        <w:r w:rsidR="002B613A">
          <w:rPr>
            <w:noProof/>
            <w:webHidden/>
          </w:rPr>
          <w:t>4-</w:t>
        </w:r>
        <w:r w:rsidR="00E61AD0">
          <w:rPr>
            <w:noProof/>
            <w:webHidden/>
          </w:rPr>
          <w:fldChar w:fldCharType="begin"/>
        </w:r>
        <w:r w:rsidR="00E61AD0">
          <w:rPr>
            <w:noProof/>
            <w:webHidden/>
          </w:rPr>
          <w:instrText xml:space="preserve"> PAGEREF _Toc332006150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2"/>
        <w:tabs>
          <w:tab w:val="right" w:leader="dot" w:pos="9350"/>
        </w:tabs>
        <w:rPr>
          <w:rFonts w:eastAsiaTheme="minorEastAsia"/>
          <w:noProof/>
          <w:sz w:val="22"/>
          <w:szCs w:val="22"/>
        </w:rPr>
      </w:pPr>
      <w:hyperlink w:anchor="_Toc332006151" w:history="1">
        <w:r w:rsidR="00E61AD0" w:rsidRPr="00E42F6F">
          <w:rPr>
            <w:rStyle w:val="Hyperlink"/>
            <w:noProof/>
          </w:rPr>
          <w:t>Additional Recommendations</w:t>
        </w:r>
        <w:r w:rsidR="00E61AD0">
          <w:rPr>
            <w:noProof/>
            <w:webHidden/>
          </w:rPr>
          <w:tab/>
        </w:r>
        <w:r w:rsidR="002B613A">
          <w:rPr>
            <w:noProof/>
            <w:webHidden/>
          </w:rPr>
          <w:t>4-</w:t>
        </w:r>
        <w:r w:rsidR="00E61AD0">
          <w:rPr>
            <w:noProof/>
            <w:webHidden/>
          </w:rPr>
          <w:fldChar w:fldCharType="begin"/>
        </w:r>
        <w:r w:rsidR="00E61AD0">
          <w:rPr>
            <w:noProof/>
            <w:webHidden/>
          </w:rPr>
          <w:instrText xml:space="preserve"> PAGEREF _Toc332006151 \h </w:instrText>
        </w:r>
        <w:r w:rsidR="00E61AD0">
          <w:rPr>
            <w:noProof/>
            <w:webHidden/>
          </w:rPr>
        </w:r>
        <w:r w:rsidR="00E61AD0">
          <w:rPr>
            <w:noProof/>
            <w:webHidden/>
          </w:rPr>
          <w:fldChar w:fldCharType="separate"/>
        </w:r>
        <w:r w:rsidR="00237817">
          <w:rPr>
            <w:noProof/>
            <w:webHidden/>
          </w:rPr>
          <w:t>2</w:t>
        </w:r>
        <w:r w:rsidR="00E61AD0">
          <w:rPr>
            <w:noProof/>
            <w:webHidden/>
          </w:rPr>
          <w:fldChar w:fldCharType="end"/>
        </w:r>
      </w:hyperlink>
    </w:p>
    <w:p w:rsidR="00E61AD0" w:rsidRDefault="006A1751">
      <w:pPr>
        <w:pStyle w:val="TOC1"/>
        <w:rPr>
          <w:rFonts w:eastAsiaTheme="minorEastAsia"/>
          <w:noProof/>
          <w:sz w:val="22"/>
          <w:szCs w:val="22"/>
        </w:rPr>
      </w:pPr>
      <w:hyperlink w:anchor="_Toc332006152" w:history="1">
        <w:r w:rsidR="00E61AD0" w:rsidRPr="00E42F6F">
          <w:rPr>
            <w:rStyle w:val="Hyperlink"/>
            <w:noProof/>
          </w:rPr>
          <w:t>Appendix A</w:t>
        </w:r>
        <w:r w:rsidR="00E61AD0" w:rsidRPr="00E61AD0">
          <w:rPr>
            <w:noProof/>
          </w:rPr>
          <w:t xml:space="preserve"> </w:t>
        </w:r>
        <w:r w:rsidR="00E61AD0" w:rsidRPr="00E61AD0">
          <w:rPr>
            <w:rStyle w:val="Hyperlink"/>
            <w:noProof/>
          </w:rPr>
          <w:t>Graphical Depictions of Structure Flooding Depths</w:t>
        </w:r>
        <w:r w:rsidR="00E61AD0">
          <w:rPr>
            <w:noProof/>
            <w:webHidden/>
          </w:rPr>
          <w:tab/>
        </w:r>
        <w:r w:rsidR="002B613A">
          <w:rPr>
            <w:noProof/>
            <w:webHidden/>
          </w:rPr>
          <w:t>A-</w:t>
        </w:r>
        <w:r w:rsidR="00E61AD0">
          <w:rPr>
            <w:noProof/>
            <w:webHidden/>
          </w:rPr>
          <w:fldChar w:fldCharType="begin"/>
        </w:r>
        <w:r w:rsidR="00E61AD0">
          <w:rPr>
            <w:noProof/>
            <w:webHidden/>
          </w:rPr>
          <w:instrText xml:space="preserve"> PAGEREF _Toc332006152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1"/>
        <w:rPr>
          <w:rFonts w:eastAsiaTheme="minorEastAsia"/>
          <w:noProof/>
          <w:sz w:val="22"/>
          <w:szCs w:val="22"/>
        </w:rPr>
      </w:pPr>
      <w:hyperlink w:anchor="_Toc332006156" w:history="1">
        <w:r w:rsidR="00E61AD0" w:rsidRPr="00E42F6F">
          <w:rPr>
            <w:rStyle w:val="Hyperlink"/>
            <w:noProof/>
          </w:rPr>
          <w:t>Appendix B</w:t>
        </w:r>
        <w:r w:rsidR="00E61AD0" w:rsidRPr="00E61AD0">
          <w:rPr>
            <w:noProof/>
          </w:rPr>
          <w:t xml:space="preserve"> </w:t>
        </w:r>
        <w:r w:rsidR="00E61AD0" w:rsidRPr="00E61AD0">
          <w:rPr>
            <w:rStyle w:val="Hyperlink"/>
            <w:noProof/>
          </w:rPr>
          <w:t>HGL Profile Plots</w:t>
        </w:r>
        <w:r w:rsidR="00E61AD0">
          <w:rPr>
            <w:noProof/>
            <w:webHidden/>
          </w:rPr>
          <w:tab/>
        </w:r>
        <w:r w:rsidR="002B613A">
          <w:rPr>
            <w:noProof/>
            <w:webHidden/>
          </w:rPr>
          <w:t>B-</w:t>
        </w:r>
        <w:r w:rsidR="00E61AD0">
          <w:rPr>
            <w:noProof/>
            <w:webHidden/>
          </w:rPr>
          <w:fldChar w:fldCharType="begin"/>
        </w:r>
        <w:r w:rsidR="00E61AD0">
          <w:rPr>
            <w:noProof/>
            <w:webHidden/>
          </w:rPr>
          <w:instrText xml:space="preserve"> PAGEREF _Toc332006156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1"/>
        <w:rPr>
          <w:rFonts w:eastAsiaTheme="minorEastAsia"/>
          <w:noProof/>
          <w:sz w:val="22"/>
          <w:szCs w:val="22"/>
        </w:rPr>
      </w:pPr>
      <w:hyperlink w:anchor="_Toc332006194" w:history="1">
        <w:r w:rsidR="00E61AD0" w:rsidRPr="00E42F6F">
          <w:rPr>
            <w:rStyle w:val="Hyperlink"/>
            <w:noProof/>
          </w:rPr>
          <w:t>Appendix C</w:t>
        </w:r>
        <w:r w:rsidR="00E61AD0" w:rsidRPr="00E61AD0">
          <w:rPr>
            <w:noProof/>
          </w:rPr>
          <w:t xml:space="preserve"> </w:t>
        </w:r>
        <w:r w:rsidR="00E61AD0" w:rsidRPr="00E61AD0">
          <w:rPr>
            <w:rStyle w:val="Hyperlink"/>
            <w:noProof/>
          </w:rPr>
          <w:t>Improvement Scenario HGL Profile Plots</w:t>
        </w:r>
        <w:r w:rsidR="00E61AD0">
          <w:rPr>
            <w:noProof/>
            <w:webHidden/>
          </w:rPr>
          <w:tab/>
        </w:r>
        <w:r w:rsidR="002B613A">
          <w:rPr>
            <w:noProof/>
            <w:webHidden/>
          </w:rPr>
          <w:t>C-</w:t>
        </w:r>
        <w:r w:rsidR="00E61AD0">
          <w:rPr>
            <w:noProof/>
            <w:webHidden/>
          </w:rPr>
          <w:fldChar w:fldCharType="begin"/>
        </w:r>
        <w:r w:rsidR="00E61AD0">
          <w:rPr>
            <w:noProof/>
            <w:webHidden/>
          </w:rPr>
          <w:instrText xml:space="preserve"> PAGEREF _Toc332006194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1"/>
        <w:rPr>
          <w:rFonts w:eastAsiaTheme="minorEastAsia"/>
          <w:noProof/>
          <w:sz w:val="22"/>
          <w:szCs w:val="22"/>
        </w:rPr>
      </w:pPr>
      <w:hyperlink w:anchor="_Toc332006229" w:history="1">
        <w:r w:rsidR="00E61AD0" w:rsidRPr="00E42F6F">
          <w:rPr>
            <w:rStyle w:val="Hyperlink"/>
            <w:noProof/>
          </w:rPr>
          <w:t>Appendix D</w:t>
        </w:r>
        <w:r w:rsidR="00E61AD0" w:rsidRPr="00E61AD0">
          <w:rPr>
            <w:noProof/>
          </w:rPr>
          <w:t xml:space="preserve"> </w:t>
        </w:r>
        <w:r w:rsidR="00E61AD0" w:rsidRPr="00E61AD0">
          <w:rPr>
            <w:rStyle w:val="Hyperlink"/>
            <w:noProof/>
          </w:rPr>
          <w:t>Improvement Scenario Cost Estimates</w:t>
        </w:r>
        <w:r w:rsidR="00E61AD0">
          <w:rPr>
            <w:noProof/>
            <w:webHidden/>
          </w:rPr>
          <w:tab/>
        </w:r>
        <w:r w:rsidR="002B613A">
          <w:rPr>
            <w:noProof/>
            <w:webHidden/>
          </w:rPr>
          <w:t>D-</w:t>
        </w:r>
        <w:r w:rsidR="00E61AD0">
          <w:rPr>
            <w:noProof/>
            <w:webHidden/>
          </w:rPr>
          <w:fldChar w:fldCharType="begin"/>
        </w:r>
        <w:r w:rsidR="00E61AD0">
          <w:rPr>
            <w:noProof/>
            <w:webHidden/>
          </w:rPr>
          <w:instrText xml:space="preserve"> PAGEREF _Toc332006229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6A1751">
      <w:pPr>
        <w:pStyle w:val="TOC1"/>
        <w:rPr>
          <w:rFonts w:eastAsiaTheme="minorEastAsia"/>
          <w:noProof/>
          <w:sz w:val="22"/>
          <w:szCs w:val="22"/>
        </w:rPr>
      </w:pPr>
      <w:hyperlink w:anchor="_Toc332006233" w:history="1">
        <w:r w:rsidR="00E61AD0" w:rsidRPr="00E42F6F">
          <w:rPr>
            <w:rStyle w:val="Hyperlink"/>
            <w:noProof/>
          </w:rPr>
          <w:t>Appendix E</w:t>
        </w:r>
        <w:r w:rsidR="00E61AD0" w:rsidRPr="00E61AD0">
          <w:rPr>
            <w:noProof/>
          </w:rPr>
          <w:t xml:space="preserve"> </w:t>
        </w:r>
        <w:r w:rsidR="00E61AD0" w:rsidRPr="00E61AD0">
          <w:rPr>
            <w:rStyle w:val="Hyperlink"/>
            <w:noProof/>
          </w:rPr>
          <w:t>Improvement Maps</w:t>
        </w:r>
        <w:r w:rsidR="00E61AD0">
          <w:rPr>
            <w:noProof/>
            <w:webHidden/>
          </w:rPr>
          <w:tab/>
        </w:r>
        <w:r w:rsidR="002B613A">
          <w:rPr>
            <w:noProof/>
            <w:webHidden/>
          </w:rPr>
          <w:t>E-</w:t>
        </w:r>
        <w:r w:rsidR="00E61AD0">
          <w:rPr>
            <w:noProof/>
            <w:webHidden/>
          </w:rPr>
          <w:fldChar w:fldCharType="begin"/>
        </w:r>
        <w:r w:rsidR="00E61AD0">
          <w:rPr>
            <w:noProof/>
            <w:webHidden/>
          </w:rPr>
          <w:instrText xml:space="preserve"> PAGEREF _Toc332006233 \h </w:instrText>
        </w:r>
        <w:r w:rsidR="00E61AD0">
          <w:rPr>
            <w:noProof/>
            <w:webHidden/>
          </w:rPr>
        </w:r>
        <w:r w:rsidR="00E61AD0">
          <w:rPr>
            <w:noProof/>
            <w:webHidden/>
          </w:rPr>
          <w:fldChar w:fldCharType="separate"/>
        </w:r>
        <w:r w:rsidR="00237817">
          <w:rPr>
            <w:noProof/>
            <w:webHidden/>
          </w:rPr>
          <w:t>1</w:t>
        </w:r>
        <w:r w:rsidR="00E61AD0">
          <w:rPr>
            <w:noProof/>
            <w:webHidden/>
          </w:rPr>
          <w:fldChar w:fldCharType="end"/>
        </w:r>
      </w:hyperlink>
    </w:p>
    <w:p w:rsidR="00E61AD0" w:rsidRDefault="00E61AD0">
      <w:pPr>
        <w:pStyle w:val="TOC1"/>
        <w:rPr>
          <w:rFonts w:eastAsiaTheme="minorEastAsia"/>
          <w:noProof/>
          <w:sz w:val="22"/>
          <w:szCs w:val="22"/>
        </w:rPr>
      </w:pPr>
    </w:p>
    <w:p w:rsidR="00BE20C5" w:rsidRDefault="00BE20C5" w:rsidP="009C3F4F">
      <w:pPr>
        <w:pStyle w:val="Heading1"/>
      </w:pPr>
      <w:r>
        <w:rPr>
          <w:highlight w:val="cyan"/>
        </w:rPr>
        <w:fldChar w:fldCharType="end"/>
      </w:r>
      <w:bookmarkStart w:id="4" w:name="_Toc311127488"/>
      <w:bookmarkStart w:id="5" w:name="_Toc332006141"/>
      <w:r w:rsidRPr="00BE20C5">
        <w:t>List of Tables &amp; Figures</w:t>
      </w:r>
      <w:bookmarkEnd w:id="4"/>
      <w:bookmarkEnd w:id="5"/>
    </w:p>
    <w:p w:rsidR="00237817" w:rsidRDefault="009976B3">
      <w:pPr>
        <w:pStyle w:val="TableofFigures"/>
        <w:tabs>
          <w:tab w:val="right" w:leader="dot" w:pos="9350"/>
        </w:tabs>
        <w:rPr>
          <w:rFonts w:eastAsiaTheme="minorEastAsia"/>
          <w:noProof/>
          <w:sz w:val="22"/>
          <w:szCs w:val="22"/>
        </w:rPr>
      </w:pPr>
      <w:r>
        <w:fldChar w:fldCharType="begin"/>
      </w:r>
      <w:r>
        <w:instrText xml:space="preserve"> TOC \h \z \t "Table" \c </w:instrText>
      </w:r>
      <w:r>
        <w:fldChar w:fldCharType="separate"/>
      </w:r>
      <w:hyperlink w:anchor="_Toc332286608" w:history="1">
        <w:r w:rsidR="00237817" w:rsidRPr="002B357F">
          <w:rPr>
            <w:rStyle w:val="Hyperlink"/>
            <w:noProof/>
          </w:rPr>
          <w:t>Table 1. Summary of the Existing Condition Watershed Modeling Scenarios</w:t>
        </w:r>
        <w:r w:rsidR="00237817">
          <w:rPr>
            <w:noProof/>
            <w:webHidden/>
          </w:rPr>
          <w:tab/>
          <w:t>1-</w:t>
        </w:r>
        <w:r w:rsidR="00237817">
          <w:rPr>
            <w:noProof/>
            <w:webHidden/>
          </w:rPr>
          <w:fldChar w:fldCharType="begin"/>
        </w:r>
        <w:r w:rsidR="00237817">
          <w:rPr>
            <w:noProof/>
            <w:webHidden/>
          </w:rPr>
          <w:instrText xml:space="preserve"> PAGEREF _Toc332286608 \h </w:instrText>
        </w:r>
        <w:r w:rsidR="00237817">
          <w:rPr>
            <w:noProof/>
            <w:webHidden/>
          </w:rPr>
        </w:r>
        <w:r w:rsidR="00237817">
          <w:rPr>
            <w:noProof/>
            <w:webHidden/>
          </w:rPr>
          <w:fldChar w:fldCharType="separate"/>
        </w:r>
        <w:r w:rsidR="00237817">
          <w:rPr>
            <w:noProof/>
            <w:webHidden/>
          </w:rPr>
          <w:t>2</w:t>
        </w:r>
        <w:r w:rsidR="00237817">
          <w:rPr>
            <w:noProof/>
            <w:webHidden/>
          </w:rPr>
          <w:fldChar w:fldCharType="end"/>
        </w:r>
      </w:hyperlink>
    </w:p>
    <w:p w:rsidR="00237817" w:rsidRDefault="006A1751">
      <w:pPr>
        <w:pStyle w:val="TableofFigures"/>
        <w:tabs>
          <w:tab w:val="right" w:leader="dot" w:pos="9350"/>
        </w:tabs>
        <w:rPr>
          <w:rFonts w:eastAsiaTheme="minorEastAsia"/>
          <w:noProof/>
          <w:sz w:val="22"/>
          <w:szCs w:val="22"/>
        </w:rPr>
      </w:pPr>
      <w:hyperlink w:anchor="_Toc332286609" w:history="1">
        <w:r w:rsidR="00237817" w:rsidRPr="002B357F">
          <w:rPr>
            <w:rStyle w:val="Hyperlink"/>
            <w:noProof/>
          </w:rPr>
          <w:t>Table 2. InfoSWMM Continuity Error Report for Existing Condition Scenarios</w:t>
        </w:r>
        <w:r w:rsidR="00237817">
          <w:rPr>
            <w:noProof/>
            <w:webHidden/>
          </w:rPr>
          <w:tab/>
          <w:t>3-</w:t>
        </w:r>
        <w:r w:rsidR="00237817">
          <w:rPr>
            <w:noProof/>
            <w:webHidden/>
          </w:rPr>
          <w:fldChar w:fldCharType="begin"/>
        </w:r>
        <w:r w:rsidR="00237817">
          <w:rPr>
            <w:noProof/>
            <w:webHidden/>
          </w:rPr>
          <w:instrText xml:space="preserve"> PAGEREF _Toc332286609 \h </w:instrText>
        </w:r>
        <w:r w:rsidR="00237817">
          <w:rPr>
            <w:noProof/>
            <w:webHidden/>
          </w:rPr>
        </w:r>
        <w:r w:rsidR="00237817">
          <w:rPr>
            <w:noProof/>
            <w:webHidden/>
          </w:rPr>
          <w:fldChar w:fldCharType="separate"/>
        </w:r>
        <w:r w:rsidR="00237817">
          <w:rPr>
            <w:noProof/>
            <w:webHidden/>
          </w:rPr>
          <w:t>1</w:t>
        </w:r>
        <w:r w:rsidR="00237817">
          <w:rPr>
            <w:noProof/>
            <w:webHidden/>
          </w:rPr>
          <w:fldChar w:fldCharType="end"/>
        </w:r>
      </w:hyperlink>
    </w:p>
    <w:p w:rsidR="00237817" w:rsidRDefault="006A1751" w:rsidP="00237817">
      <w:pPr>
        <w:pStyle w:val="TableofFigures"/>
        <w:tabs>
          <w:tab w:val="right" w:leader="dot" w:pos="9350"/>
        </w:tabs>
        <w:ind w:left="936" w:hanging="936"/>
        <w:rPr>
          <w:rFonts w:eastAsiaTheme="minorEastAsia"/>
          <w:noProof/>
          <w:sz w:val="22"/>
          <w:szCs w:val="22"/>
        </w:rPr>
      </w:pPr>
      <w:hyperlink w:anchor="_Toc332286610" w:history="1">
        <w:r w:rsidR="00237817" w:rsidRPr="002B357F">
          <w:rPr>
            <w:rStyle w:val="Hyperlink"/>
            <w:noProof/>
          </w:rPr>
          <w:t>Table 3. Flooding Depth at Critical Locations for a 10yr MHHW Storm Event during Existing Conditions compared with the Recommended Improvements</w:t>
        </w:r>
        <w:r w:rsidR="00237817">
          <w:rPr>
            <w:noProof/>
            <w:webHidden/>
          </w:rPr>
          <w:tab/>
          <w:t>3-</w:t>
        </w:r>
        <w:r w:rsidR="00237817">
          <w:rPr>
            <w:noProof/>
            <w:webHidden/>
          </w:rPr>
          <w:fldChar w:fldCharType="begin"/>
        </w:r>
        <w:r w:rsidR="00237817">
          <w:rPr>
            <w:noProof/>
            <w:webHidden/>
          </w:rPr>
          <w:instrText xml:space="preserve"> PAGEREF _Toc332286610 \h </w:instrText>
        </w:r>
        <w:r w:rsidR="00237817">
          <w:rPr>
            <w:noProof/>
            <w:webHidden/>
          </w:rPr>
        </w:r>
        <w:r w:rsidR="00237817">
          <w:rPr>
            <w:noProof/>
            <w:webHidden/>
          </w:rPr>
          <w:fldChar w:fldCharType="separate"/>
        </w:r>
        <w:r w:rsidR="00237817">
          <w:rPr>
            <w:noProof/>
            <w:webHidden/>
          </w:rPr>
          <w:t>2</w:t>
        </w:r>
        <w:r w:rsidR="00237817">
          <w:rPr>
            <w:noProof/>
            <w:webHidden/>
          </w:rPr>
          <w:fldChar w:fldCharType="end"/>
        </w:r>
      </w:hyperlink>
    </w:p>
    <w:p w:rsidR="00237817" w:rsidRDefault="006A1751">
      <w:pPr>
        <w:pStyle w:val="TableofFigures"/>
        <w:tabs>
          <w:tab w:val="right" w:leader="dot" w:pos="9350"/>
        </w:tabs>
        <w:rPr>
          <w:rFonts w:eastAsiaTheme="minorEastAsia"/>
          <w:noProof/>
          <w:sz w:val="22"/>
          <w:szCs w:val="22"/>
        </w:rPr>
      </w:pPr>
      <w:hyperlink w:anchor="_Toc332286611" w:history="1">
        <w:r w:rsidR="00237817" w:rsidRPr="002B357F">
          <w:rPr>
            <w:rStyle w:val="Hyperlink"/>
            <w:noProof/>
          </w:rPr>
          <w:t>Figure 1. East Norfolk State University Main Trunk Line</w:t>
        </w:r>
        <w:r w:rsidR="00237817">
          <w:rPr>
            <w:noProof/>
            <w:webHidden/>
          </w:rPr>
          <w:tab/>
          <w:t>3-</w:t>
        </w:r>
        <w:r w:rsidR="00237817">
          <w:rPr>
            <w:noProof/>
            <w:webHidden/>
          </w:rPr>
          <w:fldChar w:fldCharType="begin"/>
        </w:r>
        <w:r w:rsidR="00237817">
          <w:rPr>
            <w:noProof/>
            <w:webHidden/>
          </w:rPr>
          <w:instrText xml:space="preserve"> PAGEREF _Toc332286611 \h </w:instrText>
        </w:r>
        <w:r w:rsidR="00237817">
          <w:rPr>
            <w:noProof/>
            <w:webHidden/>
          </w:rPr>
        </w:r>
        <w:r w:rsidR="00237817">
          <w:rPr>
            <w:noProof/>
            <w:webHidden/>
          </w:rPr>
          <w:fldChar w:fldCharType="separate"/>
        </w:r>
        <w:r w:rsidR="00237817">
          <w:rPr>
            <w:noProof/>
            <w:webHidden/>
          </w:rPr>
          <w:t>5</w:t>
        </w:r>
        <w:r w:rsidR="00237817">
          <w:rPr>
            <w:noProof/>
            <w:webHidden/>
          </w:rPr>
          <w:fldChar w:fldCharType="end"/>
        </w:r>
      </w:hyperlink>
    </w:p>
    <w:p w:rsidR="00237817" w:rsidRDefault="006A1751" w:rsidP="00237817">
      <w:pPr>
        <w:pStyle w:val="TableofFigures"/>
        <w:tabs>
          <w:tab w:val="right" w:leader="dot" w:pos="9350"/>
        </w:tabs>
        <w:ind w:left="936" w:hanging="936"/>
        <w:rPr>
          <w:rFonts w:eastAsiaTheme="minorEastAsia"/>
          <w:noProof/>
          <w:sz w:val="22"/>
          <w:szCs w:val="22"/>
        </w:rPr>
      </w:pPr>
      <w:hyperlink w:anchor="_Toc332286612" w:history="1">
        <w:r w:rsidR="00237817" w:rsidRPr="002B357F">
          <w:rPr>
            <w:rStyle w:val="Hyperlink"/>
            <w:noProof/>
          </w:rPr>
          <w:t>Figure 2. Norfolk State University Draft Stormwater Management Master Plan Appendix C: Exceeded Pipe Capacity Exhibit</w:t>
        </w:r>
        <w:r w:rsidR="00237817">
          <w:rPr>
            <w:noProof/>
            <w:webHidden/>
          </w:rPr>
          <w:tab/>
          <w:t>3-</w:t>
        </w:r>
        <w:r w:rsidR="00237817">
          <w:rPr>
            <w:noProof/>
            <w:webHidden/>
          </w:rPr>
          <w:fldChar w:fldCharType="begin"/>
        </w:r>
        <w:r w:rsidR="00237817">
          <w:rPr>
            <w:noProof/>
            <w:webHidden/>
          </w:rPr>
          <w:instrText xml:space="preserve"> PAGEREF _Toc332286612 \h </w:instrText>
        </w:r>
        <w:r w:rsidR="00237817">
          <w:rPr>
            <w:noProof/>
            <w:webHidden/>
          </w:rPr>
        </w:r>
        <w:r w:rsidR="00237817">
          <w:rPr>
            <w:noProof/>
            <w:webHidden/>
          </w:rPr>
          <w:fldChar w:fldCharType="separate"/>
        </w:r>
        <w:r w:rsidR="00237817">
          <w:rPr>
            <w:noProof/>
            <w:webHidden/>
          </w:rPr>
          <w:t>6</w:t>
        </w:r>
        <w:r w:rsidR="00237817">
          <w:rPr>
            <w:noProof/>
            <w:webHidden/>
          </w:rPr>
          <w:fldChar w:fldCharType="end"/>
        </w:r>
      </w:hyperlink>
    </w:p>
    <w:p w:rsidR="00237817" w:rsidRDefault="006A1751">
      <w:pPr>
        <w:pStyle w:val="TableofFigures"/>
        <w:tabs>
          <w:tab w:val="right" w:leader="dot" w:pos="9350"/>
        </w:tabs>
        <w:rPr>
          <w:rFonts w:eastAsiaTheme="minorEastAsia"/>
          <w:noProof/>
          <w:sz w:val="22"/>
          <w:szCs w:val="22"/>
        </w:rPr>
      </w:pPr>
      <w:hyperlink w:anchor="_Toc332286613" w:history="1">
        <w:r w:rsidR="00237817" w:rsidRPr="002B357F">
          <w:rPr>
            <w:rStyle w:val="Hyperlink"/>
            <w:noProof/>
          </w:rPr>
          <w:t>Figure 3.  Flooding within the Cul-De-Sac of Rainey Drive</w:t>
        </w:r>
        <w:r w:rsidR="00237817">
          <w:rPr>
            <w:noProof/>
            <w:webHidden/>
          </w:rPr>
          <w:tab/>
          <w:t>3-</w:t>
        </w:r>
        <w:r w:rsidR="00237817">
          <w:rPr>
            <w:noProof/>
            <w:webHidden/>
          </w:rPr>
          <w:fldChar w:fldCharType="begin"/>
        </w:r>
        <w:r w:rsidR="00237817">
          <w:rPr>
            <w:noProof/>
            <w:webHidden/>
          </w:rPr>
          <w:instrText xml:space="preserve"> PAGEREF _Toc332286613 \h </w:instrText>
        </w:r>
        <w:r w:rsidR="00237817">
          <w:rPr>
            <w:noProof/>
            <w:webHidden/>
          </w:rPr>
        </w:r>
        <w:r w:rsidR="00237817">
          <w:rPr>
            <w:noProof/>
            <w:webHidden/>
          </w:rPr>
          <w:fldChar w:fldCharType="separate"/>
        </w:r>
        <w:r w:rsidR="00237817">
          <w:rPr>
            <w:noProof/>
            <w:webHidden/>
          </w:rPr>
          <w:t>10</w:t>
        </w:r>
        <w:r w:rsidR="00237817">
          <w:rPr>
            <w:noProof/>
            <w:webHidden/>
          </w:rPr>
          <w:fldChar w:fldCharType="end"/>
        </w:r>
      </w:hyperlink>
    </w:p>
    <w:p w:rsidR="00237817" w:rsidRDefault="006A1751">
      <w:pPr>
        <w:pStyle w:val="TableofFigures"/>
        <w:tabs>
          <w:tab w:val="right" w:leader="dot" w:pos="9350"/>
        </w:tabs>
        <w:rPr>
          <w:rFonts w:eastAsiaTheme="minorEastAsia"/>
          <w:noProof/>
          <w:sz w:val="22"/>
          <w:szCs w:val="22"/>
        </w:rPr>
      </w:pPr>
      <w:hyperlink w:anchor="_Toc332286614" w:history="1">
        <w:r w:rsidR="00237817" w:rsidRPr="002B357F">
          <w:rPr>
            <w:rStyle w:val="Hyperlink"/>
            <w:noProof/>
          </w:rPr>
          <w:t>Table 4. Total Cost of Proposed Improvements</w:t>
        </w:r>
        <w:r w:rsidR="00237817">
          <w:rPr>
            <w:noProof/>
            <w:webHidden/>
          </w:rPr>
          <w:tab/>
          <w:t>4-</w:t>
        </w:r>
        <w:r w:rsidR="00237817">
          <w:rPr>
            <w:noProof/>
            <w:webHidden/>
          </w:rPr>
          <w:fldChar w:fldCharType="begin"/>
        </w:r>
        <w:r w:rsidR="00237817">
          <w:rPr>
            <w:noProof/>
            <w:webHidden/>
          </w:rPr>
          <w:instrText xml:space="preserve"> PAGEREF _Toc332286614 \h </w:instrText>
        </w:r>
        <w:r w:rsidR="00237817">
          <w:rPr>
            <w:noProof/>
            <w:webHidden/>
          </w:rPr>
        </w:r>
        <w:r w:rsidR="00237817">
          <w:rPr>
            <w:noProof/>
            <w:webHidden/>
          </w:rPr>
          <w:fldChar w:fldCharType="separate"/>
        </w:r>
        <w:r w:rsidR="00237817">
          <w:rPr>
            <w:noProof/>
            <w:webHidden/>
          </w:rPr>
          <w:t>2</w:t>
        </w:r>
        <w:r w:rsidR="00237817">
          <w:rPr>
            <w:noProof/>
            <w:webHidden/>
          </w:rPr>
          <w:fldChar w:fldCharType="end"/>
        </w:r>
      </w:hyperlink>
    </w:p>
    <w:p w:rsidR="009976B3" w:rsidRPr="009976B3" w:rsidRDefault="009976B3" w:rsidP="009976B3">
      <w:r>
        <w:fldChar w:fldCharType="end"/>
      </w:r>
    </w:p>
    <w:p w:rsidR="00BE20C5" w:rsidRPr="00BE20C5" w:rsidRDefault="00BE20C5" w:rsidP="00BE20C5">
      <w:pPr>
        <w:sectPr w:rsidR="00BE20C5" w:rsidRPr="00BE20C5" w:rsidSect="00AE1683">
          <w:headerReference w:type="default" r:id="rId10"/>
          <w:footerReference w:type="default" r:id="rId11"/>
          <w:pgSz w:w="12240" w:h="15840" w:code="1"/>
          <w:pgMar w:top="720" w:right="1440" w:bottom="720" w:left="1440" w:header="720" w:footer="720" w:gutter="0"/>
          <w:pgNumType w:fmt="lowerRoman" w:start="1"/>
          <w:cols w:space="720"/>
          <w:docGrid w:linePitch="360"/>
        </w:sectPr>
      </w:pPr>
    </w:p>
    <w:p w:rsidR="006F46A6" w:rsidRPr="00DC1C46" w:rsidRDefault="006F46A6" w:rsidP="009C3F4F">
      <w:pPr>
        <w:pStyle w:val="Heading1"/>
      </w:pPr>
      <w:bookmarkStart w:id="6" w:name="_Toc332006142"/>
      <w:r w:rsidRPr="00F819E7">
        <w:lastRenderedPageBreak/>
        <w:t>Executive Summary</w:t>
      </w:r>
      <w:bookmarkEnd w:id="6"/>
    </w:p>
    <w:p w:rsidR="00F819E7" w:rsidRPr="00B06373" w:rsidRDefault="00045878" w:rsidP="00680EF5">
      <w:r w:rsidRPr="00B06373">
        <w:t xml:space="preserve">The City of Norfolk Department of Public Works tasked Timmons Group with developing a stormwater master plan </w:t>
      </w:r>
      <w:r w:rsidR="00B06373" w:rsidRPr="00B06373">
        <w:t xml:space="preserve">of improvements </w:t>
      </w:r>
      <w:r w:rsidRPr="00B06373">
        <w:t>for the Ohio Creek Watershed. As the first phase of this project, an extensive field inventory of the stormwater infrastructure was performed prior to development of the model.</w:t>
      </w:r>
      <w:r w:rsidR="007643EA" w:rsidRPr="00B06373">
        <w:t xml:space="preserve"> </w:t>
      </w:r>
      <w:r w:rsidR="00F1722D" w:rsidRPr="00B06373">
        <w:t>Th</w:t>
      </w:r>
      <w:r w:rsidR="00951493" w:rsidRPr="00B06373">
        <w:t>e</w:t>
      </w:r>
      <w:r w:rsidR="00F1722D" w:rsidRPr="00B06373">
        <w:t xml:space="preserve"> </w:t>
      </w:r>
      <w:r w:rsidR="00FC6B48">
        <w:t xml:space="preserve">second phase included the </w:t>
      </w:r>
      <w:r w:rsidR="00F1722D" w:rsidRPr="00B06373">
        <w:t xml:space="preserve">development of the hydrologic and hydraulic model of the study area and </w:t>
      </w:r>
      <w:r w:rsidR="00951493" w:rsidRPr="00B06373">
        <w:t>results</w:t>
      </w:r>
      <w:r w:rsidR="00F1722D" w:rsidRPr="00B06373">
        <w:t xml:space="preserve"> of existing conditions scenarios. Th</w:t>
      </w:r>
      <w:r w:rsidR="00951493" w:rsidRPr="00B06373">
        <w:t>is report</w:t>
      </w:r>
      <w:r w:rsidR="00FC6B48">
        <w:t xml:space="preserve"> presents</w:t>
      </w:r>
      <w:r w:rsidR="00F1722D" w:rsidRPr="00B06373">
        <w:t xml:space="preserve"> </w:t>
      </w:r>
      <w:r w:rsidR="00951493" w:rsidRPr="00B06373">
        <w:t>the use of the InfoSWMM</w:t>
      </w:r>
      <w:r w:rsidR="00F1722D" w:rsidRPr="00B06373">
        <w:t xml:space="preserve"> model to develop prioritized recommendations</w:t>
      </w:r>
      <w:r w:rsidR="00FC6B48">
        <w:t xml:space="preserve"> and opinions of probable cost</w:t>
      </w:r>
      <w:r w:rsidR="00F1722D" w:rsidRPr="00B06373">
        <w:t xml:space="preserve"> to alleviate flooding throughout the study area.</w:t>
      </w:r>
    </w:p>
    <w:p w:rsidR="007643EA" w:rsidRPr="00951493" w:rsidRDefault="007643EA" w:rsidP="00680EF5">
      <w:r w:rsidRPr="00951493">
        <w:t>The Ohio Creek watershed encompasses 277 acres and drains in a southerly direction to the Eastern Branch of the Elizabeth River under Interstate 264. The stormwater network in the study area is comprised of about 700 structures and associated pipes and ditches. The watershed is bounded by Princess Anne Road on the North; Park Avenue on the west; I-264 on the South; and the eastern boundary approximates the edge of the Norfolk State University (NSU) Campus. The NSU campus is almost entirely within the watershed.</w:t>
      </w:r>
    </w:p>
    <w:p w:rsidR="007643EA" w:rsidRPr="00951493" w:rsidRDefault="007643EA" w:rsidP="00680EF5">
      <w:r w:rsidRPr="00951493">
        <w:t xml:space="preserve">Timmons Group used Innovyze InfoSWMM version 11.0, software to execute the modeling for the </w:t>
      </w:r>
      <w:r w:rsidR="0092319D">
        <w:t xml:space="preserve">ten year </w:t>
      </w:r>
      <w:r w:rsidR="00DA648D">
        <w:t xml:space="preserve">design </w:t>
      </w:r>
      <w:r w:rsidR="0092319D">
        <w:t xml:space="preserve">storm event </w:t>
      </w:r>
      <w:r w:rsidRPr="00951493">
        <w:t>throughout the existing stormwater infrastructure for free outfall tailwater conditions at Mean Higher High Water</w:t>
      </w:r>
      <w:r w:rsidR="00407C1D" w:rsidRPr="00951493">
        <w:t xml:space="preserve"> (MHHW)</w:t>
      </w:r>
      <w:r w:rsidRPr="00951493">
        <w:t>.</w:t>
      </w:r>
      <w:r w:rsidR="0092319D">
        <w:t xml:space="preserve"> </w:t>
      </w:r>
    </w:p>
    <w:p w:rsidR="000E1279" w:rsidRPr="00B06373" w:rsidRDefault="0092319D" w:rsidP="000E1279">
      <w:r w:rsidRPr="00B06373">
        <w:t xml:space="preserve">Major flooding occurs </w:t>
      </w:r>
      <w:r w:rsidR="00C00407" w:rsidRPr="00B06373">
        <w:t xml:space="preserve">throughout the watershed </w:t>
      </w:r>
      <w:r w:rsidRPr="00B06373">
        <w:t>due to insufficient capacity</w:t>
      </w:r>
      <w:r w:rsidR="00C00407" w:rsidRPr="00B06373">
        <w:t xml:space="preserve"> and/ or low elevation with res</w:t>
      </w:r>
      <w:r w:rsidR="000E1279" w:rsidRPr="00B06373">
        <w:t>pect to tidal elevations. They are located as follows:</w:t>
      </w:r>
    </w:p>
    <w:p w:rsidR="000E1279" w:rsidRPr="00B06373" w:rsidRDefault="00B312E2" w:rsidP="000E1279">
      <w:pPr>
        <w:pStyle w:val="ListParagraph"/>
        <w:numPr>
          <w:ilvl w:val="0"/>
          <w:numId w:val="4"/>
        </w:numPr>
      </w:pPr>
      <w:r w:rsidRPr="00B06373">
        <w:t>Area north of t</w:t>
      </w:r>
      <w:r w:rsidR="0092319D" w:rsidRPr="00B06373">
        <w:t xml:space="preserve">he </w:t>
      </w:r>
      <w:r w:rsidR="00B749CD" w:rsidRPr="00B06373">
        <w:t xml:space="preserve">intersection of </w:t>
      </w:r>
      <w:r w:rsidR="00B749CD">
        <w:t xml:space="preserve">Park Avenue and </w:t>
      </w:r>
      <w:r w:rsidR="00B749CD" w:rsidRPr="00B06373">
        <w:t>Ea</w:t>
      </w:r>
      <w:r w:rsidR="00B749CD">
        <w:t xml:space="preserve">st Virginia Beach Boulevard </w:t>
      </w:r>
      <w:r w:rsidR="00221623" w:rsidRPr="00B06373">
        <w:t>including</w:t>
      </w:r>
      <w:r w:rsidR="0092319D" w:rsidRPr="00B06373">
        <w:t xml:space="preserve"> associated side streets;</w:t>
      </w:r>
    </w:p>
    <w:p w:rsidR="00B312E2" w:rsidRPr="00B06373" w:rsidRDefault="00B312E2" w:rsidP="000E1279">
      <w:pPr>
        <w:pStyle w:val="ListParagraph"/>
        <w:numPr>
          <w:ilvl w:val="0"/>
          <w:numId w:val="4"/>
        </w:numPr>
      </w:pPr>
      <w:r w:rsidRPr="00B06373">
        <w:t xml:space="preserve">Area south of the </w:t>
      </w:r>
      <w:r w:rsidR="00B749CD" w:rsidRPr="00B06373">
        <w:t xml:space="preserve">intersection of </w:t>
      </w:r>
      <w:r w:rsidR="00B749CD">
        <w:t xml:space="preserve">Park Avenue and </w:t>
      </w:r>
      <w:r w:rsidR="00B749CD" w:rsidRPr="00B06373">
        <w:t>Ea</w:t>
      </w:r>
      <w:r w:rsidR="00B749CD">
        <w:t>st Virginia Beach Boulevard</w:t>
      </w:r>
      <w:r w:rsidRPr="00B06373">
        <w:t>;</w:t>
      </w:r>
    </w:p>
    <w:p w:rsidR="000E1279" w:rsidRPr="00B06373" w:rsidRDefault="000E1279" w:rsidP="000E1279">
      <w:pPr>
        <w:pStyle w:val="ListParagraph"/>
        <w:numPr>
          <w:ilvl w:val="0"/>
          <w:numId w:val="4"/>
        </w:numPr>
      </w:pPr>
      <w:r w:rsidRPr="00B06373">
        <w:t>Spartan Village neighborhood</w:t>
      </w:r>
      <w:r w:rsidR="0092319D" w:rsidRPr="00B06373">
        <w:t>; and</w:t>
      </w:r>
    </w:p>
    <w:p w:rsidR="000E1279" w:rsidRPr="00B06373" w:rsidRDefault="00B312E2" w:rsidP="000E1279">
      <w:pPr>
        <w:pStyle w:val="ListParagraph"/>
        <w:numPr>
          <w:ilvl w:val="0"/>
          <w:numId w:val="4"/>
        </w:numPr>
      </w:pPr>
      <w:r w:rsidRPr="00B06373">
        <w:t>W</w:t>
      </w:r>
      <w:r w:rsidR="000E1279" w:rsidRPr="00B06373">
        <w:t>ithin the NSU campus</w:t>
      </w:r>
      <w:r w:rsidR="0092319D" w:rsidRPr="00B06373">
        <w:t>.</w:t>
      </w:r>
    </w:p>
    <w:p w:rsidR="00B06373" w:rsidRDefault="00B06373" w:rsidP="00AB3542">
      <w:pPr>
        <w:rPr>
          <w:highlight w:val="yellow"/>
        </w:rPr>
      </w:pPr>
      <w:r>
        <w:t>The e</w:t>
      </w:r>
      <w:r w:rsidRPr="00B06373">
        <w:t xml:space="preserve">xisting conditions results for the critical locations </w:t>
      </w:r>
      <w:r>
        <w:t>guided the</w:t>
      </w:r>
      <w:r w:rsidRPr="00B06373">
        <w:t xml:space="preserve"> prioritized improvements. The majority of flooding occurred north of the intersection of </w:t>
      </w:r>
      <w:r w:rsidR="00B749CD">
        <w:t xml:space="preserve">Park Avenue and </w:t>
      </w:r>
      <w:r w:rsidRPr="00B06373">
        <w:t>East Virginia Beach Boulevard due to insufficient capacity and a significant backwater effect resulting from the flooding downstream</w:t>
      </w:r>
      <w:r w:rsidR="00B749CD">
        <w:t xml:space="preserve"> in Spartan Village</w:t>
      </w:r>
      <w:r w:rsidRPr="00B06373">
        <w:t xml:space="preserve">. Flooding </w:t>
      </w:r>
      <w:r w:rsidR="003E49B0">
        <w:t xml:space="preserve">of </w:t>
      </w:r>
      <w:r w:rsidRPr="00B06373">
        <w:t xml:space="preserve">up to 6.5 feet </w:t>
      </w:r>
      <w:r w:rsidR="00DB4DB5">
        <w:t xml:space="preserve">(defined as the difference between HGL and structure rim elevations) </w:t>
      </w:r>
      <w:r w:rsidRPr="00B06373">
        <w:t>occurs during the ten year storm event. The InfoSWMM model of the Ohio Creek Watershed was used to develop improvements</w:t>
      </w:r>
      <w:r>
        <w:t xml:space="preserve"> to the existing stormwater infrastructure to </w:t>
      </w:r>
      <w:r w:rsidRPr="0036009C">
        <w:t xml:space="preserve">eliminate </w:t>
      </w:r>
      <w:r>
        <w:t xml:space="preserve">all flooding greater than 1’ in depth and most flooding between 0.5’ and 1’ in depth. Along with recommending an increase in </w:t>
      </w:r>
      <w:r w:rsidR="00B749CD">
        <w:t xml:space="preserve">the </w:t>
      </w:r>
      <w:r>
        <w:t xml:space="preserve">capacity </w:t>
      </w:r>
      <w:r w:rsidR="00B749CD">
        <w:t>of</w:t>
      </w:r>
      <w:r>
        <w:t xml:space="preserve"> the stormwater infrastructure throughout the watershed, a pump station is also recommended </w:t>
      </w:r>
      <w:r>
        <w:lastRenderedPageBreak/>
        <w:t>to accommodate the flow in the northern portion of the watershed and transport it effectively to the outfall of the watershed.</w:t>
      </w:r>
    </w:p>
    <w:p w:rsidR="00F1722D" w:rsidRDefault="00F1722D" w:rsidP="00F1722D">
      <w:r>
        <w:t xml:space="preserve">Timmons Group recommends various improvement scenarios </w:t>
      </w:r>
      <w:r w:rsidR="003E49B0">
        <w:t>to</w:t>
      </w:r>
      <w:r>
        <w:t xml:space="preserve"> correct </w:t>
      </w:r>
      <w:r w:rsidR="00B749CD">
        <w:t>areas with flooding greater than 1’ in depth and most areas with flooding between 0.5’ and 1’ of flooding</w:t>
      </w:r>
      <w:r>
        <w:t xml:space="preserve">. </w:t>
      </w:r>
      <w:r w:rsidRPr="0036009C">
        <w:t xml:space="preserve">The total cost to </w:t>
      </w:r>
      <w:r w:rsidRPr="00B749CD">
        <w:t>improve 1</w:t>
      </w:r>
      <w:r w:rsidR="00B749CD" w:rsidRPr="00B749CD">
        <w:t>75</w:t>
      </w:r>
      <w:r w:rsidRPr="00B749CD">
        <w:t xml:space="preserve"> acres of the 2</w:t>
      </w:r>
      <w:r w:rsidR="00B749CD" w:rsidRPr="00B749CD">
        <w:t>77</w:t>
      </w:r>
      <w:r w:rsidRPr="00B749CD">
        <w:t xml:space="preserve"> acres</w:t>
      </w:r>
      <w:r>
        <w:t xml:space="preserve"> within the </w:t>
      </w:r>
      <w:r w:rsidR="00D10548">
        <w:t>Ohio Creek</w:t>
      </w:r>
      <w:r>
        <w:t xml:space="preserve"> watershed </w:t>
      </w:r>
      <w:r w:rsidRPr="0036009C">
        <w:t xml:space="preserve">and eliminate </w:t>
      </w:r>
      <w:r>
        <w:t xml:space="preserve">all flooding greater than 1’ in depth and most flooding between 0.5’ and 1’ in depth </w:t>
      </w:r>
      <w:r w:rsidRPr="0036009C">
        <w:t xml:space="preserve">is estimated at </w:t>
      </w:r>
      <w:r>
        <w:t xml:space="preserve">approximately </w:t>
      </w:r>
      <w:r w:rsidRPr="003A2232">
        <w:t>$</w:t>
      </w:r>
      <w:r w:rsidR="00995879">
        <w:t>60</w:t>
      </w:r>
      <w:r w:rsidR="003A2232">
        <w:t>,</w:t>
      </w:r>
      <w:r w:rsidR="00995879">
        <w:t>276</w:t>
      </w:r>
      <w:r w:rsidR="003A2232">
        <w:t>,000</w:t>
      </w:r>
      <w:r w:rsidRPr="0036009C">
        <w:t>.</w:t>
      </w:r>
    </w:p>
    <w:p w:rsidR="00045878" w:rsidRDefault="00045878" w:rsidP="00680EF5">
      <w:pPr>
        <w:sectPr w:rsidR="00045878" w:rsidSect="00324FF1">
          <w:footerReference w:type="default" r:id="rId12"/>
          <w:pgSz w:w="12240" w:h="15840" w:code="1"/>
          <w:pgMar w:top="1440" w:right="1440" w:bottom="1440" w:left="1440" w:header="720" w:footer="720" w:gutter="0"/>
          <w:pgNumType w:start="1"/>
          <w:cols w:space="720"/>
          <w:docGrid w:linePitch="360"/>
        </w:sectPr>
      </w:pPr>
    </w:p>
    <w:p w:rsidR="0052661D" w:rsidRDefault="0052661D" w:rsidP="009C3F4F">
      <w:pPr>
        <w:pStyle w:val="Heading1"/>
        <w:sectPr w:rsidR="0052661D" w:rsidSect="00DF4598">
          <w:footerReference w:type="default" r:id="rId13"/>
          <w:type w:val="continuous"/>
          <w:pgSz w:w="12240" w:h="15840" w:code="1"/>
          <w:pgMar w:top="1440" w:right="1440" w:bottom="1440" w:left="1440" w:header="720" w:footer="720" w:gutter="0"/>
          <w:pgNumType w:start="0"/>
          <w:cols w:space="720"/>
          <w:docGrid w:linePitch="360"/>
        </w:sectPr>
      </w:pPr>
      <w:bookmarkStart w:id="7" w:name="_Toc332006143"/>
    </w:p>
    <w:p w:rsidR="006F46A6" w:rsidRPr="006F46A6" w:rsidRDefault="006F46A6" w:rsidP="009C3F4F">
      <w:pPr>
        <w:pStyle w:val="Heading1"/>
        <w:rPr>
          <w:sz w:val="20"/>
          <w:szCs w:val="20"/>
        </w:rPr>
      </w:pPr>
      <w:r w:rsidRPr="006F46A6">
        <w:lastRenderedPageBreak/>
        <w:t>Purpose and Scope</w:t>
      </w:r>
      <w:bookmarkEnd w:id="7"/>
    </w:p>
    <w:p w:rsidR="006F46A6" w:rsidRPr="006F46A6" w:rsidRDefault="006F46A6" w:rsidP="001F51E1">
      <w:pPr>
        <w:pStyle w:val="Heading2"/>
      </w:pPr>
      <w:bookmarkStart w:id="8" w:name="_Toc332006144"/>
      <w:r w:rsidRPr="006F46A6">
        <w:t>Purpose</w:t>
      </w:r>
      <w:bookmarkEnd w:id="8"/>
    </w:p>
    <w:p w:rsidR="00C31CEE" w:rsidRPr="006F46A6" w:rsidRDefault="006F46A6" w:rsidP="00680EF5">
      <w:r w:rsidRPr="00680EF5">
        <w:t>Previous studies have outlined</w:t>
      </w:r>
      <w:r w:rsidRPr="006F46A6">
        <w:t xml:space="preserve"> options available and associated costs to address potential flooding in the Ohio Creek watershed identified by the City of Norfolk Department of Public Works. However, in order to appropriately determine a planned course of action or no action, a </w:t>
      </w:r>
      <w:r w:rsidRPr="006B271C">
        <w:t xml:space="preserve">detailed </w:t>
      </w:r>
      <w:r w:rsidRPr="006F46A6">
        <w:t xml:space="preserve">watershed model was required to assess the drainage system’s function </w:t>
      </w:r>
      <w:r w:rsidR="00B749CD">
        <w:t xml:space="preserve">during </w:t>
      </w:r>
      <w:r w:rsidR="0048390C">
        <w:t>the ten year storm event with a mean higher high tailwater condition</w:t>
      </w:r>
      <w:r w:rsidRPr="006F46A6">
        <w:t xml:space="preserve">. The objective of this study was to model the Ohio Creek watershed </w:t>
      </w:r>
      <w:r w:rsidR="0048390C">
        <w:t xml:space="preserve">during a ten year storm event with a mean higher high </w:t>
      </w:r>
      <w:r w:rsidR="00B749CD">
        <w:t>t</w:t>
      </w:r>
      <w:r w:rsidR="0048390C">
        <w:t xml:space="preserve">ailwater condition and determine the improvements to the stormwater infrastructure necessary to convey the runoff and </w:t>
      </w:r>
      <w:r w:rsidR="0048390C" w:rsidRPr="0036009C">
        <w:t xml:space="preserve">eliminate </w:t>
      </w:r>
      <w:r w:rsidR="0048390C">
        <w:t>all flooding greater than 1’ in depth and most flooding between 0.5’ and 1’ in depth.</w:t>
      </w:r>
    </w:p>
    <w:p w:rsidR="006F46A6" w:rsidRPr="006F46A6" w:rsidRDefault="006F46A6" w:rsidP="001F51E1">
      <w:pPr>
        <w:pStyle w:val="Heading2"/>
      </w:pPr>
      <w:bookmarkStart w:id="9" w:name="_Toc332006145"/>
      <w:r w:rsidRPr="006F46A6">
        <w:t>Scope</w:t>
      </w:r>
      <w:bookmarkEnd w:id="9"/>
    </w:p>
    <w:p w:rsidR="00423600" w:rsidRPr="00112EE4" w:rsidRDefault="00BF6B9B" w:rsidP="00423600">
      <w:r>
        <w:t xml:space="preserve">All </w:t>
      </w:r>
      <w:r w:rsidR="00423600" w:rsidRPr="00D10548">
        <w:t xml:space="preserve">background information, including the watershed description and methodology, were provided under separate cover as part of the </w:t>
      </w:r>
      <w:r w:rsidR="00D10548" w:rsidRPr="00D10548">
        <w:rPr>
          <w:i/>
        </w:rPr>
        <w:t>Ohio Creek</w:t>
      </w:r>
      <w:r w:rsidR="00423600" w:rsidRPr="00D10548">
        <w:rPr>
          <w:i/>
        </w:rPr>
        <w:t xml:space="preserve"> Watershed </w:t>
      </w:r>
      <w:r w:rsidR="00D10548" w:rsidRPr="00D10548">
        <w:rPr>
          <w:i/>
        </w:rPr>
        <w:t>Model Existing Conditions Report</w:t>
      </w:r>
      <w:r w:rsidR="00423600" w:rsidRPr="00D10548">
        <w:t xml:space="preserve"> submitted </w:t>
      </w:r>
      <w:r w:rsidR="00D10548" w:rsidRPr="00D10548">
        <w:t>December 12</w:t>
      </w:r>
      <w:r w:rsidR="00423600" w:rsidRPr="00D10548">
        <w:t>, 201</w:t>
      </w:r>
      <w:r w:rsidR="00B749CD">
        <w:t>1</w:t>
      </w:r>
      <w:r w:rsidR="00423600" w:rsidRPr="00D10548">
        <w:t>, for the Department of Public Works</w:t>
      </w:r>
      <w:r w:rsidR="00DA648D">
        <w:t xml:space="preserve"> City of Norfolk</w:t>
      </w:r>
      <w:r>
        <w:rPr>
          <w:rStyle w:val="FootnoteReference"/>
        </w:rPr>
        <w:footnoteReference w:id="1"/>
      </w:r>
      <w:r w:rsidR="00423600" w:rsidRPr="00D10548">
        <w:t>.</w:t>
      </w:r>
      <w:r w:rsidRPr="00BF6B9B">
        <w:t xml:space="preserve"> </w:t>
      </w:r>
      <w:r>
        <w:t xml:space="preserve">In addition, information on the stormwater inventory and data collection methods for this watershed </w:t>
      </w:r>
      <w:r w:rsidR="00DA648D">
        <w:t>is</w:t>
      </w:r>
      <w:r>
        <w:t xml:space="preserve"> provided under separate cover in </w:t>
      </w:r>
      <w:r w:rsidRPr="00D10548">
        <w:t>the</w:t>
      </w:r>
      <w:r w:rsidRPr="00D10548">
        <w:rPr>
          <w:i/>
        </w:rPr>
        <w:t xml:space="preserve"> Watershed Inventory Report for Ohio Creek Watershed</w:t>
      </w:r>
      <w:r w:rsidRPr="00D10548">
        <w:t>, prepared by Timmons Group, June 14, 2011</w:t>
      </w:r>
      <w:r>
        <w:rPr>
          <w:rStyle w:val="FootnoteReference"/>
        </w:rPr>
        <w:footnoteReference w:id="2"/>
      </w:r>
      <w:r>
        <w:t>.</w:t>
      </w:r>
    </w:p>
    <w:p w:rsidR="006F46A6" w:rsidRPr="006F46A6" w:rsidRDefault="006F46A6" w:rsidP="00F66FBA">
      <w:r w:rsidRPr="006F46A6">
        <w:t xml:space="preserve">The scope of services included </w:t>
      </w:r>
      <w:r w:rsidR="00F66FBA">
        <w:t>the development and evaluation of possible options for upgrades throughout the stormwater system along with opinions of probable construction costs for the i</w:t>
      </w:r>
      <w:r w:rsidR="00767A57">
        <w:t xml:space="preserve">dentified improvement options. </w:t>
      </w:r>
      <w:r w:rsidRPr="006F46A6">
        <w:t xml:space="preserve">The software application, Innovyze </w:t>
      </w:r>
      <w:r w:rsidR="001C2292" w:rsidRPr="006F46A6">
        <w:t>(formerly MWH Soft</w:t>
      </w:r>
      <w:r w:rsidR="001C2292">
        <w:t xml:space="preserve">) </w:t>
      </w:r>
      <w:r w:rsidRPr="006F46A6">
        <w:t xml:space="preserve">InfoSWMM version 11.0, was employed to execute the modeling for the </w:t>
      </w:r>
      <w:r w:rsidR="00A1407B">
        <w:t>ten year storm event with a mean higher high tailwater boundary condition</w:t>
      </w:r>
      <w:r w:rsidRPr="006F46A6">
        <w:t xml:space="preserve"> </w:t>
      </w:r>
      <w:r w:rsidR="00A1407B">
        <w:t xml:space="preserve">at the I-264 outfall. </w:t>
      </w:r>
      <w:r w:rsidRPr="008C08B9">
        <w:t xml:space="preserve">The </w:t>
      </w:r>
      <w:r w:rsidR="00371D6D" w:rsidRPr="008C08B9">
        <w:t xml:space="preserve">tailwater </w:t>
      </w:r>
      <w:r w:rsidR="00A1407B">
        <w:t>elevation</w:t>
      </w:r>
      <w:r w:rsidRPr="008C08B9">
        <w:t xml:space="preserve"> listed in Table 1 below </w:t>
      </w:r>
      <w:r w:rsidR="00371D6D" w:rsidRPr="008C08B9">
        <w:t>appl</w:t>
      </w:r>
      <w:r w:rsidR="00DA648D">
        <w:t>ies</w:t>
      </w:r>
      <w:r w:rsidR="00371D6D" w:rsidRPr="008C08B9">
        <w:t xml:space="preserve"> to Watershed 8 and </w:t>
      </w:r>
      <w:r w:rsidR="00DA648D">
        <w:t>is</w:t>
      </w:r>
      <w:r w:rsidR="00371D6D" w:rsidRPr="008C08B9">
        <w:t xml:space="preserve"> based on gauge relationships </w:t>
      </w:r>
      <w:r w:rsidRPr="008C08B9">
        <w:t xml:space="preserve">in reference to Sewells Point and </w:t>
      </w:r>
      <w:r w:rsidR="008C08B9">
        <w:t>w</w:t>
      </w:r>
      <w:r w:rsidR="00DA648D">
        <w:t>as</w:t>
      </w:r>
      <w:r w:rsidR="008C08B9">
        <w:t xml:space="preserve"> developed by Fugro Atlantic as part of the 2010 </w:t>
      </w:r>
      <w:r w:rsidR="008C08B9" w:rsidRPr="008C08B9">
        <w:rPr>
          <w:i/>
        </w:rPr>
        <w:t>Preliminary Coastal Flooding Evaluation and Implications for Flood Defense Design</w:t>
      </w:r>
      <w:r w:rsidR="006B271C">
        <w:rPr>
          <w:rStyle w:val="FootnoteReference"/>
        </w:rPr>
        <w:footnoteReference w:id="3"/>
      </w:r>
      <w:r w:rsidR="008C08B9">
        <w:t xml:space="preserve"> report.</w:t>
      </w:r>
    </w:p>
    <w:p w:rsidR="00237817" w:rsidRDefault="00237817" w:rsidP="00AF0848">
      <w:pPr>
        <w:pStyle w:val="Table"/>
      </w:pPr>
      <w:bookmarkStart w:id="10" w:name="_Toc332286608"/>
    </w:p>
    <w:p w:rsidR="006F46A6" w:rsidRPr="001E6D96" w:rsidRDefault="006F46A6" w:rsidP="00AF0848">
      <w:pPr>
        <w:pStyle w:val="Table"/>
      </w:pPr>
      <w:r w:rsidRPr="001E6D96">
        <w:lastRenderedPageBreak/>
        <w:t>Table 1</w:t>
      </w:r>
      <w:r w:rsidR="001E6D96">
        <w:t xml:space="preserve">. </w:t>
      </w:r>
      <w:r w:rsidR="00F85BAD" w:rsidRPr="006F46A6">
        <w:t xml:space="preserve">Summary of the </w:t>
      </w:r>
      <w:r w:rsidR="00F85BAD">
        <w:t>E</w:t>
      </w:r>
      <w:r w:rsidR="00F85BAD" w:rsidRPr="006F46A6">
        <w:t xml:space="preserve">xisting </w:t>
      </w:r>
      <w:r w:rsidR="00F85BAD">
        <w:t>C</w:t>
      </w:r>
      <w:r w:rsidR="00F85BAD" w:rsidRPr="006F46A6">
        <w:t xml:space="preserve">ondition </w:t>
      </w:r>
      <w:r w:rsidR="00F85BAD">
        <w:t>W</w:t>
      </w:r>
      <w:r w:rsidR="00F85BAD" w:rsidRPr="006F46A6">
        <w:t xml:space="preserve">atershed </w:t>
      </w:r>
      <w:r w:rsidR="00F85BAD">
        <w:t>M</w:t>
      </w:r>
      <w:r w:rsidR="00F85BAD" w:rsidRPr="006F46A6">
        <w:t xml:space="preserve">odeling </w:t>
      </w:r>
      <w:r w:rsidR="00F85BAD">
        <w:t>S</w:t>
      </w:r>
      <w:r w:rsidR="00F85BAD" w:rsidRPr="006F46A6">
        <w:t>cenarios</w:t>
      </w:r>
      <w:bookmarkEnd w:id="10"/>
    </w:p>
    <w:tbl>
      <w:tblPr>
        <w:tblW w:w="9375" w:type="dxa"/>
        <w:tblInd w:w="93" w:type="dxa"/>
        <w:tblLook w:val="04A0" w:firstRow="1" w:lastRow="0" w:firstColumn="1" w:lastColumn="0" w:noHBand="0" w:noVBand="1"/>
      </w:tblPr>
      <w:tblGrid>
        <w:gridCol w:w="3075"/>
        <w:gridCol w:w="2700"/>
        <w:gridCol w:w="3600"/>
      </w:tblGrid>
      <w:tr w:rsidR="00AF0848" w:rsidRPr="00AF0848" w:rsidTr="00D10548">
        <w:trPr>
          <w:trHeight w:val="315"/>
          <w:tblHeader/>
        </w:trPr>
        <w:tc>
          <w:tcPr>
            <w:tcW w:w="3075" w:type="dxa"/>
            <w:tcBorders>
              <w:top w:val="single" w:sz="8" w:space="0" w:color="000000"/>
              <w:left w:val="single" w:sz="8" w:space="0" w:color="000000"/>
              <w:bottom w:val="double" w:sz="6" w:space="0" w:color="000000"/>
              <w:right w:val="single" w:sz="4" w:space="0" w:color="000000"/>
            </w:tcBorders>
            <w:shd w:val="clear" w:color="000000" w:fill="BFBFBF"/>
            <w:noWrap/>
            <w:vAlign w:val="center"/>
            <w:hideMark/>
          </w:tcPr>
          <w:p w:rsidR="00AF0848" w:rsidRPr="00AF0848" w:rsidRDefault="00AF0848" w:rsidP="00AF0848">
            <w:pPr>
              <w:spacing w:after="0" w:line="240" w:lineRule="auto"/>
              <w:jc w:val="center"/>
              <w:rPr>
                <w:rFonts w:ascii="Arial" w:eastAsia="Times New Roman" w:hAnsi="Arial" w:cs="Arial"/>
                <w:b/>
                <w:bCs/>
                <w:color w:val="000000"/>
                <w:sz w:val="20"/>
                <w:szCs w:val="20"/>
              </w:rPr>
            </w:pPr>
            <w:r w:rsidRPr="00AF0848">
              <w:rPr>
                <w:rFonts w:ascii="Arial" w:eastAsia="Times New Roman" w:hAnsi="Arial" w:cs="Arial"/>
                <w:b/>
                <w:bCs/>
                <w:color w:val="000000"/>
                <w:sz w:val="20"/>
                <w:szCs w:val="20"/>
              </w:rPr>
              <w:t>Tailwater Condition</w:t>
            </w:r>
          </w:p>
        </w:tc>
        <w:tc>
          <w:tcPr>
            <w:tcW w:w="2700" w:type="dxa"/>
            <w:tcBorders>
              <w:top w:val="single" w:sz="8" w:space="0" w:color="000000"/>
              <w:left w:val="nil"/>
              <w:bottom w:val="double" w:sz="6" w:space="0" w:color="000000"/>
              <w:right w:val="single" w:sz="4" w:space="0" w:color="000000"/>
            </w:tcBorders>
            <w:shd w:val="clear" w:color="000000" w:fill="BFBFBF"/>
            <w:noWrap/>
            <w:vAlign w:val="center"/>
            <w:hideMark/>
          </w:tcPr>
          <w:p w:rsidR="00AF0848" w:rsidRPr="00AF0848" w:rsidRDefault="00AF0848" w:rsidP="00AF0848">
            <w:pPr>
              <w:spacing w:after="0" w:line="240" w:lineRule="auto"/>
              <w:jc w:val="center"/>
              <w:rPr>
                <w:rFonts w:ascii="Arial" w:eastAsia="Times New Roman" w:hAnsi="Arial" w:cs="Arial"/>
                <w:b/>
                <w:bCs/>
                <w:color w:val="000000"/>
                <w:sz w:val="20"/>
                <w:szCs w:val="20"/>
              </w:rPr>
            </w:pPr>
            <w:r w:rsidRPr="00AF0848">
              <w:rPr>
                <w:rFonts w:ascii="Arial" w:eastAsia="Times New Roman" w:hAnsi="Arial" w:cs="Arial"/>
                <w:b/>
                <w:bCs/>
                <w:color w:val="000000"/>
                <w:sz w:val="20"/>
                <w:szCs w:val="20"/>
              </w:rPr>
              <w:t>Tailwater Elevation</w:t>
            </w:r>
          </w:p>
        </w:tc>
        <w:tc>
          <w:tcPr>
            <w:tcW w:w="3600" w:type="dxa"/>
            <w:tcBorders>
              <w:top w:val="single" w:sz="8" w:space="0" w:color="000000"/>
              <w:left w:val="nil"/>
              <w:bottom w:val="double" w:sz="6" w:space="0" w:color="000000"/>
              <w:right w:val="single" w:sz="8" w:space="0" w:color="000000"/>
            </w:tcBorders>
            <w:shd w:val="clear" w:color="000000" w:fill="BFBFBF"/>
            <w:noWrap/>
            <w:vAlign w:val="center"/>
            <w:hideMark/>
          </w:tcPr>
          <w:p w:rsidR="00AF0848" w:rsidRPr="00AF0848" w:rsidRDefault="00AF0848" w:rsidP="00AF0848">
            <w:pPr>
              <w:spacing w:after="0" w:line="240" w:lineRule="auto"/>
              <w:jc w:val="center"/>
              <w:rPr>
                <w:rFonts w:ascii="Arial" w:eastAsia="Times New Roman" w:hAnsi="Arial" w:cs="Arial"/>
                <w:b/>
                <w:bCs/>
                <w:color w:val="000000"/>
                <w:sz w:val="20"/>
                <w:szCs w:val="20"/>
              </w:rPr>
            </w:pPr>
            <w:r w:rsidRPr="00AF0848">
              <w:rPr>
                <w:rFonts w:ascii="Arial" w:eastAsia="Times New Roman" w:hAnsi="Arial" w:cs="Arial"/>
                <w:b/>
                <w:bCs/>
                <w:color w:val="000000"/>
                <w:sz w:val="20"/>
                <w:szCs w:val="20"/>
              </w:rPr>
              <w:t>24-hour Storm Event</w:t>
            </w:r>
          </w:p>
        </w:tc>
      </w:tr>
      <w:tr w:rsidR="00AF0848" w:rsidRPr="00AF0848" w:rsidTr="00D10548">
        <w:trPr>
          <w:trHeight w:val="315"/>
          <w:tblHeader/>
        </w:trPr>
        <w:tc>
          <w:tcPr>
            <w:tcW w:w="3075" w:type="dxa"/>
            <w:tcBorders>
              <w:top w:val="nil"/>
              <w:left w:val="single" w:sz="8" w:space="0" w:color="000000"/>
              <w:bottom w:val="single" w:sz="4" w:space="0" w:color="000000"/>
              <w:right w:val="single" w:sz="4" w:space="0" w:color="000000"/>
            </w:tcBorders>
            <w:shd w:val="clear" w:color="auto" w:fill="auto"/>
            <w:noWrap/>
            <w:vAlign w:val="center"/>
            <w:hideMark/>
          </w:tcPr>
          <w:p w:rsidR="00AF0848" w:rsidRPr="00AF0848" w:rsidRDefault="00AF0848" w:rsidP="00AF0848">
            <w:pPr>
              <w:spacing w:after="0" w:line="240" w:lineRule="auto"/>
              <w:jc w:val="center"/>
              <w:rPr>
                <w:rFonts w:ascii="Arial" w:eastAsia="Times New Roman" w:hAnsi="Arial" w:cs="Arial"/>
                <w:color w:val="000000"/>
                <w:sz w:val="20"/>
                <w:szCs w:val="20"/>
              </w:rPr>
            </w:pPr>
            <w:r w:rsidRPr="00AF0848">
              <w:rPr>
                <w:rFonts w:ascii="Arial" w:eastAsia="Times New Roman" w:hAnsi="Arial" w:cs="Arial"/>
                <w:color w:val="000000"/>
                <w:sz w:val="20"/>
                <w:szCs w:val="20"/>
              </w:rPr>
              <w:t>Mean Higher High Water</w:t>
            </w:r>
          </w:p>
        </w:tc>
        <w:tc>
          <w:tcPr>
            <w:tcW w:w="2700" w:type="dxa"/>
            <w:tcBorders>
              <w:top w:val="nil"/>
              <w:left w:val="nil"/>
              <w:bottom w:val="single" w:sz="4" w:space="0" w:color="000000"/>
              <w:right w:val="single" w:sz="4" w:space="0" w:color="000000"/>
            </w:tcBorders>
            <w:shd w:val="clear" w:color="auto" w:fill="auto"/>
            <w:noWrap/>
            <w:vAlign w:val="center"/>
            <w:hideMark/>
          </w:tcPr>
          <w:p w:rsidR="00AF0848" w:rsidRPr="00AF0848" w:rsidRDefault="00AF0848" w:rsidP="00AF0848">
            <w:pPr>
              <w:spacing w:after="0" w:line="240" w:lineRule="auto"/>
              <w:jc w:val="center"/>
              <w:rPr>
                <w:rFonts w:ascii="Arial" w:eastAsia="Times New Roman" w:hAnsi="Arial" w:cs="Arial"/>
                <w:color w:val="000000"/>
                <w:sz w:val="20"/>
                <w:szCs w:val="20"/>
              </w:rPr>
            </w:pPr>
            <w:r w:rsidRPr="00AF0848">
              <w:rPr>
                <w:rFonts w:ascii="Arial" w:eastAsia="Times New Roman" w:hAnsi="Arial" w:cs="Arial"/>
                <w:color w:val="000000"/>
                <w:sz w:val="20"/>
                <w:szCs w:val="20"/>
              </w:rPr>
              <w:t>2.20’</w:t>
            </w:r>
          </w:p>
        </w:tc>
        <w:tc>
          <w:tcPr>
            <w:tcW w:w="3600" w:type="dxa"/>
            <w:tcBorders>
              <w:top w:val="nil"/>
              <w:left w:val="nil"/>
              <w:bottom w:val="single" w:sz="4" w:space="0" w:color="000000"/>
              <w:right w:val="single" w:sz="8" w:space="0" w:color="000000"/>
            </w:tcBorders>
            <w:shd w:val="clear" w:color="auto" w:fill="auto"/>
            <w:noWrap/>
            <w:vAlign w:val="center"/>
            <w:hideMark/>
          </w:tcPr>
          <w:p w:rsidR="00AF0848" w:rsidRPr="00AF0848" w:rsidRDefault="0048390C" w:rsidP="0048390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10yr</w:t>
            </w:r>
          </w:p>
        </w:tc>
      </w:tr>
    </w:tbl>
    <w:p w:rsidR="009D3B54" w:rsidRDefault="009D3B54" w:rsidP="00680EF5"/>
    <w:p w:rsidR="006F46A6" w:rsidRPr="006F46A6" w:rsidRDefault="006F46A6" w:rsidP="00680EF5">
      <w:r w:rsidRPr="006F46A6">
        <w:t xml:space="preserve">During the Ohio Creek Watershed Modeling analysis, the City of Norfolk began the process of replacing the </w:t>
      </w:r>
      <w:r w:rsidR="00E5675C">
        <w:t>Flap</w:t>
      </w:r>
      <w:r w:rsidRPr="006F46A6">
        <w:t xml:space="preserve"> Gate located in the proximity of the system outfall with a Slui</w:t>
      </w:r>
      <w:r w:rsidR="00D64447">
        <w:t>ce Gate.  As part of another on-going task, analyses are being</w:t>
      </w:r>
      <w:r w:rsidRPr="006F46A6">
        <w:t xml:space="preserve"> conducted to provide Sluice Gate operating recommendations to the City of Norfolk based on design storm.  The structure which currently receives </w:t>
      </w:r>
      <w:r w:rsidR="00D64447">
        <w:t xml:space="preserve">flow from </w:t>
      </w:r>
      <w:r w:rsidR="00DA648D">
        <w:t xml:space="preserve">the 6-foot </w:t>
      </w:r>
      <w:r w:rsidR="00C021DD">
        <w:t>by</w:t>
      </w:r>
      <w:r w:rsidR="00DA648D">
        <w:t xml:space="preserve"> </w:t>
      </w:r>
      <w:r w:rsidRPr="006F46A6">
        <w:t>6</w:t>
      </w:r>
      <w:r w:rsidR="00DA648D">
        <w:t>-foot</w:t>
      </w:r>
      <w:r w:rsidRPr="006F46A6">
        <w:t xml:space="preserve"> box culvert controlled by the existing </w:t>
      </w:r>
      <w:r w:rsidR="00E5675C">
        <w:t>Flap</w:t>
      </w:r>
      <w:r w:rsidRPr="006F46A6">
        <w:t xml:space="preserve"> Gate is GIS inventory </w:t>
      </w:r>
      <w:r w:rsidR="00D64447">
        <w:t xml:space="preserve">Structure ID #152555.  </w:t>
      </w:r>
      <w:r w:rsidR="00D64447" w:rsidRPr="00D64447">
        <w:t>For the purpose of this evaluation, it has been assumed that the replacement has been made and that the Sluice Gate is in the fully-open position.</w:t>
      </w:r>
      <w:r w:rsidR="00E5675C">
        <w:t xml:space="preserve"> It will be referred to as </w:t>
      </w:r>
      <w:r w:rsidR="00DB4DB5">
        <w:t>the</w:t>
      </w:r>
      <w:r w:rsidR="00E5675C">
        <w:t xml:space="preserve"> Tide Gate.</w:t>
      </w:r>
    </w:p>
    <w:p w:rsidR="009D3B54" w:rsidRDefault="009D3B54" w:rsidP="009C3F4F">
      <w:pPr>
        <w:pStyle w:val="Heading1"/>
        <w:sectPr w:rsidR="009D3B54" w:rsidSect="0052661D">
          <w:footerReference w:type="default" r:id="rId14"/>
          <w:pgSz w:w="12240" w:h="15840" w:code="1"/>
          <w:pgMar w:top="1440" w:right="1440" w:bottom="1440" w:left="1440" w:header="720" w:footer="720" w:gutter="0"/>
          <w:pgNumType w:start="1"/>
          <w:cols w:space="720"/>
          <w:docGrid w:linePitch="360"/>
        </w:sectPr>
      </w:pPr>
      <w:bookmarkStart w:id="11" w:name="_Toc326235422"/>
      <w:bookmarkStart w:id="12" w:name="_Toc332006146"/>
    </w:p>
    <w:p w:rsidR="00423600" w:rsidRPr="00DF1069" w:rsidRDefault="00423600" w:rsidP="009C3F4F">
      <w:pPr>
        <w:pStyle w:val="Heading1"/>
      </w:pPr>
      <w:r w:rsidRPr="00DF1069">
        <w:lastRenderedPageBreak/>
        <w:t>Existing Conditions</w:t>
      </w:r>
      <w:bookmarkEnd w:id="11"/>
      <w:bookmarkEnd w:id="12"/>
    </w:p>
    <w:p w:rsidR="00BF6B9B" w:rsidRPr="00B06373" w:rsidRDefault="00BF6B9B" w:rsidP="00BF6B9B">
      <w:r>
        <w:t xml:space="preserve">As detailed in the </w:t>
      </w:r>
      <w:r w:rsidRPr="00D10548">
        <w:rPr>
          <w:i/>
        </w:rPr>
        <w:t>Ohio Creek Watershed Model Existing Conditions Report</w:t>
      </w:r>
      <w:r>
        <w:t>,</w:t>
      </w:r>
      <w:r w:rsidRPr="00B06373">
        <w:t xml:space="preserve"> </w:t>
      </w:r>
      <w:r>
        <w:t>m</w:t>
      </w:r>
      <w:r w:rsidRPr="00B06373">
        <w:t>ajor flooding occurs throughout the watershed due to insufficient capacity and/ or low elevation with respect to tidal elevations. They are located as follows:</w:t>
      </w:r>
    </w:p>
    <w:p w:rsidR="00BF6B9B" w:rsidRPr="00B06373" w:rsidRDefault="00BF6B9B" w:rsidP="00BF6B9B">
      <w:pPr>
        <w:pStyle w:val="ListParagraph"/>
        <w:numPr>
          <w:ilvl w:val="0"/>
          <w:numId w:val="4"/>
        </w:numPr>
      </w:pPr>
      <w:r w:rsidRPr="00B06373">
        <w:t xml:space="preserve">Area north of the intersection of </w:t>
      </w:r>
      <w:r w:rsidR="00B749CD">
        <w:t xml:space="preserve">Park Avenue and </w:t>
      </w:r>
      <w:r w:rsidRPr="00B06373">
        <w:t>Ea</w:t>
      </w:r>
      <w:r w:rsidR="00B749CD">
        <w:t xml:space="preserve">st Virginia Beach Boulevard </w:t>
      </w:r>
      <w:r w:rsidRPr="00B06373">
        <w:t>including associated side streets;</w:t>
      </w:r>
    </w:p>
    <w:p w:rsidR="00BF6B9B" w:rsidRPr="00B06373" w:rsidRDefault="00BF6B9B" w:rsidP="00BF6B9B">
      <w:pPr>
        <w:pStyle w:val="ListParagraph"/>
        <w:numPr>
          <w:ilvl w:val="0"/>
          <w:numId w:val="4"/>
        </w:numPr>
      </w:pPr>
      <w:r w:rsidRPr="00B06373">
        <w:t xml:space="preserve">Area south of the </w:t>
      </w:r>
      <w:r w:rsidR="00B749CD" w:rsidRPr="00B06373">
        <w:t xml:space="preserve">intersection of </w:t>
      </w:r>
      <w:r w:rsidR="00B749CD">
        <w:t xml:space="preserve">Park Avenue and </w:t>
      </w:r>
      <w:r w:rsidR="00B749CD" w:rsidRPr="00B06373">
        <w:t>Ea</w:t>
      </w:r>
      <w:r w:rsidR="00B749CD">
        <w:t>st Virginia Beach Boulevard</w:t>
      </w:r>
      <w:r w:rsidRPr="00B06373">
        <w:t>;</w:t>
      </w:r>
    </w:p>
    <w:p w:rsidR="00BF6B9B" w:rsidRPr="00B06373" w:rsidRDefault="00BF6B9B" w:rsidP="00BF6B9B">
      <w:pPr>
        <w:pStyle w:val="ListParagraph"/>
        <w:numPr>
          <w:ilvl w:val="0"/>
          <w:numId w:val="4"/>
        </w:numPr>
      </w:pPr>
      <w:r w:rsidRPr="00B06373">
        <w:t>Spartan Village neighborhood; and</w:t>
      </w:r>
    </w:p>
    <w:p w:rsidR="00BF6B9B" w:rsidRPr="00B06373" w:rsidRDefault="00BF6B9B" w:rsidP="00BF6B9B">
      <w:pPr>
        <w:pStyle w:val="ListParagraph"/>
        <w:numPr>
          <w:ilvl w:val="0"/>
          <w:numId w:val="4"/>
        </w:numPr>
      </w:pPr>
      <w:r w:rsidRPr="00B06373">
        <w:t>Within the NSU campus.</w:t>
      </w:r>
    </w:p>
    <w:p w:rsidR="00BF6B9B" w:rsidRDefault="00F4315C" w:rsidP="00BF6B9B">
      <w:r>
        <w:t xml:space="preserve">Graphical depictions of structure flooding depth </w:t>
      </w:r>
      <w:r w:rsidRPr="00BF6B9B">
        <w:t>as determined by storage calculations and the applicable road ponding or equivalent area assigned for open structures</w:t>
      </w:r>
      <w:r>
        <w:t xml:space="preserve"> during the 10yr MHHW storm event is presented in Appendix A</w:t>
      </w:r>
      <w:r w:rsidR="00BF6B9B" w:rsidRPr="00BF6B9B">
        <w:t xml:space="preserve">. </w:t>
      </w:r>
      <w:r>
        <w:t xml:space="preserve">Flooding </w:t>
      </w:r>
      <w:r w:rsidR="00DB4DB5">
        <w:t xml:space="preserve">(defined as the difference between HGL and structure rim elevations) </w:t>
      </w:r>
      <w:r>
        <w:t xml:space="preserve">ranged from 0 to 6.53 feet at peak watershed time. </w:t>
      </w:r>
      <w:r w:rsidR="00BF6B9B" w:rsidRPr="00BF6B9B">
        <w:t xml:space="preserve">Hydraulic grade line profiles for the trunk system and several branches for the ten year event are illustrated in Appendix B, where the blue line represents the hydraulic grade line along the trunk line at the time of peak flooding, the green line represents the ground elevation, and the red lines represent the instant of maximum watershed flooding. </w:t>
      </w:r>
    </w:p>
    <w:p w:rsidR="009D3B54" w:rsidRDefault="009D3B54" w:rsidP="009C3F4F">
      <w:pPr>
        <w:pStyle w:val="Heading1"/>
        <w:sectPr w:rsidR="009D3B54" w:rsidSect="0052661D">
          <w:footerReference w:type="default" r:id="rId15"/>
          <w:pgSz w:w="12240" w:h="15840" w:code="1"/>
          <w:pgMar w:top="1440" w:right="1440" w:bottom="1440" w:left="1440" w:header="720" w:footer="720" w:gutter="0"/>
          <w:pgNumType w:start="1"/>
          <w:cols w:space="720"/>
          <w:docGrid w:linePitch="360"/>
        </w:sectPr>
      </w:pPr>
      <w:bookmarkStart w:id="13" w:name="_Toc326235427"/>
      <w:bookmarkStart w:id="14" w:name="_Toc332006147"/>
    </w:p>
    <w:p w:rsidR="00903A7A" w:rsidRDefault="002B613A" w:rsidP="009C3F4F">
      <w:pPr>
        <w:pStyle w:val="Heading1"/>
      </w:pPr>
      <w:r>
        <w:lastRenderedPageBreak/>
        <w:t>Re</w:t>
      </w:r>
      <w:r w:rsidR="00903A7A" w:rsidRPr="00D01540">
        <w:t>commended Improvement Scenarios</w:t>
      </w:r>
      <w:bookmarkEnd w:id="13"/>
      <w:bookmarkEnd w:id="14"/>
      <w:r w:rsidR="00903A7A">
        <w:t xml:space="preserve"> </w:t>
      </w:r>
    </w:p>
    <w:p w:rsidR="00903A7A" w:rsidRDefault="00903A7A" w:rsidP="00903A7A">
      <w:r>
        <w:t xml:space="preserve">Based on the analysis of the existing conditions flooding depths for the </w:t>
      </w:r>
      <w:r w:rsidR="00DA648D">
        <w:t>10yr MHHW</w:t>
      </w:r>
      <w:r>
        <w:t xml:space="preserve"> </w:t>
      </w:r>
      <w:r w:rsidR="00DA648D">
        <w:t>storm event</w:t>
      </w:r>
      <w:r>
        <w:t xml:space="preserve">, Timmons Group developed improvement scenarios for </w:t>
      </w:r>
      <w:r w:rsidR="0048060C">
        <w:t xml:space="preserve">the Ohio Creek </w:t>
      </w:r>
      <w:r>
        <w:t xml:space="preserve">watershed </w:t>
      </w:r>
      <w:r w:rsidR="009C3F4F">
        <w:t>to</w:t>
      </w:r>
      <w:r>
        <w:t xml:space="preserve"> </w:t>
      </w:r>
      <w:r w:rsidR="009C3F4F" w:rsidRPr="0036009C">
        <w:t xml:space="preserve">eliminate </w:t>
      </w:r>
      <w:r w:rsidR="009C3F4F">
        <w:t>all flooding greater than 1’ in depth and most flooding between 0.5’ and 1’ in depth.</w:t>
      </w:r>
    </w:p>
    <w:p w:rsidR="00903A7A" w:rsidRPr="006A1751" w:rsidRDefault="00903A7A" w:rsidP="006A1751">
      <w:pPr>
        <w:pStyle w:val="Heading2"/>
        <w:rPr>
          <w:rStyle w:val="Heading3rd"/>
          <w:i w:val="0"/>
          <w:iCs/>
          <w:sz w:val="26"/>
        </w:rPr>
      </w:pPr>
      <w:bookmarkStart w:id="15" w:name="_Toc323813887"/>
      <w:bookmarkStart w:id="16" w:name="_Toc326235428"/>
      <w:bookmarkStart w:id="17" w:name="_Toc332006148"/>
      <w:r w:rsidRPr="006A1751">
        <w:rPr>
          <w:rStyle w:val="Heading3rd"/>
          <w:i w:val="0"/>
          <w:iCs/>
          <w:sz w:val="26"/>
        </w:rPr>
        <w:t>Model Reliability Evaluation</w:t>
      </w:r>
      <w:bookmarkEnd w:id="15"/>
      <w:bookmarkEnd w:id="16"/>
      <w:bookmarkEnd w:id="17"/>
    </w:p>
    <w:p w:rsidR="00903A7A" w:rsidRPr="009C3F4F" w:rsidRDefault="00903A7A" w:rsidP="00903A7A">
      <w:r>
        <w:t xml:space="preserve">The model reliability of </w:t>
      </w:r>
      <w:r w:rsidR="009C3F4F">
        <w:t>the</w:t>
      </w:r>
      <w:r>
        <w:t xml:space="preserve"> improvement scenario was evaluated based on an analysis of flooding results at each critical location and also by calculating the continuity error.  </w:t>
      </w:r>
      <w:r w:rsidRPr="006F7D5C">
        <w:t xml:space="preserve">Table </w:t>
      </w:r>
      <w:r w:rsidR="00724543">
        <w:t>2</w:t>
      </w:r>
      <w:r w:rsidRPr="006F7D5C">
        <w:t xml:space="preserve"> </w:t>
      </w:r>
      <w:r>
        <w:t xml:space="preserve">indicates the </w:t>
      </w:r>
      <w:r w:rsidRPr="006F7D5C">
        <w:t>continuity error values for</w:t>
      </w:r>
      <w:r>
        <w:t xml:space="preserve"> the </w:t>
      </w:r>
      <w:r w:rsidR="00DA648D">
        <w:t>10yr storm event</w:t>
      </w:r>
      <w:r>
        <w:t xml:space="preserve"> with MHHW conditions (design storm) with each improvement scenario in place. </w:t>
      </w:r>
      <w:r w:rsidRPr="006F7D5C">
        <w:t xml:space="preserve"> </w:t>
      </w:r>
      <w:r>
        <w:t>R</w:t>
      </w:r>
      <w:r w:rsidRPr="006F7D5C">
        <w:t xml:space="preserve">esults closer to </w:t>
      </w:r>
      <w:r>
        <w:t>zero indicate</w:t>
      </w:r>
      <w:r w:rsidRPr="006F7D5C">
        <w:t xml:space="preserve"> a quality modeling exercise </w:t>
      </w:r>
      <w:r>
        <w:t>as discussed in preceding sections</w:t>
      </w:r>
      <w:r w:rsidRPr="006F7D5C">
        <w:t>.</w:t>
      </w:r>
    </w:p>
    <w:p w:rsidR="00903A7A" w:rsidRDefault="00903A7A" w:rsidP="00903A7A">
      <w:pPr>
        <w:pStyle w:val="Table"/>
      </w:pPr>
      <w:bookmarkStart w:id="18" w:name="_Toc323814445"/>
      <w:bookmarkStart w:id="19" w:name="_Toc326237366"/>
      <w:bookmarkStart w:id="20" w:name="_Toc332286609"/>
      <w:r>
        <w:t xml:space="preserve">Table </w:t>
      </w:r>
      <w:r w:rsidR="00724543">
        <w:t>2</w:t>
      </w:r>
      <w:r w:rsidRPr="00E91BE3">
        <w:t xml:space="preserve">. </w:t>
      </w:r>
      <w:r w:rsidR="0048060C">
        <w:t>InfoSWMM</w:t>
      </w:r>
      <w:r w:rsidRPr="00E91BE3">
        <w:t xml:space="preserve"> Continuity Error </w:t>
      </w:r>
      <w:r>
        <w:t>R</w:t>
      </w:r>
      <w:r w:rsidRPr="00E91BE3">
        <w:t xml:space="preserve">eport for </w:t>
      </w:r>
      <w:r w:rsidR="000F5EE2">
        <w:t>Proposed Improvement</w:t>
      </w:r>
      <w:r w:rsidRPr="00E91BE3">
        <w:t xml:space="preserve"> Scenario</w:t>
      </w:r>
      <w:bookmarkEnd w:id="18"/>
      <w:bookmarkEnd w:id="19"/>
      <w:bookmarkEnd w:id="20"/>
    </w:p>
    <w:tbl>
      <w:tblPr>
        <w:tblW w:w="9465" w:type="dxa"/>
        <w:tblInd w:w="93" w:type="dxa"/>
        <w:tblLook w:val="04A0" w:firstRow="1" w:lastRow="0" w:firstColumn="1" w:lastColumn="0" w:noHBand="0" w:noVBand="1"/>
      </w:tblPr>
      <w:tblGrid>
        <w:gridCol w:w="2840"/>
        <w:gridCol w:w="6625"/>
      </w:tblGrid>
      <w:tr w:rsidR="00903A7A" w:rsidRPr="002F0267" w:rsidTr="0048060C">
        <w:trPr>
          <w:cantSplit/>
          <w:trHeight w:val="325"/>
          <w:tblHeader/>
        </w:trPr>
        <w:tc>
          <w:tcPr>
            <w:tcW w:w="2840"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903A7A" w:rsidRPr="002F0267" w:rsidRDefault="00903A7A" w:rsidP="0048060C">
            <w:pPr>
              <w:spacing w:after="0" w:line="240" w:lineRule="auto"/>
              <w:jc w:val="center"/>
              <w:rPr>
                <w:rFonts w:ascii="Arial" w:eastAsia="Times New Roman" w:hAnsi="Arial" w:cs="Arial"/>
                <w:b/>
                <w:bCs/>
                <w:color w:val="000000"/>
                <w:sz w:val="20"/>
                <w:szCs w:val="20"/>
              </w:rPr>
            </w:pPr>
            <w:r w:rsidRPr="002F0267">
              <w:rPr>
                <w:rFonts w:ascii="Arial" w:eastAsia="Times New Roman" w:hAnsi="Arial" w:cs="Arial"/>
                <w:b/>
                <w:bCs/>
                <w:color w:val="000000"/>
                <w:sz w:val="20"/>
                <w:szCs w:val="20"/>
              </w:rPr>
              <w:t>24-hour Return Storm Event</w:t>
            </w:r>
          </w:p>
        </w:tc>
        <w:tc>
          <w:tcPr>
            <w:tcW w:w="6625" w:type="dxa"/>
            <w:tcBorders>
              <w:top w:val="single" w:sz="8" w:space="0" w:color="auto"/>
              <w:left w:val="nil"/>
              <w:bottom w:val="single" w:sz="4" w:space="0" w:color="auto"/>
              <w:right w:val="single" w:sz="8" w:space="0" w:color="auto"/>
            </w:tcBorders>
            <w:shd w:val="clear" w:color="000000" w:fill="BFBFBF"/>
            <w:vAlign w:val="center"/>
            <w:hideMark/>
          </w:tcPr>
          <w:p w:rsidR="00903A7A" w:rsidRPr="002F0267" w:rsidRDefault="00903A7A" w:rsidP="0048060C">
            <w:pPr>
              <w:spacing w:after="0" w:line="240" w:lineRule="auto"/>
              <w:jc w:val="center"/>
              <w:rPr>
                <w:rFonts w:ascii="Arial" w:eastAsia="Times New Roman" w:hAnsi="Arial" w:cs="Arial"/>
                <w:b/>
                <w:bCs/>
                <w:color w:val="000000"/>
                <w:sz w:val="20"/>
                <w:szCs w:val="20"/>
              </w:rPr>
            </w:pPr>
            <w:r w:rsidRPr="002F0267">
              <w:rPr>
                <w:rFonts w:ascii="Arial" w:eastAsia="Times New Roman" w:hAnsi="Arial" w:cs="Arial"/>
                <w:b/>
                <w:bCs/>
                <w:color w:val="000000"/>
                <w:sz w:val="20"/>
                <w:szCs w:val="20"/>
              </w:rPr>
              <w:t>Flow Routing Continuity Error (%)</w:t>
            </w:r>
          </w:p>
        </w:tc>
      </w:tr>
      <w:tr w:rsidR="00903A7A" w:rsidRPr="002F0267" w:rsidTr="0048060C">
        <w:trPr>
          <w:trHeight w:val="338"/>
        </w:trPr>
        <w:tc>
          <w:tcPr>
            <w:tcW w:w="2840" w:type="dxa"/>
            <w:tcBorders>
              <w:top w:val="nil"/>
              <w:left w:val="single" w:sz="8" w:space="0" w:color="auto"/>
              <w:bottom w:val="single" w:sz="4" w:space="0" w:color="auto"/>
              <w:right w:val="single" w:sz="4" w:space="0" w:color="auto"/>
            </w:tcBorders>
            <w:shd w:val="clear" w:color="auto" w:fill="auto"/>
            <w:noWrap/>
            <w:vAlign w:val="center"/>
            <w:hideMark/>
          </w:tcPr>
          <w:p w:rsidR="00903A7A" w:rsidRPr="002F0267" w:rsidRDefault="00903A7A" w:rsidP="0048060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w:t>
            </w:r>
            <w:r w:rsidRPr="002F0267">
              <w:rPr>
                <w:rFonts w:ascii="Arial" w:eastAsia="Times New Roman" w:hAnsi="Arial" w:cs="Arial"/>
                <w:color w:val="000000"/>
                <w:sz w:val="20"/>
                <w:szCs w:val="20"/>
              </w:rPr>
              <w:t>yr MHHW</w:t>
            </w:r>
          </w:p>
        </w:tc>
        <w:tc>
          <w:tcPr>
            <w:tcW w:w="6625" w:type="dxa"/>
            <w:tcBorders>
              <w:top w:val="nil"/>
              <w:left w:val="nil"/>
              <w:bottom w:val="single" w:sz="4" w:space="0" w:color="auto"/>
              <w:right w:val="single" w:sz="8" w:space="0" w:color="auto"/>
            </w:tcBorders>
            <w:vAlign w:val="center"/>
          </w:tcPr>
          <w:p w:rsidR="00903A7A" w:rsidRPr="002F0267" w:rsidRDefault="000F5A95" w:rsidP="0048060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-0.336</w:t>
            </w:r>
          </w:p>
        </w:tc>
      </w:tr>
    </w:tbl>
    <w:p w:rsidR="00903A7A" w:rsidRDefault="00903A7A" w:rsidP="001F51E1">
      <w:pPr>
        <w:pStyle w:val="Heading2"/>
      </w:pPr>
      <w:bookmarkStart w:id="21" w:name="_Toc323813888"/>
      <w:bookmarkStart w:id="22" w:name="_Toc326235429"/>
      <w:bookmarkStart w:id="23" w:name="_Toc332006149"/>
      <w:r>
        <w:t>Improvement Scenario Results</w:t>
      </w:r>
      <w:bookmarkEnd w:id="21"/>
      <w:bookmarkEnd w:id="22"/>
      <w:bookmarkEnd w:id="23"/>
    </w:p>
    <w:p w:rsidR="0048060C" w:rsidRDefault="006C4A6B" w:rsidP="00E61AD0">
      <w:r>
        <w:t>Improvement areas were grouped according to the critical locations detailed in the existing conditions report. Table 3 compares the flooding depth at peak watershed time at each improvement area as well as the duration of flooding under existing conditions and the modeled improvement scenario. Model results of existing conditions indicate the majority of flooding is concentrated</w:t>
      </w:r>
      <w:r w:rsidR="0048060C">
        <w:t xml:space="preserve"> north of </w:t>
      </w:r>
      <w:r>
        <w:t xml:space="preserve">the intersection of </w:t>
      </w:r>
      <w:r w:rsidR="0048060C">
        <w:t xml:space="preserve">Park Avenue and </w:t>
      </w:r>
      <w:r w:rsidR="00DA648D">
        <w:t xml:space="preserve">E. </w:t>
      </w:r>
      <w:r w:rsidR="0048060C">
        <w:t>Virginia Beach Boulevard</w:t>
      </w:r>
      <w:r>
        <w:t xml:space="preserve">. </w:t>
      </w:r>
    </w:p>
    <w:p w:rsidR="0041743C" w:rsidRDefault="0041743C" w:rsidP="00E61AD0">
      <w:r>
        <w:t xml:space="preserve">Timmons Group recommends </w:t>
      </w:r>
      <w:r w:rsidR="006C4A6B">
        <w:t xml:space="preserve">first improving those areas south of the intersection of Park Avenue and </w:t>
      </w:r>
      <w:r w:rsidR="00DA648D">
        <w:t xml:space="preserve">E. </w:t>
      </w:r>
      <w:r w:rsidR="006C4A6B">
        <w:t xml:space="preserve">Virginia Beach Boulevard </w:t>
      </w:r>
      <w:r w:rsidR="002A68EA">
        <w:t xml:space="preserve">as </w:t>
      </w:r>
      <w:r w:rsidR="007C236B">
        <w:t>more improvements can be made to reduce flooding at a lower cost than those improvements ne</w:t>
      </w:r>
      <w:r w:rsidR="00724543">
        <w:t>eded north of the intersection.  Discussions for each improvement area are listed in order of recommendation based on the degree of flooding and the associated improvement cost.</w:t>
      </w:r>
    </w:p>
    <w:p w:rsidR="00724543" w:rsidRDefault="00724543" w:rsidP="009D3B54">
      <w:r>
        <w:t xml:space="preserve">Based on discussions with the City of Norfolk, specific improvements are not recommended for Spartan Village and </w:t>
      </w:r>
      <w:r w:rsidR="007401D7">
        <w:t xml:space="preserve">East </w:t>
      </w:r>
      <w:r>
        <w:t>Norfolk State University though a discussion of each area is detailed in this report.</w:t>
      </w:r>
    </w:p>
    <w:p w:rsidR="009D3B54" w:rsidRDefault="009D3B54">
      <w:pPr>
        <w:jc w:val="left"/>
      </w:pPr>
      <w:r>
        <w:br w:type="page"/>
      </w:r>
    </w:p>
    <w:p w:rsidR="00B40B47" w:rsidRPr="00173985" w:rsidRDefault="00B40B47" w:rsidP="00B40B47">
      <w:pPr>
        <w:pStyle w:val="Table"/>
      </w:pPr>
      <w:bookmarkStart w:id="24" w:name="_Toc332286610"/>
      <w:r w:rsidRPr="00173985">
        <w:lastRenderedPageBreak/>
        <w:t>T</w:t>
      </w:r>
      <w:r>
        <w:t>able</w:t>
      </w:r>
      <w:r w:rsidRPr="00173985">
        <w:t xml:space="preserve"> </w:t>
      </w:r>
      <w:r w:rsidR="00724543">
        <w:t>3</w:t>
      </w:r>
      <w:r w:rsidRPr="00173985">
        <w:t xml:space="preserve">. </w:t>
      </w:r>
      <w:r>
        <w:t xml:space="preserve">Flooding Depth at Critical Locations </w:t>
      </w:r>
      <w:r w:rsidR="00DA648D">
        <w:t>for</w:t>
      </w:r>
      <w:r>
        <w:t xml:space="preserve"> a 10yr MHHW Storm Event </w:t>
      </w:r>
      <w:r w:rsidR="00DA648D">
        <w:t>during</w:t>
      </w:r>
      <w:r>
        <w:t xml:space="preserve"> Existing Conditions compared with </w:t>
      </w:r>
      <w:r w:rsidR="00DA648D">
        <w:t>the Recommended</w:t>
      </w:r>
      <w:r>
        <w:t xml:space="preserve"> Improvement</w:t>
      </w:r>
      <w:r w:rsidR="00DA648D">
        <w:t>s</w:t>
      </w:r>
      <w:bookmarkEnd w:id="24"/>
    </w:p>
    <w:tbl>
      <w:tblPr>
        <w:tblW w:w="9555" w:type="dxa"/>
        <w:tblInd w:w="93" w:type="dxa"/>
        <w:tblLook w:val="04A0" w:firstRow="1" w:lastRow="0" w:firstColumn="1" w:lastColumn="0" w:noHBand="0" w:noVBand="1"/>
      </w:tblPr>
      <w:tblGrid>
        <w:gridCol w:w="4965"/>
        <w:gridCol w:w="2250"/>
        <w:gridCol w:w="2340"/>
      </w:tblGrid>
      <w:tr w:rsidR="00B40B47" w:rsidRPr="002F0267" w:rsidTr="009C3F4F">
        <w:trPr>
          <w:trHeight w:val="300"/>
        </w:trPr>
        <w:tc>
          <w:tcPr>
            <w:tcW w:w="4965" w:type="dxa"/>
            <w:tcBorders>
              <w:top w:val="single" w:sz="8" w:space="0" w:color="auto"/>
              <w:left w:val="single" w:sz="8" w:space="0" w:color="auto"/>
              <w:right w:val="single" w:sz="4" w:space="0" w:color="auto"/>
            </w:tcBorders>
            <w:shd w:val="clear" w:color="000000" w:fill="BFBFBF"/>
            <w:vAlign w:val="center"/>
            <w:hideMark/>
          </w:tcPr>
          <w:p w:rsidR="00B40B47" w:rsidRPr="002F0267" w:rsidRDefault="00B40B47" w:rsidP="009C3F4F">
            <w:pPr>
              <w:spacing w:after="0" w:line="240" w:lineRule="auto"/>
              <w:jc w:val="center"/>
              <w:rPr>
                <w:rFonts w:ascii="Arial" w:eastAsia="Times New Roman" w:hAnsi="Arial" w:cs="Arial"/>
                <w:b/>
                <w:bCs/>
                <w:color w:val="000000"/>
                <w:sz w:val="20"/>
                <w:szCs w:val="20"/>
              </w:rPr>
            </w:pPr>
          </w:p>
        </w:tc>
        <w:tc>
          <w:tcPr>
            <w:tcW w:w="4590" w:type="dxa"/>
            <w:gridSpan w:val="2"/>
            <w:tcBorders>
              <w:top w:val="single" w:sz="8" w:space="0" w:color="auto"/>
              <w:left w:val="nil"/>
              <w:bottom w:val="single" w:sz="4" w:space="0" w:color="auto"/>
              <w:right w:val="single" w:sz="4" w:space="0" w:color="auto"/>
            </w:tcBorders>
            <w:shd w:val="clear" w:color="000000" w:fill="BFBFBF"/>
            <w:noWrap/>
            <w:vAlign w:val="center"/>
            <w:hideMark/>
          </w:tcPr>
          <w:p w:rsidR="00B40B47" w:rsidRPr="002F0267" w:rsidRDefault="00B40B47" w:rsidP="009C3F4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Peak Flooding Depth in feet</w:t>
            </w:r>
            <w:r w:rsidRPr="002F0267">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and Duration of Flooding in hours</w:t>
            </w:r>
            <w:r w:rsidRPr="002F0267">
              <w:rPr>
                <w:rFonts w:ascii="Arial" w:eastAsia="Times New Roman" w:hAnsi="Arial" w:cs="Arial"/>
                <w:b/>
                <w:bCs/>
                <w:color w:val="000000"/>
                <w:sz w:val="20"/>
                <w:szCs w:val="20"/>
              </w:rPr>
              <w:t xml:space="preserve">) </w:t>
            </w:r>
          </w:p>
        </w:tc>
      </w:tr>
      <w:tr w:rsidR="00B40B47" w:rsidRPr="002F0267" w:rsidTr="009C3F4F">
        <w:trPr>
          <w:trHeight w:val="770"/>
        </w:trPr>
        <w:tc>
          <w:tcPr>
            <w:tcW w:w="4965" w:type="dxa"/>
            <w:tcBorders>
              <w:left w:val="single" w:sz="8" w:space="0" w:color="auto"/>
              <w:right w:val="single" w:sz="4" w:space="0" w:color="auto"/>
            </w:tcBorders>
            <w:shd w:val="clear" w:color="000000" w:fill="BFBFBF"/>
            <w:vAlign w:val="center"/>
            <w:hideMark/>
          </w:tcPr>
          <w:p w:rsidR="00B40B47" w:rsidRPr="002F0267" w:rsidRDefault="00B40B47" w:rsidP="009C3F4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Critical Location (Structure ID)</w:t>
            </w:r>
          </w:p>
        </w:tc>
        <w:tc>
          <w:tcPr>
            <w:tcW w:w="2250" w:type="dxa"/>
            <w:tcBorders>
              <w:top w:val="nil"/>
              <w:left w:val="nil"/>
              <w:right w:val="single" w:sz="4" w:space="0" w:color="auto"/>
            </w:tcBorders>
            <w:shd w:val="clear" w:color="000000" w:fill="BFBFBF"/>
            <w:noWrap/>
            <w:vAlign w:val="center"/>
            <w:hideMark/>
          </w:tcPr>
          <w:p w:rsidR="00B40B47" w:rsidRPr="005B03C7" w:rsidRDefault="00B40B47" w:rsidP="009C3F4F">
            <w:pPr>
              <w:spacing w:after="0" w:line="240" w:lineRule="auto"/>
              <w:jc w:val="center"/>
              <w:rPr>
                <w:rFonts w:ascii="Arial" w:eastAsia="Times New Roman" w:hAnsi="Arial" w:cs="Arial"/>
                <w:b/>
                <w:bCs/>
                <w:color w:val="000000"/>
                <w:sz w:val="20"/>
                <w:szCs w:val="16"/>
              </w:rPr>
            </w:pPr>
            <w:r w:rsidRPr="005B03C7">
              <w:rPr>
                <w:rFonts w:ascii="Arial" w:eastAsia="Times New Roman" w:hAnsi="Arial" w:cs="Arial"/>
                <w:b/>
                <w:bCs/>
                <w:color w:val="000000"/>
                <w:sz w:val="20"/>
                <w:szCs w:val="16"/>
              </w:rPr>
              <w:t>Existing Conditions</w:t>
            </w:r>
          </w:p>
        </w:tc>
        <w:tc>
          <w:tcPr>
            <w:tcW w:w="2340" w:type="dxa"/>
            <w:tcBorders>
              <w:top w:val="nil"/>
              <w:left w:val="nil"/>
              <w:right w:val="single" w:sz="4" w:space="0" w:color="auto"/>
            </w:tcBorders>
            <w:shd w:val="clear" w:color="000000" w:fill="BFBFBF"/>
            <w:noWrap/>
            <w:vAlign w:val="center"/>
            <w:hideMark/>
          </w:tcPr>
          <w:p w:rsidR="00B40B47" w:rsidRPr="005B03C7" w:rsidRDefault="00B40B47" w:rsidP="009C3F4F">
            <w:pPr>
              <w:spacing w:after="0" w:line="240" w:lineRule="auto"/>
              <w:jc w:val="center"/>
              <w:rPr>
                <w:rFonts w:ascii="Arial" w:eastAsia="Times New Roman" w:hAnsi="Arial" w:cs="Arial"/>
                <w:b/>
                <w:bCs/>
                <w:color w:val="000000"/>
                <w:sz w:val="20"/>
                <w:szCs w:val="16"/>
              </w:rPr>
            </w:pPr>
            <w:r>
              <w:rPr>
                <w:rFonts w:ascii="Arial" w:eastAsia="Times New Roman" w:hAnsi="Arial" w:cs="Arial"/>
                <w:b/>
                <w:bCs/>
                <w:color w:val="000000"/>
                <w:sz w:val="20"/>
                <w:szCs w:val="16"/>
              </w:rPr>
              <w:t>Improvement Scenario</w:t>
            </w:r>
          </w:p>
        </w:tc>
      </w:tr>
      <w:tr w:rsidR="00B40B47" w:rsidRPr="002F0267" w:rsidTr="009C3F4F">
        <w:trPr>
          <w:trHeight w:val="315"/>
        </w:trPr>
        <w:tc>
          <w:tcPr>
            <w:tcW w:w="4965" w:type="dxa"/>
            <w:tcBorders>
              <w:left w:val="single" w:sz="8" w:space="0" w:color="auto"/>
              <w:bottom w:val="double" w:sz="6" w:space="0" w:color="000000"/>
              <w:right w:val="single" w:sz="4" w:space="0" w:color="auto"/>
            </w:tcBorders>
            <w:shd w:val="clear" w:color="000000" w:fill="BFBFBF"/>
            <w:vAlign w:val="center"/>
            <w:hideMark/>
          </w:tcPr>
          <w:p w:rsidR="00B40B47" w:rsidRPr="002F0267" w:rsidRDefault="00B40B47" w:rsidP="009C3F4F">
            <w:pPr>
              <w:spacing w:after="0" w:line="240" w:lineRule="auto"/>
              <w:jc w:val="left"/>
              <w:rPr>
                <w:rFonts w:ascii="Arial" w:eastAsia="Times New Roman" w:hAnsi="Arial" w:cs="Arial"/>
                <w:b/>
                <w:bCs/>
                <w:color w:val="000000"/>
                <w:sz w:val="20"/>
                <w:szCs w:val="20"/>
              </w:rPr>
            </w:pPr>
          </w:p>
        </w:tc>
        <w:tc>
          <w:tcPr>
            <w:tcW w:w="2250" w:type="dxa"/>
            <w:tcBorders>
              <w:top w:val="nil"/>
              <w:left w:val="nil"/>
              <w:bottom w:val="double" w:sz="6" w:space="0" w:color="auto"/>
              <w:right w:val="single" w:sz="4" w:space="0" w:color="auto"/>
            </w:tcBorders>
            <w:shd w:val="clear" w:color="000000" w:fill="BFBFBF"/>
            <w:noWrap/>
            <w:vAlign w:val="center"/>
          </w:tcPr>
          <w:p w:rsidR="00B40B47" w:rsidRPr="002F0267" w:rsidRDefault="00B40B47" w:rsidP="009C3F4F">
            <w:pPr>
              <w:spacing w:after="0" w:line="240" w:lineRule="auto"/>
              <w:jc w:val="center"/>
              <w:rPr>
                <w:rFonts w:ascii="Arial" w:eastAsia="Times New Roman" w:hAnsi="Arial" w:cs="Arial"/>
                <w:b/>
                <w:bCs/>
                <w:color w:val="000000"/>
                <w:sz w:val="16"/>
                <w:szCs w:val="16"/>
              </w:rPr>
            </w:pPr>
          </w:p>
        </w:tc>
        <w:tc>
          <w:tcPr>
            <w:tcW w:w="2340" w:type="dxa"/>
            <w:tcBorders>
              <w:top w:val="nil"/>
              <w:left w:val="nil"/>
              <w:bottom w:val="double" w:sz="6" w:space="0" w:color="auto"/>
              <w:right w:val="single" w:sz="4" w:space="0" w:color="auto"/>
            </w:tcBorders>
            <w:shd w:val="clear" w:color="000000" w:fill="BFBFBF"/>
            <w:noWrap/>
            <w:vAlign w:val="center"/>
          </w:tcPr>
          <w:p w:rsidR="00B40B47" w:rsidRPr="002F0267" w:rsidRDefault="00B40B47" w:rsidP="009C3F4F">
            <w:pPr>
              <w:spacing w:after="0" w:line="240" w:lineRule="auto"/>
              <w:jc w:val="center"/>
              <w:rPr>
                <w:rFonts w:ascii="Arial" w:eastAsia="Times New Roman" w:hAnsi="Arial" w:cs="Arial"/>
                <w:b/>
                <w:bCs/>
                <w:color w:val="000000"/>
                <w:sz w:val="16"/>
                <w:szCs w:val="16"/>
              </w:rPr>
            </w:pPr>
          </w:p>
        </w:tc>
      </w:tr>
      <w:tr w:rsidR="00B40B47" w:rsidRPr="002F0267" w:rsidTr="009C3F4F">
        <w:trPr>
          <w:trHeight w:val="330"/>
        </w:trPr>
        <w:tc>
          <w:tcPr>
            <w:tcW w:w="9555" w:type="dxa"/>
            <w:gridSpan w:val="3"/>
            <w:tcBorders>
              <w:top w:val="double" w:sz="6" w:space="0" w:color="auto"/>
              <w:left w:val="single" w:sz="8" w:space="0" w:color="auto"/>
              <w:bottom w:val="single" w:sz="4" w:space="0" w:color="auto"/>
              <w:right w:val="single" w:sz="4" w:space="0" w:color="auto"/>
            </w:tcBorders>
            <w:shd w:val="clear" w:color="000000" w:fill="BFBFBF"/>
            <w:noWrap/>
            <w:vAlign w:val="center"/>
            <w:hideMark/>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10yr MHHW Storm Event</w:t>
            </w:r>
          </w:p>
        </w:tc>
      </w:tr>
      <w:tr w:rsidR="00B40B47" w:rsidRPr="002F0267" w:rsidTr="009C3F4F">
        <w:trPr>
          <w:trHeight w:val="315"/>
        </w:trPr>
        <w:tc>
          <w:tcPr>
            <w:tcW w:w="9555" w:type="dxa"/>
            <w:gridSpan w:val="3"/>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b/>
                <w:color w:val="000000"/>
                <w:sz w:val="20"/>
                <w:szCs w:val="20"/>
              </w:rPr>
              <w:t xml:space="preserve">South of Park Avenue and </w:t>
            </w:r>
            <w:r w:rsidR="003557C3">
              <w:rPr>
                <w:rFonts w:ascii="Arial" w:eastAsia="Times New Roman" w:hAnsi="Arial" w:cs="Arial"/>
                <w:b/>
                <w:color w:val="000000"/>
                <w:sz w:val="20"/>
                <w:szCs w:val="20"/>
              </w:rPr>
              <w:t xml:space="preserve">E. </w:t>
            </w:r>
            <w:r>
              <w:rPr>
                <w:rFonts w:ascii="Arial" w:eastAsia="Times New Roman" w:hAnsi="Arial" w:cs="Arial"/>
                <w:b/>
                <w:color w:val="000000"/>
                <w:sz w:val="20"/>
                <w:szCs w:val="20"/>
              </w:rPr>
              <w:t>Virginia Beach Boulevard</w:t>
            </w:r>
          </w:p>
        </w:tc>
      </w:tr>
      <w:tr w:rsidR="0041782D" w:rsidRPr="002F0267" w:rsidTr="009C3F4F">
        <w:trPr>
          <w:trHeight w:val="315"/>
        </w:trPr>
        <w:tc>
          <w:tcPr>
            <w:tcW w:w="4965" w:type="dxa"/>
            <w:tcBorders>
              <w:top w:val="nil"/>
              <w:left w:val="single" w:sz="8" w:space="0" w:color="auto"/>
              <w:bottom w:val="single" w:sz="4" w:space="0" w:color="auto"/>
              <w:right w:val="single" w:sz="4" w:space="0" w:color="auto"/>
            </w:tcBorders>
            <w:shd w:val="clear" w:color="auto" w:fill="auto"/>
            <w:noWrap/>
            <w:vAlign w:val="center"/>
          </w:tcPr>
          <w:p w:rsidR="0041782D" w:rsidRDefault="0041782D" w:rsidP="00DA648D">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Spartan Village (ID# 157308)</w:t>
            </w:r>
          </w:p>
        </w:tc>
        <w:tc>
          <w:tcPr>
            <w:tcW w:w="2250" w:type="dxa"/>
            <w:tcBorders>
              <w:top w:val="nil"/>
              <w:left w:val="single" w:sz="8" w:space="0" w:color="auto"/>
              <w:bottom w:val="single" w:sz="4" w:space="0" w:color="auto"/>
              <w:right w:val="single" w:sz="4" w:space="0" w:color="auto"/>
            </w:tcBorders>
            <w:shd w:val="clear" w:color="auto" w:fill="auto"/>
            <w:vAlign w:val="center"/>
          </w:tcPr>
          <w:p w:rsidR="0041782D" w:rsidRDefault="002578BB"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3.51 (3.12)</w:t>
            </w:r>
          </w:p>
        </w:tc>
        <w:tc>
          <w:tcPr>
            <w:tcW w:w="2340" w:type="dxa"/>
            <w:tcBorders>
              <w:top w:val="nil"/>
              <w:left w:val="single" w:sz="8" w:space="0" w:color="auto"/>
              <w:bottom w:val="single" w:sz="4" w:space="0" w:color="auto"/>
              <w:right w:val="single" w:sz="4" w:space="0" w:color="auto"/>
            </w:tcBorders>
            <w:shd w:val="clear" w:color="auto" w:fill="auto"/>
            <w:vAlign w:val="center"/>
          </w:tcPr>
          <w:p w:rsidR="0041782D" w:rsidRDefault="002578BB"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2.46 (0.98)*</w:t>
            </w:r>
          </w:p>
        </w:tc>
      </w:tr>
      <w:tr w:rsidR="00B40B47" w:rsidRPr="002F0267" w:rsidTr="009C3F4F">
        <w:trPr>
          <w:trHeight w:val="315"/>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DA648D">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 xml:space="preserve">Corprew </w:t>
            </w:r>
            <w:r w:rsidR="00DA648D">
              <w:rPr>
                <w:rFonts w:ascii="Arial" w:eastAsia="Times New Roman" w:hAnsi="Arial" w:cs="Arial"/>
                <w:color w:val="000000"/>
                <w:sz w:val="20"/>
                <w:szCs w:val="20"/>
              </w:rPr>
              <w:t>Avenue &amp; Joseph Street</w:t>
            </w:r>
            <w:r>
              <w:rPr>
                <w:rFonts w:ascii="Arial" w:eastAsia="Times New Roman" w:hAnsi="Arial" w:cs="Arial"/>
                <w:color w:val="000000"/>
                <w:sz w:val="20"/>
                <w:szCs w:val="20"/>
              </w:rPr>
              <w:t xml:space="preserve"> (ID# G152322)</w:t>
            </w:r>
          </w:p>
        </w:tc>
        <w:tc>
          <w:tcPr>
            <w:tcW w:w="2250" w:type="dxa"/>
            <w:tcBorders>
              <w:top w:val="nil"/>
              <w:left w:val="single" w:sz="8" w:space="0" w:color="auto"/>
              <w:bottom w:val="single" w:sz="4" w:space="0" w:color="auto"/>
              <w:right w:val="single" w:sz="4" w:space="0" w:color="auto"/>
            </w:tcBorders>
            <w:shd w:val="clear" w:color="auto" w:fill="auto"/>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2.00 (1.30)</w:t>
            </w:r>
          </w:p>
        </w:tc>
        <w:tc>
          <w:tcPr>
            <w:tcW w:w="2340" w:type="dxa"/>
            <w:tcBorders>
              <w:top w:val="nil"/>
              <w:left w:val="single" w:sz="8" w:space="0" w:color="auto"/>
              <w:bottom w:val="single" w:sz="4" w:space="0" w:color="auto"/>
              <w:right w:val="single" w:sz="4" w:space="0" w:color="auto"/>
            </w:tcBorders>
            <w:shd w:val="clear" w:color="auto" w:fill="auto"/>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0.19 (0.17)</w:t>
            </w:r>
          </w:p>
        </w:tc>
      </w:tr>
      <w:tr w:rsidR="00B40B47" w:rsidRPr="002F0267" w:rsidTr="009C3F4F">
        <w:trPr>
          <w:trHeight w:val="315"/>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Park Avenue &amp; Olney Street (ID# G1573183)</w:t>
            </w:r>
          </w:p>
        </w:tc>
        <w:tc>
          <w:tcPr>
            <w:tcW w:w="2250" w:type="dxa"/>
            <w:tcBorders>
              <w:top w:val="nil"/>
              <w:left w:val="single" w:sz="8" w:space="0" w:color="auto"/>
              <w:bottom w:val="single" w:sz="4" w:space="0" w:color="auto"/>
              <w:right w:val="single" w:sz="4" w:space="0" w:color="auto"/>
            </w:tcBorders>
            <w:shd w:val="clear" w:color="auto" w:fill="auto"/>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1.26 (1.35)</w:t>
            </w:r>
          </w:p>
        </w:tc>
        <w:tc>
          <w:tcPr>
            <w:tcW w:w="2340" w:type="dxa"/>
            <w:tcBorders>
              <w:top w:val="nil"/>
              <w:left w:val="single" w:sz="8" w:space="0" w:color="auto"/>
              <w:bottom w:val="single" w:sz="4" w:space="0" w:color="auto"/>
              <w:right w:val="single" w:sz="4" w:space="0" w:color="auto"/>
            </w:tcBorders>
            <w:shd w:val="clear" w:color="auto" w:fill="auto"/>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0.77 (1.00)</w:t>
            </w:r>
          </w:p>
        </w:tc>
      </w:tr>
      <w:tr w:rsidR="00B40B47" w:rsidRPr="002F0267" w:rsidTr="009C3F4F">
        <w:trPr>
          <w:trHeight w:val="315"/>
        </w:trPr>
        <w:tc>
          <w:tcPr>
            <w:tcW w:w="9555" w:type="dxa"/>
            <w:gridSpan w:val="3"/>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b/>
                <w:color w:val="000000"/>
                <w:sz w:val="20"/>
                <w:szCs w:val="20"/>
              </w:rPr>
              <w:t xml:space="preserve">North of Park Avenue and </w:t>
            </w:r>
            <w:r w:rsidR="003557C3">
              <w:rPr>
                <w:rFonts w:ascii="Arial" w:eastAsia="Times New Roman" w:hAnsi="Arial" w:cs="Arial"/>
                <w:b/>
                <w:color w:val="000000"/>
                <w:sz w:val="20"/>
                <w:szCs w:val="20"/>
              </w:rPr>
              <w:t xml:space="preserve">E. </w:t>
            </w:r>
            <w:r>
              <w:rPr>
                <w:rFonts w:ascii="Arial" w:eastAsia="Times New Roman" w:hAnsi="Arial" w:cs="Arial"/>
                <w:b/>
                <w:color w:val="000000"/>
                <w:sz w:val="20"/>
                <w:szCs w:val="20"/>
              </w:rPr>
              <w:t>Virginia Beach Boulevard</w:t>
            </w:r>
          </w:p>
        </w:tc>
      </w:tr>
      <w:tr w:rsidR="00B40B47" w:rsidRPr="002F0267" w:rsidTr="009C3F4F">
        <w:trPr>
          <w:trHeight w:val="300"/>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Marathon Avenue (ID# H152393)</w:t>
            </w:r>
          </w:p>
        </w:tc>
        <w:tc>
          <w:tcPr>
            <w:tcW w:w="225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6.53 (5.13)</w:t>
            </w:r>
          </w:p>
        </w:tc>
        <w:tc>
          <w:tcPr>
            <w:tcW w:w="234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r>
      <w:tr w:rsidR="00B40B47" w:rsidRPr="002F0267" w:rsidTr="009C3F4F">
        <w:trPr>
          <w:trHeight w:val="300"/>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Merrimac Avenue (ID# I52480)</w:t>
            </w:r>
          </w:p>
        </w:tc>
        <w:tc>
          <w:tcPr>
            <w:tcW w:w="225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6.42 (15.47)</w:t>
            </w:r>
          </w:p>
        </w:tc>
        <w:tc>
          <w:tcPr>
            <w:tcW w:w="234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0.77 (0.22)</w:t>
            </w:r>
          </w:p>
        </w:tc>
      </w:tr>
      <w:tr w:rsidR="00B40B47" w:rsidRPr="002F0267" w:rsidTr="009C3F4F">
        <w:trPr>
          <w:trHeight w:val="300"/>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Park Avenue Branches (ID# G152503)</w:t>
            </w:r>
          </w:p>
        </w:tc>
        <w:tc>
          <w:tcPr>
            <w:tcW w:w="225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5.85 (2.46)</w:t>
            </w:r>
          </w:p>
        </w:tc>
        <w:tc>
          <w:tcPr>
            <w:tcW w:w="234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r>
      <w:tr w:rsidR="00B40B47" w:rsidRPr="002F0267" w:rsidTr="009C3F4F">
        <w:trPr>
          <w:trHeight w:val="300"/>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Virginia Beach Boulevard (ID# I152471)</w:t>
            </w:r>
          </w:p>
        </w:tc>
        <w:tc>
          <w:tcPr>
            <w:tcW w:w="225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3.87 (14.79)</w:t>
            </w:r>
          </w:p>
        </w:tc>
        <w:tc>
          <w:tcPr>
            <w:tcW w:w="234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0.08 (0.12)</w:t>
            </w:r>
          </w:p>
        </w:tc>
      </w:tr>
      <w:tr w:rsidR="00B40B47" w:rsidRPr="002F0267" w:rsidTr="009C3F4F">
        <w:trPr>
          <w:trHeight w:val="300"/>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Majestic Avenue (ID# H152444)</w:t>
            </w:r>
          </w:p>
        </w:tc>
        <w:tc>
          <w:tcPr>
            <w:tcW w:w="225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3.29 (12.44)</w:t>
            </w:r>
          </w:p>
        </w:tc>
        <w:tc>
          <w:tcPr>
            <w:tcW w:w="234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0.69 (0.20)</w:t>
            </w:r>
          </w:p>
        </w:tc>
      </w:tr>
      <w:tr w:rsidR="00B40B47" w:rsidRPr="002F0267" w:rsidTr="009C3F4F">
        <w:trPr>
          <w:trHeight w:val="315"/>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Norchester Avenue (ID# H152460)</w:t>
            </w:r>
          </w:p>
        </w:tc>
        <w:tc>
          <w:tcPr>
            <w:tcW w:w="225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3.06 (15.02)</w:t>
            </w:r>
          </w:p>
        </w:tc>
        <w:tc>
          <w:tcPr>
            <w:tcW w:w="234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0.45 (0.28)</w:t>
            </w:r>
          </w:p>
        </w:tc>
      </w:tr>
      <w:tr w:rsidR="00B40B47" w:rsidRPr="002F0267" w:rsidTr="009C3F4F">
        <w:trPr>
          <w:trHeight w:val="300"/>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Kenton Avenue (ID# H152420)</w:t>
            </w:r>
          </w:p>
        </w:tc>
        <w:tc>
          <w:tcPr>
            <w:tcW w:w="2250" w:type="dxa"/>
            <w:tcBorders>
              <w:top w:val="nil"/>
              <w:left w:val="nil"/>
              <w:bottom w:val="single" w:sz="4" w:space="0" w:color="auto"/>
              <w:right w:val="single" w:sz="4" w:space="0" w:color="auto"/>
            </w:tcBorders>
            <w:shd w:val="clear" w:color="auto" w:fill="auto"/>
            <w:noWrap/>
            <w:vAlign w:val="center"/>
          </w:tcPr>
          <w:p w:rsidR="00B40B4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2.92 (2.15)</w:t>
            </w:r>
          </w:p>
        </w:tc>
        <w:tc>
          <w:tcPr>
            <w:tcW w:w="2340" w:type="dxa"/>
            <w:tcBorders>
              <w:top w:val="nil"/>
              <w:left w:val="nil"/>
              <w:bottom w:val="single" w:sz="4" w:space="0" w:color="auto"/>
              <w:right w:val="single" w:sz="4" w:space="0" w:color="auto"/>
            </w:tcBorders>
            <w:shd w:val="clear" w:color="auto" w:fill="auto"/>
            <w:noWrap/>
            <w:vAlign w:val="center"/>
          </w:tcPr>
          <w:p w:rsidR="00B40B4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r>
      <w:tr w:rsidR="00B40B47" w:rsidRPr="002F0267" w:rsidTr="009C3F4F">
        <w:trPr>
          <w:trHeight w:val="300"/>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Park Avenue (ID# G152538)</w:t>
            </w:r>
          </w:p>
        </w:tc>
        <w:tc>
          <w:tcPr>
            <w:tcW w:w="2250" w:type="dxa"/>
            <w:tcBorders>
              <w:top w:val="nil"/>
              <w:left w:val="nil"/>
              <w:bottom w:val="single" w:sz="4" w:space="0" w:color="auto"/>
              <w:right w:val="single" w:sz="4" w:space="0" w:color="auto"/>
            </w:tcBorders>
            <w:shd w:val="clear" w:color="auto" w:fill="auto"/>
            <w:noWrap/>
            <w:vAlign w:val="center"/>
          </w:tcPr>
          <w:p w:rsidR="00B40B4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2.89 (2.90)</w:t>
            </w:r>
          </w:p>
        </w:tc>
        <w:tc>
          <w:tcPr>
            <w:tcW w:w="2340" w:type="dxa"/>
            <w:tcBorders>
              <w:top w:val="nil"/>
              <w:left w:val="nil"/>
              <w:bottom w:val="single" w:sz="4" w:space="0" w:color="auto"/>
              <w:right w:val="single" w:sz="4" w:space="0" w:color="auto"/>
            </w:tcBorders>
            <w:shd w:val="clear" w:color="auto" w:fill="auto"/>
            <w:noWrap/>
            <w:vAlign w:val="center"/>
          </w:tcPr>
          <w:p w:rsidR="00B40B4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r>
      <w:tr w:rsidR="00B40B47" w:rsidRPr="002F0267" w:rsidTr="009C3F4F">
        <w:trPr>
          <w:trHeight w:val="300"/>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Rainey Drive (ID# H142578)</w:t>
            </w:r>
          </w:p>
        </w:tc>
        <w:tc>
          <w:tcPr>
            <w:tcW w:w="225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2.73 (2.77)</w:t>
            </w:r>
          </w:p>
        </w:tc>
        <w:tc>
          <w:tcPr>
            <w:tcW w:w="234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2.59 (1.34)*</w:t>
            </w:r>
          </w:p>
        </w:tc>
      </w:tr>
      <w:tr w:rsidR="00B40B47" w:rsidRPr="002F0267" w:rsidTr="009C3F4F">
        <w:trPr>
          <w:trHeight w:val="300"/>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Lead/Link Streets (ID# G142626)</w:t>
            </w:r>
          </w:p>
        </w:tc>
        <w:tc>
          <w:tcPr>
            <w:tcW w:w="225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2.70 (4.50)</w:t>
            </w:r>
          </w:p>
        </w:tc>
        <w:tc>
          <w:tcPr>
            <w:tcW w:w="234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0.08 (0.12)</w:t>
            </w:r>
          </w:p>
        </w:tc>
      </w:tr>
      <w:tr w:rsidR="00B40B47" w:rsidRPr="002F0267" w:rsidTr="009C3F4F">
        <w:trPr>
          <w:trHeight w:val="300"/>
        </w:trPr>
        <w:tc>
          <w:tcPr>
            <w:tcW w:w="4965" w:type="dxa"/>
            <w:tcBorders>
              <w:top w:val="nil"/>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Mapole Avenue (ID# H142411)</w:t>
            </w:r>
          </w:p>
        </w:tc>
        <w:tc>
          <w:tcPr>
            <w:tcW w:w="225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2.47 (2.45)</w:t>
            </w:r>
          </w:p>
        </w:tc>
        <w:tc>
          <w:tcPr>
            <w:tcW w:w="2340" w:type="dxa"/>
            <w:tcBorders>
              <w:top w:val="nil"/>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r>
      <w:tr w:rsidR="00B40B47" w:rsidRPr="002F0267" w:rsidTr="009C3F4F">
        <w:trPr>
          <w:trHeight w:val="315"/>
        </w:trPr>
        <w:tc>
          <w:tcPr>
            <w:tcW w:w="49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E. Princess Anne Road (Westbound) (ID# G142616)</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2.46 (3.17)</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r>
      <w:tr w:rsidR="00B40B47" w:rsidRPr="002F0267" w:rsidTr="009C3F4F">
        <w:trPr>
          <w:trHeight w:val="315"/>
        </w:trPr>
        <w:tc>
          <w:tcPr>
            <w:tcW w:w="4965" w:type="dxa"/>
            <w:tcBorders>
              <w:top w:val="single" w:sz="4" w:space="0" w:color="auto"/>
              <w:left w:val="single" w:sz="4" w:space="0" w:color="auto"/>
              <w:bottom w:val="single" w:sz="4" w:space="0" w:color="auto"/>
            </w:tcBorders>
            <w:shd w:val="clear" w:color="auto" w:fill="auto"/>
            <w:noWrap/>
            <w:vAlign w:val="center"/>
          </w:tcPr>
          <w:p w:rsidR="00B40B47" w:rsidRPr="002F0267" w:rsidRDefault="00B40B47" w:rsidP="009C3F4F">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E. Princess Anne Road (Eastbound) (ID# G142593)</w:t>
            </w:r>
          </w:p>
        </w:tc>
        <w:tc>
          <w:tcPr>
            <w:tcW w:w="2250" w:type="dxa"/>
            <w:tcBorders>
              <w:top w:val="single" w:sz="4" w:space="0" w:color="auto"/>
              <w:left w:val="single" w:sz="4" w:space="0" w:color="auto"/>
              <w:bottom w:val="single" w:sz="4" w:space="0" w:color="auto"/>
            </w:tcBorders>
            <w:shd w:val="clear" w:color="auto" w:fill="auto"/>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1.54 (3.25)</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B40B47" w:rsidRPr="002F0267" w:rsidRDefault="00B40B47" w:rsidP="009C3F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0.49 (0.34)</w:t>
            </w:r>
          </w:p>
        </w:tc>
      </w:tr>
      <w:tr w:rsidR="00B40B47" w:rsidRPr="002F0267" w:rsidTr="002578BB">
        <w:trPr>
          <w:trHeight w:val="602"/>
        </w:trPr>
        <w:tc>
          <w:tcPr>
            <w:tcW w:w="9555" w:type="dxa"/>
            <w:gridSpan w:val="3"/>
            <w:tcBorders>
              <w:top w:val="single" w:sz="4" w:space="0" w:color="auto"/>
            </w:tcBorders>
            <w:shd w:val="clear" w:color="auto" w:fill="auto"/>
            <w:noWrap/>
            <w:vAlign w:val="center"/>
          </w:tcPr>
          <w:p w:rsidR="00B40B47" w:rsidRPr="009637F5" w:rsidRDefault="00B40B47" w:rsidP="002578BB">
            <w:pPr>
              <w:spacing w:after="0" w:line="240" w:lineRule="auto"/>
              <w:jc w:val="left"/>
              <w:rPr>
                <w:rFonts w:ascii="Arial" w:eastAsia="Times New Roman" w:hAnsi="Arial" w:cs="Arial"/>
                <w:color w:val="000000"/>
                <w:sz w:val="20"/>
                <w:szCs w:val="20"/>
              </w:rPr>
            </w:pPr>
            <w:r w:rsidRPr="009637F5">
              <w:rPr>
                <w:sz w:val="20"/>
              </w:rPr>
              <w:t xml:space="preserve">*No </w:t>
            </w:r>
            <w:r>
              <w:rPr>
                <w:sz w:val="20"/>
              </w:rPr>
              <w:t xml:space="preserve">specific </w:t>
            </w:r>
            <w:r w:rsidRPr="009637F5">
              <w:rPr>
                <w:sz w:val="20"/>
              </w:rPr>
              <w:t>improvements are recommended in this report for the infrastructure a</w:t>
            </w:r>
            <w:r>
              <w:rPr>
                <w:sz w:val="20"/>
              </w:rPr>
              <w:t xml:space="preserve">t </w:t>
            </w:r>
            <w:r w:rsidR="002578BB">
              <w:rPr>
                <w:sz w:val="20"/>
              </w:rPr>
              <w:t xml:space="preserve">this location; </w:t>
            </w:r>
            <w:r w:rsidR="002578BB" w:rsidRPr="007A2D4A">
              <w:rPr>
                <w:sz w:val="20"/>
              </w:rPr>
              <w:t>See discussion below.</w:t>
            </w:r>
            <w:r w:rsidR="002578BB">
              <w:rPr>
                <w:sz w:val="20"/>
              </w:rPr>
              <w:t xml:space="preserve"> Any decrease in flooding depth and duration is due to proposed watershed improvements.</w:t>
            </w:r>
          </w:p>
        </w:tc>
      </w:tr>
      <w:tr w:rsidR="00B40B47" w:rsidRPr="002F0267" w:rsidTr="009C3F4F">
        <w:trPr>
          <w:trHeight w:val="315"/>
        </w:trPr>
        <w:tc>
          <w:tcPr>
            <w:tcW w:w="9555" w:type="dxa"/>
            <w:gridSpan w:val="3"/>
            <w:tcBorders>
              <w:top w:val="nil"/>
            </w:tcBorders>
            <w:shd w:val="clear" w:color="auto" w:fill="auto"/>
            <w:noWrap/>
            <w:vAlign w:val="center"/>
          </w:tcPr>
          <w:p w:rsidR="00B40B47" w:rsidRPr="007A2D4A" w:rsidRDefault="00B40B47" w:rsidP="002578BB">
            <w:pPr>
              <w:spacing w:after="0" w:line="240" w:lineRule="auto"/>
              <w:jc w:val="left"/>
              <w:rPr>
                <w:rFonts w:ascii="Arial" w:eastAsia="Times New Roman" w:hAnsi="Arial" w:cs="Arial"/>
                <w:color w:val="000000"/>
                <w:sz w:val="20"/>
                <w:szCs w:val="20"/>
              </w:rPr>
            </w:pPr>
            <w:r w:rsidRPr="007A2D4A">
              <w:rPr>
                <w:sz w:val="20"/>
              </w:rPr>
              <w:t xml:space="preserve">  </w:t>
            </w:r>
          </w:p>
        </w:tc>
      </w:tr>
    </w:tbl>
    <w:p w:rsidR="002578BB" w:rsidRDefault="002578BB" w:rsidP="007C236B">
      <w:pPr>
        <w:rPr>
          <w:rStyle w:val="Heading3rd"/>
          <w:b/>
        </w:rPr>
      </w:pPr>
    </w:p>
    <w:p w:rsidR="007C236B" w:rsidRPr="001649FF" w:rsidRDefault="007C236B" w:rsidP="007C236B">
      <w:pPr>
        <w:rPr>
          <w:rStyle w:val="Heading3rd"/>
          <w:b/>
        </w:rPr>
      </w:pPr>
      <w:r w:rsidRPr="001649FF">
        <w:rPr>
          <w:rStyle w:val="Heading3rd"/>
          <w:b/>
        </w:rPr>
        <w:t>South of Park Avenue and Virginia Beach Boulevard</w:t>
      </w:r>
    </w:p>
    <w:p w:rsidR="007C236B" w:rsidRDefault="007C236B" w:rsidP="007C236B">
      <w:r w:rsidRPr="00732724">
        <w:rPr>
          <w:b/>
        </w:rPr>
        <w:t>Corprew Avenue/Joseph Street:</w:t>
      </w:r>
    </w:p>
    <w:p w:rsidR="007C236B" w:rsidRDefault="003557C3" w:rsidP="007C236B">
      <w:pPr>
        <w:rPr>
          <w:b/>
          <w:highlight w:val="yellow"/>
        </w:rPr>
      </w:pPr>
      <w:r>
        <w:t>F</w:t>
      </w:r>
      <w:r w:rsidR="007C236B">
        <w:t xml:space="preserve">looding occurs along Corprew Avenue and Joseph Street south of the intersection of Park Avenue and </w:t>
      </w:r>
      <w:r>
        <w:t xml:space="preserve">E. </w:t>
      </w:r>
      <w:r w:rsidR="007C236B">
        <w:t>Virginia Beach Boulevard. Timmons</w:t>
      </w:r>
      <w:r w:rsidR="007C236B" w:rsidRPr="002206D4">
        <w:rPr>
          <w:b/>
        </w:rPr>
        <w:t xml:space="preserve"> </w:t>
      </w:r>
      <w:r w:rsidR="007C236B">
        <w:t>Group recommends replacing the piped sections</w:t>
      </w:r>
      <w:r w:rsidR="007C236B" w:rsidRPr="00AC342E">
        <w:t xml:space="preserve"> </w:t>
      </w:r>
      <w:r w:rsidR="007C236B">
        <w:t xml:space="preserve">at a 0.2% slope and increasing the pipe capacity to the equivalent of a 36-inch pipe along the main line and 24-inch pipe on the branches. A total of </w:t>
      </w:r>
      <w:r>
        <w:t>two</w:t>
      </w:r>
      <w:r w:rsidR="007C236B">
        <w:t xml:space="preserve"> grate inlets, </w:t>
      </w:r>
      <w:r>
        <w:t>nine</w:t>
      </w:r>
      <w:r w:rsidR="007C236B">
        <w:t xml:space="preserve"> curb inlets and six junction boxes need to be replaced at deeper inverts in order to correspond to </w:t>
      </w:r>
      <w:r w:rsidR="007C236B">
        <w:lastRenderedPageBreak/>
        <w:t>the new pipe slope and maintain sufficient ground cover. In addition</w:t>
      </w:r>
      <w:r w:rsidR="008D6604">
        <w:t>,</w:t>
      </w:r>
      <w:r w:rsidR="007C236B">
        <w:t xml:space="preserve"> three new junction boxes should be added at pipe connections along the Corprew Avenue and Joseph Street </w:t>
      </w:r>
      <w:r w:rsidR="00863EAE">
        <w:t>collector line</w:t>
      </w:r>
      <w:r w:rsidR="007C236B">
        <w:t>.</w:t>
      </w:r>
      <w:r w:rsidR="007C236B" w:rsidRPr="00D71C26">
        <w:t xml:space="preserve"> </w:t>
      </w:r>
      <w:r w:rsidR="007C236B">
        <w:t>A map illustrating the improvements in more detail can be found in Appendix E.</w:t>
      </w:r>
    </w:p>
    <w:p w:rsidR="007C236B" w:rsidRPr="00395E96" w:rsidRDefault="007C236B" w:rsidP="007C236B">
      <w:pPr>
        <w:rPr>
          <w:b/>
        </w:rPr>
      </w:pPr>
      <w:r w:rsidRPr="006A520D">
        <w:rPr>
          <w:b/>
        </w:rPr>
        <w:t>Park Avenue and Olney Street:</w:t>
      </w:r>
    </w:p>
    <w:p w:rsidR="007C236B" w:rsidRDefault="007C236B" w:rsidP="007C236B">
      <w:r>
        <w:t>The piped sections at the intersection of Park Avenue and Olney Street are insufficient to convey stormwater runoff and some of the pipes are at adverse slopes. Timmons Group recommends replacing pipes at a 0.2% slope and increasing the pipe capacity to the equivale</w:t>
      </w:r>
      <w:r w:rsidR="000F5EE2">
        <w:t xml:space="preserve">nt of a 24-inch pipe connecting the curb inlets to the main line and the equivalent of a </w:t>
      </w:r>
      <w:r>
        <w:t>3</w:t>
      </w:r>
      <w:r w:rsidR="00241AF4">
        <w:t>0</w:t>
      </w:r>
      <w:r w:rsidR="000F5EE2">
        <w:t>-inch pipe along Park Avenue</w:t>
      </w:r>
      <w:r>
        <w:t>. To increase the size of the pipes and maintain sufficient ground cover, a total of four curb inlets, two grate inlets, and four manholes need to be replaced at deeper inverts. A map illustrating the improvements in more detail can be found in Appendix E.</w:t>
      </w:r>
    </w:p>
    <w:p w:rsidR="0041782D" w:rsidRPr="007C236B" w:rsidRDefault="0041782D" w:rsidP="0041782D">
      <w:pPr>
        <w:rPr>
          <w:rStyle w:val="Heading3rd"/>
          <w:b/>
        </w:rPr>
      </w:pPr>
      <w:bookmarkStart w:id="25" w:name="_Toc323706859"/>
      <w:bookmarkStart w:id="26" w:name="_Toc323720452"/>
      <w:bookmarkStart w:id="27" w:name="_Toc323814449"/>
      <w:bookmarkStart w:id="28" w:name="_Toc325713357"/>
      <w:bookmarkStart w:id="29" w:name="_Toc326237367"/>
      <w:bookmarkStart w:id="30" w:name="_Toc326237368"/>
      <w:r>
        <w:rPr>
          <w:rStyle w:val="Heading3rd"/>
          <w:b/>
        </w:rPr>
        <w:t>Spartan Village</w:t>
      </w:r>
      <w:r w:rsidRPr="007C236B">
        <w:rPr>
          <w:rStyle w:val="Heading3rd"/>
          <w:b/>
        </w:rPr>
        <w:t>:</w:t>
      </w:r>
    </w:p>
    <w:p w:rsidR="0041782D" w:rsidRPr="0008601A" w:rsidRDefault="0041782D" w:rsidP="0041782D">
      <w:pPr>
        <w:rPr>
          <w:i/>
        </w:rPr>
      </w:pPr>
      <w:r>
        <w:t xml:space="preserve">Based on discussions with the City of Norfolk, Timmons Group does not recommend any specific improvements to the stormwater infrastructure within Spartan Village. According to </w:t>
      </w:r>
      <w:r w:rsidRPr="0008601A">
        <w:rPr>
          <w:i/>
        </w:rPr>
        <w:t>Department of Public Works, City of Norfolk</w:t>
      </w:r>
      <w:r>
        <w:t xml:space="preserve"> </w:t>
      </w:r>
      <w:r>
        <w:rPr>
          <w:i/>
        </w:rPr>
        <w:t>Inter Department Correspondence</w:t>
      </w:r>
      <w:r>
        <w:rPr>
          <w:rStyle w:val="FootnoteReference"/>
          <w:i/>
        </w:rPr>
        <w:footnoteReference w:id="4"/>
      </w:r>
      <w:r>
        <w:rPr>
          <w:i/>
        </w:rPr>
        <w:t xml:space="preserve">, </w:t>
      </w:r>
      <w:r>
        <w:t>the City of Norfolk plans to purchase property within Spartan Village in a phased approach. At the time this report was written, the City has not yet decided on the timeline or method of approach to addressing Spartan Village.</w:t>
      </w:r>
      <w:r>
        <w:rPr>
          <w:i/>
        </w:rPr>
        <w:t xml:space="preserve"> </w:t>
      </w:r>
    </w:p>
    <w:p w:rsidR="0041782D" w:rsidRPr="007C236B" w:rsidRDefault="0041782D" w:rsidP="0041782D">
      <w:pPr>
        <w:rPr>
          <w:rStyle w:val="Heading3rd"/>
          <w:b/>
        </w:rPr>
      </w:pPr>
      <w:r>
        <w:rPr>
          <w:rStyle w:val="Heading3rd"/>
          <w:b/>
        </w:rPr>
        <w:t xml:space="preserve">East </w:t>
      </w:r>
      <w:r w:rsidRPr="007C236B">
        <w:rPr>
          <w:rStyle w:val="Heading3rd"/>
          <w:b/>
        </w:rPr>
        <w:t>Norfolk State University:</w:t>
      </w:r>
    </w:p>
    <w:p w:rsidR="0041782D" w:rsidRDefault="0041782D" w:rsidP="0041782D">
      <w:r>
        <w:t xml:space="preserve">As indicated by the model results for a 10-yr MHHW storm event, flooding (defined as the difference between HGL and structure rim elevations) within the Norfolk State University (NSU) campus ranges anywhere from 0 to </w:t>
      </w:r>
      <w:smartTag w:uri="urn:schemas-microsoft-com:office:smarttags" w:element="metricconverter">
        <w:smartTagPr>
          <w:attr w:name="ProductID" w:val="5 feet"/>
        </w:smartTagPr>
        <w:r>
          <w:t>5 feet</w:t>
        </w:r>
      </w:smartTag>
      <w:r>
        <w:t xml:space="preserve">. Based on discussion with the City of Norfolk, Timmons Group was asked to provide stormwater improvements for the main stormwater trunk line within the NSU campus. Figure </w:t>
      </w:r>
      <w:r w:rsidR="00237817">
        <w:t>1</w:t>
      </w:r>
      <w:r>
        <w:t xml:space="preserve"> illustrates the East NSU main trunk line and indicates that there are no immediate areas of flooding to be addressed within the trunk line.</w:t>
      </w:r>
    </w:p>
    <w:p w:rsidR="0041782D" w:rsidRDefault="0041782D" w:rsidP="0041782D">
      <w:pPr>
        <w:ind w:firstLine="720"/>
      </w:pPr>
      <w:r>
        <w:t xml:space="preserve">Timmons Group was referred to the </w:t>
      </w:r>
      <w:r>
        <w:rPr>
          <w:i/>
        </w:rPr>
        <w:t>Norfolk State University Draft Stormwater Management Master Plan</w:t>
      </w:r>
      <w:r>
        <w:rPr>
          <w:rStyle w:val="FootnoteReference"/>
          <w:i/>
        </w:rPr>
        <w:footnoteReference w:id="5"/>
      </w:r>
      <w:r>
        <w:rPr>
          <w:i/>
        </w:rPr>
        <w:t xml:space="preserve"> </w:t>
      </w:r>
      <w:r>
        <w:t xml:space="preserve">prepared in November 2009 which outlines a guideline for </w:t>
      </w:r>
      <w:r>
        <w:lastRenderedPageBreak/>
        <w:t xml:space="preserve">development on the campus and details stormwater management recommendations to ensure compliance with the Virginia Department of Conservation and Recreation water quantity and quality regulatory requirements for new construction. As shown in Figure </w:t>
      </w:r>
      <w:r w:rsidR="00237817">
        <w:t>2</w:t>
      </w:r>
      <w:r>
        <w:t xml:space="preserve">, the Master Plan </w:t>
      </w:r>
      <w:r w:rsidR="000F5EE2">
        <w:t>highlights</w:t>
      </w:r>
      <w:r>
        <w:t xml:space="preserve"> those piped sections in the NSU campus that are shown to exceed capacity for a 2-year storm event. The Master Plan does not provide any recommendations to increase and/or replace these piped sections but focuses instead on upgrading existing best management practices (BMPs) and proposing a number of new BMPs associated with future development. A number of the existing and proposed BMPs have runoff reduction qualities which may alleviate flooding along some of the branch lines. In regards to the closed drainage system, the Master Plan states: “Improvements to accommodate these storm events during high tide are not possible. The campus elevation is situated too low to completely eliminate flooding. However, the performance of the drainage system improves significantly at low tide.  The cost and constructability issues involved in making the systems meet MS-19 are prohibitive. More frequent maintenance and repairs to the systems may improve hydraulic performance and reduce or eliminate some minor flooding on campus.” Timmons Group recommends referring to the </w:t>
      </w:r>
      <w:r>
        <w:rPr>
          <w:i/>
        </w:rPr>
        <w:t xml:space="preserve">Norfolk State University Draft Stormwater Management Master Plan </w:t>
      </w:r>
      <w:r>
        <w:t>and coordinating with NSU to determine the best plan of action to address other areas of flooding within the campus.</w:t>
      </w:r>
      <w:bookmarkEnd w:id="25"/>
      <w:bookmarkEnd w:id="26"/>
      <w:bookmarkEnd w:id="27"/>
      <w:bookmarkEnd w:id="28"/>
      <w:bookmarkEnd w:id="29"/>
      <w:bookmarkEnd w:id="30"/>
    </w:p>
    <w:p w:rsidR="0041782D" w:rsidRDefault="0041782D" w:rsidP="0041782D">
      <w:pPr>
        <w:ind w:firstLine="720"/>
        <w:sectPr w:rsidR="0041782D" w:rsidSect="0052661D">
          <w:footerReference w:type="default" r:id="rId16"/>
          <w:pgSz w:w="12240" w:h="15840" w:code="1"/>
          <w:pgMar w:top="1440" w:right="1440" w:bottom="1440" w:left="1440" w:header="720" w:footer="720" w:gutter="0"/>
          <w:pgNumType w:start="1"/>
          <w:cols w:space="720"/>
          <w:docGrid w:linePitch="360"/>
        </w:sectPr>
      </w:pPr>
    </w:p>
    <w:p w:rsidR="0041782D" w:rsidRDefault="0041782D" w:rsidP="0041782D">
      <w:pPr>
        <w:rPr>
          <w:rStyle w:val="TableChar"/>
        </w:rPr>
      </w:pPr>
      <w:r>
        <w:rPr>
          <w:noProof/>
        </w:rPr>
        <w:lastRenderedPageBreak/>
        <w:drawing>
          <wp:anchor distT="0" distB="0" distL="114300" distR="114300" simplePos="0" relativeHeight="252103680" behindDoc="1" locked="0" layoutInCell="1" allowOverlap="1" wp14:anchorId="62DF865A" wp14:editId="3432261A">
            <wp:simplePos x="0" y="0"/>
            <wp:positionH relativeFrom="column">
              <wp:posOffset>-57873</wp:posOffset>
            </wp:positionH>
            <wp:positionV relativeFrom="paragraph">
              <wp:posOffset>219919</wp:posOffset>
            </wp:positionV>
            <wp:extent cx="7766612" cy="6001184"/>
            <wp:effectExtent l="0" t="0" r="635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U_Mainline.png"/>
                    <pic:cNvPicPr/>
                  </pic:nvPicPr>
                  <pic:blipFill>
                    <a:blip r:embed="rId17">
                      <a:extLst>
                        <a:ext uri="{28A0092B-C50C-407E-A947-70E740481C1C}">
                          <a14:useLocalDpi xmlns:a14="http://schemas.microsoft.com/office/drawing/2010/main" val="0"/>
                        </a:ext>
                      </a:extLst>
                    </a:blip>
                    <a:stretch>
                      <a:fillRect/>
                    </a:stretch>
                  </pic:blipFill>
                  <pic:spPr>
                    <a:xfrm>
                      <a:off x="0" y="0"/>
                      <a:ext cx="7773172" cy="6006253"/>
                    </a:xfrm>
                    <a:prstGeom prst="rect">
                      <a:avLst/>
                    </a:prstGeom>
                  </pic:spPr>
                </pic:pic>
              </a:graphicData>
            </a:graphic>
            <wp14:sizeRelH relativeFrom="margin">
              <wp14:pctWidth>0</wp14:pctWidth>
            </wp14:sizeRelH>
            <wp14:sizeRelV relativeFrom="margin">
              <wp14:pctHeight>0</wp14:pctHeight>
            </wp14:sizeRelV>
          </wp:anchor>
        </w:drawing>
      </w:r>
      <w:bookmarkStart w:id="31" w:name="_Toc332286611"/>
      <w:r>
        <w:rPr>
          <w:rStyle w:val="TableChar"/>
        </w:rPr>
        <w:t>F</w:t>
      </w:r>
      <w:r w:rsidRPr="00220BF5">
        <w:rPr>
          <w:rStyle w:val="TableChar"/>
        </w:rPr>
        <w:t xml:space="preserve">igure </w:t>
      </w:r>
      <w:r w:rsidR="00237817">
        <w:rPr>
          <w:rStyle w:val="TableChar"/>
        </w:rPr>
        <w:t>1</w:t>
      </w:r>
      <w:r w:rsidRPr="00220BF5">
        <w:rPr>
          <w:rStyle w:val="TableChar"/>
        </w:rPr>
        <w:t xml:space="preserve">. </w:t>
      </w:r>
      <w:r>
        <w:rPr>
          <w:rStyle w:val="TableChar"/>
        </w:rPr>
        <w:t xml:space="preserve">East </w:t>
      </w:r>
      <w:r w:rsidRPr="00220BF5">
        <w:rPr>
          <w:rStyle w:val="TableChar"/>
        </w:rPr>
        <w:t>Norfolk State University Main Trunk Line</w:t>
      </w:r>
      <w:bookmarkEnd w:id="31"/>
    </w:p>
    <w:p w:rsidR="0041782D" w:rsidRDefault="0041782D" w:rsidP="0041782D">
      <w:pPr>
        <w:jc w:val="left"/>
        <w:rPr>
          <w:rStyle w:val="TableChar"/>
        </w:rPr>
        <w:sectPr w:rsidR="0041782D" w:rsidSect="0052661D">
          <w:headerReference w:type="default" r:id="rId18"/>
          <w:pgSz w:w="15840" w:h="12240" w:orient="landscape" w:code="1"/>
          <w:pgMar w:top="1440" w:right="1440" w:bottom="1440" w:left="1440" w:header="720" w:footer="720" w:gutter="0"/>
          <w:cols w:space="720"/>
          <w:docGrid w:linePitch="360"/>
        </w:sectPr>
      </w:pPr>
    </w:p>
    <w:p w:rsidR="0041782D" w:rsidRDefault="0041782D" w:rsidP="0041782D">
      <w:pPr>
        <w:jc w:val="left"/>
        <w:rPr>
          <w:rStyle w:val="TableChar"/>
        </w:rPr>
      </w:pPr>
    </w:p>
    <w:p w:rsidR="0041782D" w:rsidRDefault="0041782D" w:rsidP="0041782D">
      <w:pPr>
        <w:jc w:val="left"/>
        <w:rPr>
          <w:rStyle w:val="TableChar"/>
        </w:rPr>
      </w:pPr>
      <w:r w:rsidRPr="00C73350">
        <w:rPr>
          <w:noProof/>
        </w:rPr>
        <w:drawing>
          <wp:anchor distT="0" distB="0" distL="114300" distR="114300" simplePos="0" relativeHeight="252102656" behindDoc="1" locked="0" layoutInCell="1" allowOverlap="1" wp14:anchorId="02EC9382" wp14:editId="48E39075">
            <wp:simplePos x="0" y="0"/>
            <wp:positionH relativeFrom="column">
              <wp:posOffset>0</wp:posOffset>
            </wp:positionH>
            <wp:positionV relativeFrom="paragraph">
              <wp:posOffset>265430</wp:posOffset>
            </wp:positionV>
            <wp:extent cx="13762990" cy="6985000"/>
            <wp:effectExtent l="0" t="0" r="0" b="63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2990" cy="6985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2" w:name="_Toc332286612"/>
      <w:r>
        <w:rPr>
          <w:rStyle w:val="TableChar"/>
        </w:rPr>
        <w:t>Figure</w:t>
      </w:r>
      <w:r w:rsidR="00237817">
        <w:rPr>
          <w:rStyle w:val="TableChar"/>
        </w:rPr>
        <w:t xml:space="preserve"> 2</w:t>
      </w:r>
      <w:r>
        <w:rPr>
          <w:rStyle w:val="TableChar"/>
        </w:rPr>
        <w:t>. Norfolk State University Draft Stormwater Management Master Plan Appendix C: Exceeded Pipe Capacity Exhibit</w:t>
      </w:r>
      <w:bookmarkEnd w:id="32"/>
      <w:r>
        <w:rPr>
          <w:rStyle w:val="FootnoteReference"/>
        </w:rPr>
        <w:t>5</w:t>
      </w:r>
      <w:r>
        <w:t xml:space="preserve"> </w:t>
      </w:r>
      <w:r>
        <w:rPr>
          <w:rStyle w:val="TableChar"/>
        </w:rPr>
        <w:t xml:space="preserve"> </w:t>
      </w:r>
    </w:p>
    <w:p w:rsidR="0041782D" w:rsidRDefault="0041782D" w:rsidP="0041782D">
      <w:pPr>
        <w:jc w:val="left"/>
        <w:rPr>
          <w:rStyle w:val="TableChar"/>
        </w:rPr>
      </w:pPr>
    </w:p>
    <w:p w:rsidR="0041782D" w:rsidRDefault="0041782D" w:rsidP="0041782D">
      <w:pPr>
        <w:jc w:val="left"/>
        <w:sectPr w:rsidR="0041782D" w:rsidSect="0052661D">
          <w:headerReference w:type="default" r:id="rId20"/>
          <w:pgSz w:w="24480" w:h="15840" w:orient="landscape" w:code="17"/>
          <w:pgMar w:top="1440" w:right="1440" w:bottom="1440" w:left="1440" w:header="720" w:footer="720" w:gutter="0"/>
          <w:cols w:space="720"/>
          <w:docGrid w:linePitch="360"/>
        </w:sectPr>
      </w:pPr>
    </w:p>
    <w:p w:rsidR="0041782D" w:rsidRPr="00204658" w:rsidRDefault="0041782D" w:rsidP="0041782D">
      <w:pPr>
        <w:rPr>
          <w:rStyle w:val="Heading3rd"/>
          <w:b/>
        </w:rPr>
      </w:pPr>
      <w:r w:rsidRPr="00204658">
        <w:rPr>
          <w:rStyle w:val="Heading3rd"/>
          <w:b/>
        </w:rPr>
        <w:lastRenderedPageBreak/>
        <w:t>North of Park Avenue and Virginia Beach Boulevard</w:t>
      </w:r>
    </w:p>
    <w:p w:rsidR="0041782D" w:rsidRPr="0041782D" w:rsidRDefault="0041782D" w:rsidP="00903A7A">
      <w:r>
        <w:t xml:space="preserve">The majority of flooding within the Ohio Creek watershed is concentrated at the intersection of Park Avenue and E. Virginia Beach Boulevard and the corresponding branches north and east of the intersection. A pump station is required to accommodate the additional volume and velocity of flow that will result from these recommended improvements.  </w:t>
      </w:r>
    </w:p>
    <w:p w:rsidR="0083243B" w:rsidRDefault="0083243B" w:rsidP="00903A7A">
      <w:pPr>
        <w:rPr>
          <w:b/>
        </w:rPr>
      </w:pPr>
      <w:r w:rsidRPr="00E02C78">
        <w:rPr>
          <w:b/>
        </w:rPr>
        <w:t>Pump Station</w:t>
      </w:r>
      <w:r w:rsidR="00055EA8">
        <w:rPr>
          <w:b/>
        </w:rPr>
        <w:t>:</w:t>
      </w:r>
    </w:p>
    <w:p w:rsidR="00C32343" w:rsidRPr="00C32343" w:rsidRDefault="00055EA8" w:rsidP="00903A7A">
      <w:r>
        <w:t>T</w:t>
      </w:r>
      <w:r w:rsidR="00C32343">
        <w:t>h</w:t>
      </w:r>
      <w:r w:rsidR="00E02C78">
        <w:t xml:space="preserve">e </w:t>
      </w:r>
      <w:r>
        <w:t xml:space="preserve">hydraulic grade downstream and </w:t>
      </w:r>
      <w:r w:rsidR="00E02C78">
        <w:t>amount of flooding that occur</w:t>
      </w:r>
      <w:r w:rsidR="00241AF4">
        <w:t>s</w:t>
      </w:r>
      <w:r w:rsidR="00C32343">
        <w:t xml:space="preserve"> in Spartan Village during a 10yr </w:t>
      </w:r>
      <w:r w:rsidR="00241AF4">
        <w:t xml:space="preserve">MHHW </w:t>
      </w:r>
      <w:r w:rsidR="00C32343">
        <w:t>storm event</w:t>
      </w:r>
      <w:r w:rsidR="00E02C78">
        <w:t xml:space="preserve"> prevent the efficient transport of water </w:t>
      </w:r>
      <w:r>
        <w:t xml:space="preserve">from </w:t>
      </w:r>
      <w:r w:rsidR="00E02C78">
        <w:t xml:space="preserve">upstream </w:t>
      </w:r>
      <w:r>
        <w:t xml:space="preserve">portions of the watershed </w:t>
      </w:r>
      <w:r w:rsidR="00E02C78">
        <w:t xml:space="preserve">to the outfall. Timmons Group recommends installing a pump station at the corner of </w:t>
      </w:r>
      <w:r w:rsidR="00241AF4">
        <w:t xml:space="preserve">E. </w:t>
      </w:r>
      <w:r w:rsidR="00E02C78">
        <w:t>Virginia Beach Boulevard and Park Avenue to pump water directly down to the outfall of the Ohio Creek watershed</w:t>
      </w:r>
      <w:r w:rsidR="00241AF4">
        <w:t xml:space="preserve"> </w:t>
      </w:r>
      <w:r>
        <w:t>downstream of</w:t>
      </w:r>
      <w:r w:rsidR="00241AF4">
        <w:t xml:space="preserve"> I-264</w:t>
      </w:r>
      <w:r w:rsidR="00E02C78">
        <w:t xml:space="preserve">. A 20-foot by 20-foot wet well is recommended in combination with 3, 90,000gpm pumps to adequately store and transport water downstream during a 10yr storm event. It is recommended to install </w:t>
      </w:r>
      <w:r>
        <w:t>a dual barrel</w:t>
      </w:r>
      <w:r w:rsidR="00E02C78">
        <w:t xml:space="preserve"> 72-inch forcemain</w:t>
      </w:r>
      <w:r w:rsidR="0065385F">
        <w:t xml:space="preserve"> </w:t>
      </w:r>
      <w:r w:rsidR="00E02C78">
        <w:t>to travel down Park Avenue and Brambleton Avenue and create a discharge structure next to the existing watershed outfall in the eastern branch of the Elizabeth River.</w:t>
      </w:r>
      <w:r w:rsidR="00C32343">
        <w:t xml:space="preserve"> </w:t>
      </w:r>
      <w:r>
        <w:t>Based on preliminary design conditions, t</w:t>
      </w:r>
      <w:r w:rsidR="00892999">
        <w:t xml:space="preserve">he forcemain discharges 416 cfs </w:t>
      </w:r>
      <w:r w:rsidR="00BD6D7A">
        <w:t xml:space="preserve">of water </w:t>
      </w:r>
      <w:r w:rsidR="00892999">
        <w:t>at peak time</w:t>
      </w:r>
      <w:r w:rsidR="00BD6D7A">
        <w:t xml:space="preserve">. </w:t>
      </w:r>
      <w:r w:rsidR="00241AF4">
        <w:t>T</w:t>
      </w:r>
      <w:r w:rsidR="00BD6D7A">
        <w:t>he pump station and forcemain configuration</w:t>
      </w:r>
      <w:r w:rsidR="0065385F">
        <w:t>, along with the proposed improvements throughout the watershed,</w:t>
      </w:r>
      <w:r w:rsidR="00BD6D7A">
        <w:t xml:space="preserve"> will allow the watershed to discharge 742 cfs of water at peak time which is</w:t>
      </w:r>
      <w:r w:rsidR="00892999">
        <w:t xml:space="preserve"> 420 cfs more water </w:t>
      </w:r>
      <w:r w:rsidR="00BD6D7A">
        <w:t xml:space="preserve">discharged </w:t>
      </w:r>
      <w:r w:rsidR="00892999">
        <w:t xml:space="preserve">than </w:t>
      </w:r>
      <w:r w:rsidR="00BD6D7A">
        <w:t>i</w:t>
      </w:r>
      <w:r w:rsidR="00892999">
        <w:t>n existing con</w:t>
      </w:r>
      <w:r w:rsidR="00BD6D7A">
        <w:t xml:space="preserve">ditions. </w:t>
      </w:r>
      <w:r w:rsidR="007106AE">
        <w:t xml:space="preserve"> </w:t>
      </w:r>
      <w:r w:rsidR="00BF5B2B">
        <w:t>A map illustrating the location of the pump station and forcemain can be found in Appendix E.</w:t>
      </w:r>
    </w:p>
    <w:p w:rsidR="00903A7A" w:rsidRPr="00395E96" w:rsidRDefault="0048060C" w:rsidP="00903A7A">
      <w:pPr>
        <w:rPr>
          <w:b/>
        </w:rPr>
      </w:pPr>
      <w:r w:rsidRPr="00732724">
        <w:rPr>
          <w:b/>
        </w:rPr>
        <w:t>Park Avenue</w:t>
      </w:r>
      <w:r w:rsidR="00473452" w:rsidRPr="00732724">
        <w:rPr>
          <w:b/>
        </w:rPr>
        <w:t xml:space="preserve"> – Main Trunk Line</w:t>
      </w:r>
      <w:r w:rsidR="00903A7A" w:rsidRPr="00732724">
        <w:rPr>
          <w:b/>
        </w:rPr>
        <w:t>:</w:t>
      </w:r>
    </w:p>
    <w:p w:rsidR="00903A7A" w:rsidRDefault="00903A7A" w:rsidP="00903A7A">
      <w:r>
        <w:t xml:space="preserve">The piped sections along </w:t>
      </w:r>
      <w:r w:rsidR="00473452">
        <w:t>Park Avenue</w:t>
      </w:r>
      <w:r>
        <w:t xml:space="preserve"> are insufficient to convey stormwater runoff. Timmons Group recommends replacing pipes at a 0.</w:t>
      </w:r>
      <w:r w:rsidR="00473452">
        <w:t>2</w:t>
      </w:r>
      <w:r>
        <w:t xml:space="preserve">% slope and increasing the pipe capacity to the equivalent of </w:t>
      </w:r>
      <w:r w:rsidR="00473452">
        <w:t xml:space="preserve">a </w:t>
      </w:r>
      <w:r w:rsidR="0065385F">
        <w:t xml:space="preserve">36-inch to a 54-inch pipe </w:t>
      </w:r>
      <w:r w:rsidR="000F5EE2">
        <w:t>downstream</w:t>
      </w:r>
      <w:r w:rsidR="0065385F">
        <w:t xml:space="preserve"> through the intersection of Princess Anne Road and Lead Street, increasing in size to the equivalent of a 4-foot by 6-foot box culvert and </w:t>
      </w:r>
      <w:r w:rsidR="00473452">
        <w:t xml:space="preserve">6-foot by 8-foot box culvert </w:t>
      </w:r>
      <w:r w:rsidR="0065385F">
        <w:t xml:space="preserve">downstream </w:t>
      </w:r>
      <w:r w:rsidR="00473452">
        <w:t xml:space="preserve">through the intersection of </w:t>
      </w:r>
      <w:r w:rsidR="00241AF4">
        <w:t xml:space="preserve">E. </w:t>
      </w:r>
      <w:r w:rsidR="00473452">
        <w:t>Virginia Beach Boulevard</w:t>
      </w:r>
      <w:r w:rsidR="0065385F">
        <w:t xml:space="preserve"> and Park Avenue</w:t>
      </w:r>
      <w:r>
        <w:t xml:space="preserve">. To increase the size of the pipes and maintain sufficient ground cover, a total of </w:t>
      </w:r>
      <w:r w:rsidR="00AC342E">
        <w:t>six curb inlets and seven</w:t>
      </w:r>
      <w:r>
        <w:t xml:space="preserve"> </w:t>
      </w:r>
      <w:r w:rsidR="00AC342E">
        <w:t>junction boxes</w:t>
      </w:r>
      <w:r>
        <w:t xml:space="preserve"> need t</w:t>
      </w:r>
      <w:r w:rsidR="00AC6343">
        <w:t>o be replaced at deeper inverts; one manhole should be removed.</w:t>
      </w:r>
      <w:r>
        <w:t xml:space="preserve"> A map illustrating the improvements in more detail can be found in Appendix E.</w:t>
      </w:r>
    </w:p>
    <w:p w:rsidR="00204658" w:rsidRPr="00395E96" w:rsidRDefault="00204658" w:rsidP="00204658">
      <w:pPr>
        <w:rPr>
          <w:b/>
        </w:rPr>
      </w:pPr>
      <w:r w:rsidRPr="00732724">
        <w:rPr>
          <w:b/>
        </w:rPr>
        <w:t>Park Avenue Branch Lines:</w:t>
      </w:r>
    </w:p>
    <w:p w:rsidR="00204658" w:rsidRDefault="00204658" w:rsidP="00204658">
      <w:r>
        <w:t xml:space="preserve">Flooding occurs at the curb inlets at the intersection of Park Avenue and </w:t>
      </w:r>
      <w:r w:rsidR="00241AF4">
        <w:t xml:space="preserve">E. </w:t>
      </w:r>
      <w:r>
        <w:t>Virginia Beach Boulevard. Timmons Group recommends replacing the piped sections</w:t>
      </w:r>
      <w:r w:rsidRPr="00AC342E">
        <w:t xml:space="preserve"> </w:t>
      </w:r>
      <w:r>
        <w:t xml:space="preserve">at a 0.2% slope and </w:t>
      </w:r>
      <w:r>
        <w:lastRenderedPageBreak/>
        <w:t xml:space="preserve">increasing the pipe capacity to the equivalent of </w:t>
      </w:r>
      <w:r w:rsidR="00863EAE">
        <w:t xml:space="preserve">36-inch to </w:t>
      </w:r>
      <w:r>
        <w:t>48-inch pipe</w:t>
      </w:r>
      <w:r w:rsidR="00863EAE">
        <w:t>s</w:t>
      </w:r>
      <w:r>
        <w:t xml:space="preserve"> </w:t>
      </w:r>
      <w:r w:rsidR="00863EAE">
        <w:t xml:space="preserve">from upstream to downstream </w:t>
      </w:r>
      <w:r>
        <w:t>through the intersection</w:t>
      </w:r>
      <w:r w:rsidR="00863EAE">
        <w:t xml:space="preserve"> at E. Virginia Beach Boulevard, respectively</w:t>
      </w:r>
      <w:r>
        <w:t>. A total of four curb inlets and two junction boxes need to be replaced at deeper inverts in order to correspond to the new pipe slope and maintain sufficient ground cover.</w:t>
      </w:r>
      <w:r w:rsidRPr="00D71C26">
        <w:t xml:space="preserve"> </w:t>
      </w:r>
      <w:r>
        <w:t>A map illustrating the improvements in more detail can be found in Appendix E.</w:t>
      </w:r>
    </w:p>
    <w:p w:rsidR="00903A7A" w:rsidRPr="00395E96" w:rsidRDefault="00241AF4" w:rsidP="00903A7A">
      <w:pPr>
        <w:rPr>
          <w:b/>
        </w:rPr>
      </w:pPr>
      <w:r>
        <w:rPr>
          <w:b/>
        </w:rPr>
        <w:t xml:space="preserve">E. </w:t>
      </w:r>
      <w:r w:rsidR="0048060C" w:rsidRPr="00561802">
        <w:rPr>
          <w:b/>
        </w:rPr>
        <w:t>Virginia Beach Boulevard</w:t>
      </w:r>
      <w:r w:rsidR="00903A7A" w:rsidRPr="00561802">
        <w:rPr>
          <w:b/>
        </w:rPr>
        <w:t>:</w:t>
      </w:r>
    </w:p>
    <w:p w:rsidR="00903A7A" w:rsidRDefault="00241AF4" w:rsidP="00903A7A">
      <w:r>
        <w:t>Insufficiently sized stormwater infrastructure leads to m</w:t>
      </w:r>
      <w:r w:rsidR="002503BC">
        <w:t xml:space="preserve">inor flooding along </w:t>
      </w:r>
      <w:r>
        <w:t xml:space="preserve">E. Virginia Beach Boulevard and </w:t>
      </w:r>
      <w:r w:rsidR="002503BC">
        <w:t xml:space="preserve">significant flooding along the connecting </w:t>
      </w:r>
      <w:r>
        <w:t xml:space="preserve">side streets. </w:t>
      </w:r>
      <w:r w:rsidR="002503BC">
        <w:t xml:space="preserve"> </w:t>
      </w:r>
      <w:r>
        <w:t>I</w:t>
      </w:r>
      <w:r w:rsidR="002503BC">
        <w:t>mprovements to th</w:t>
      </w:r>
      <w:r w:rsidR="00055EA8">
        <w:t>is collector line</w:t>
      </w:r>
      <w:r w:rsidR="002503BC">
        <w:t xml:space="preserve"> </w:t>
      </w:r>
      <w:r>
        <w:t xml:space="preserve">are therefore required first in order </w:t>
      </w:r>
      <w:r w:rsidR="002503BC">
        <w:t xml:space="preserve">to accommodate branch improvements. </w:t>
      </w:r>
      <w:r w:rsidR="00903A7A">
        <w:t xml:space="preserve">Timmons Group recommends </w:t>
      </w:r>
      <w:r w:rsidR="005A7A5E">
        <w:t xml:space="preserve">replacing the pipes along </w:t>
      </w:r>
      <w:r w:rsidR="00863EAE">
        <w:t xml:space="preserve">E. </w:t>
      </w:r>
      <w:r w:rsidR="005A7A5E">
        <w:t xml:space="preserve">Virginia Beach Boulevard from the intersection </w:t>
      </w:r>
      <w:r>
        <w:t>at</w:t>
      </w:r>
      <w:r w:rsidR="005A7A5E">
        <w:t xml:space="preserve"> </w:t>
      </w:r>
      <w:r w:rsidR="00863EAE">
        <w:t xml:space="preserve">Merrimac Avenue downstream to the intersection at </w:t>
      </w:r>
      <w:r w:rsidR="005A7A5E">
        <w:t xml:space="preserve">Park </w:t>
      </w:r>
      <w:r w:rsidR="00863EAE">
        <w:t>Avenue</w:t>
      </w:r>
      <w:r w:rsidR="005A7A5E">
        <w:t xml:space="preserve">. </w:t>
      </w:r>
      <w:r>
        <w:t>P</w:t>
      </w:r>
      <w:r w:rsidR="00903A7A">
        <w:t>iped sections should be replaced at a 0.2% slope and increased i</w:t>
      </w:r>
      <w:r w:rsidR="00313E0E">
        <w:t>n capacity to the equivalent of</w:t>
      </w:r>
      <w:r w:rsidR="00313E0E" w:rsidRPr="00313E0E">
        <w:t xml:space="preserve"> </w:t>
      </w:r>
      <w:r w:rsidR="00313E0E">
        <w:t>a 4-foot by 6-foot bo</w:t>
      </w:r>
      <w:r w:rsidR="00863EAE">
        <w:t>x culvert from the intersection</w:t>
      </w:r>
      <w:r w:rsidR="00313E0E">
        <w:t xml:space="preserve"> at Merrimac Avenue to Majestic Avenue, to a</w:t>
      </w:r>
      <w:r w:rsidR="005A7A5E">
        <w:t xml:space="preserve"> 6-foot by </w:t>
      </w:r>
      <w:r w:rsidR="00313E0E">
        <w:t xml:space="preserve">6-foot box culvert continuing downstream from the intersection of Majestic Avenue to Mapole Avenue, and to a 6-foot by </w:t>
      </w:r>
      <w:r w:rsidR="005A7A5E">
        <w:t xml:space="preserve">8-foot box culvert from the intersection </w:t>
      </w:r>
      <w:r w:rsidR="00313E0E">
        <w:t xml:space="preserve">at Mapole Avenue to Park Avenue. </w:t>
      </w:r>
      <w:r w:rsidR="005A7A5E">
        <w:t>In addition, a small branch section including two curb inlets between the intersection of Norchester and Merrimac Avenues</w:t>
      </w:r>
      <w:r w:rsidR="00903A7A">
        <w:t xml:space="preserve"> </w:t>
      </w:r>
      <w:r w:rsidR="005A7A5E">
        <w:t xml:space="preserve">should be replaced with pipes having the equivalent capacity of 54-inch pipes.  </w:t>
      </w:r>
      <w:r w:rsidR="00903A7A">
        <w:t xml:space="preserve">In order to replace pipes at a 0.2% slope and maintain sufficient ground cover, a total of </w:t>
      </w:r>
      <w:r w:rsidR="00561802">
        <w:t>nineteen</w:t>
      </w:r>
      <w:r w:rsidR="00903A7A">
        <w:t xml:space="preserve"> junction boxes</w:t>
      </w:r>
      <w:r w:rsidR="00561802">
        <w:t xml:space="preserve"> and two curb inlets</w:t>
      </w:r>
      <w:r w:rsidR="00903A7A">
        <w:t xml:space="preserve"> will need to be replaced at deeper inverts. A map illustrating the improvements in more detail can be found in Appendix E.</w:t>
      </w:r>
    </w:p>
    <w:p w:rsidR="00903A7A" w:rsidRPr="00395E96" w:rsidRDefault="00395E96" w:rsidP="00903A7A">
      <w:pPr>
        <w:rPr>
          <w:b/>
        </w:rPr>
      </w:pPr>
      <w:r w:rsidRPr="001D568D">
        <w:rPr>
          <w:b/>
        </w:rPr>
        <w:t>Marathon</w:t>
      </w:r>
      <w:r w:rsidR="00C51A7D" w:rsidRPr="001D568D">
        <w:rPr>
          <w:b/>
        </w:rPr>
        <w:t xml:space="preserve"> Avenue</w:t>
      </w:r>
      <w:r w:rsidR="00903A7A" w:rsidRPr="001D568D">
        <w:rPr>
          <w:b/>
        </w:rPr>
        <w:t>:</w:t>
      </w:r>
    </w:p>
    <w:p w:rsidR="00863F2F" w:rsidRDefault="00863F2F" w:rsidP="00863F2F">
      <w:r>
        <w:t xml:space="preserve">The piped sections along Marathon Avenue are insufficient to convey stormwater runoff with some small diameter pipes causing bottlenecks. Timmons Group recommends replacing pipes at a 0.2% slope and increasing the pipe capacity </w:t>
      </w:r>
      <w:r w:rsidR="00906834">
        <w:t xml:space="preserve">to the equivalent </w:t>
      </w:r>
      <w:r w:rsidR="003F079D">
        <w:t>of 48</w:t>
      </w:r>
      <w:r w:rsidR="00313E0E">
        <w:t xml:space="preserve">-inch to 60-inch pipes from upstream to downstream respectively. </w:t>
      </w:r>
      <w:r>
        <w:t>To increase the size of the pipes and maintain sufficient ground cover, a total of eight curb inlets and one grate inlet need to be replaced at deeper inverts. A map illustrating the improvements in more detail can be found in Appendix E.</w:t>
      </w:r>
    </w:p>
    <w:p w:rsidR="0083243B" w:rsidRDefault="0083243B" w:rsidP="0083243B">
      <w:pPr>
        <w:rPr>
          <w:b/>
        </w:rPr>
      </w:pPr>
      <w:bookmarkStart w:id="33" w:name="_Toc323814448"/>
      <w:r w:rsidRPr="0041743C">
        <w:rPr>
          <w:b/>
        </w:rPr>
        <w:t>Merrimac Avenue:</w:t>
      </w:r>
    </w:p>
    <w:p w:rsidR="0083243B" w:rsidRPr="004330D8" w:rsidRDefault="0083243B" w:rsidP="0083243B">
      <w:r>
        <w:t xml:space="preserve">Large drainage areas and insufficiently sized pipes contribute to flooding along Merrimac Avenue. Timmons Group recommends replacing pipes at a 0.2% slope and increasing the pipe capacity to the equivalent of a 60-inch pipe. To increase the size of the pipes and maintain </w:t>
      </w:r>
      <w:r>
        <w:lastRenderedPageBreak/>
        <w:t>sufficient ground cover, a total of three curb inlets need to be replaced at deeper inverts. A map illustrating the improvements in more detail can be found in Appendix E.</w:t>
      </w:r>
    </w:p>
    <w:p w:rsidR="0083243B" w:rsidRDefault="0083243B" w:rsidP="0083243B">
      <w:pPr>
        <w:rPr>
          <w:b/>
        </w:rPr>
      </w:pPr>
      <w:r w:rsidRPr="0072087D">
        <w:rPr>
          <w:b/>
        </w:rPr>
        <w:t>Majestic Avenue:</w:t>
      </w:r>
    </w:p>
    <w:p w:rsidR="0083243B" w:rsidRDefault="0083243B" w:rsidP="0083243B">
      <w:r>
        <w:t xml:space="preserve">Major flooding occurs along </w:t>
      </w:r>
      <w:r w:rsidR="001F51E1">
        <w:t>Majestic</w:t>
      </w:r>
      <w:r>
        <w:t xml:space="preserve"> Avenue due to insufficiently sized and adversely sloped pipes. Timmons Group recommends replacing pipes at a 0.2% slope and increasing the pipe capacity to the equivalent of a 60-inch pipe. To increase the size of the pipes and maintain sufficient ground cover, a total of thirteen curb inlets and three junction boxes need to be replaced at deeper inverts; one manhole should be removed. A map illustrating the improvements in more detail can be found in Appendix E.</w:t>
      </w:r>
    </w:p>
    <w:p w:rsidR="0083243B" w:rsidRDefault="0083243B" w:rsidP="0083243B">
      <w:pPr>
        <w:rPr>
          <w:b/>
        </w:rPr>
      </w:pPr>
      <w:r w:rsidRPr="004330D8">
        <w:rPr>
          <w:b/>
        </w:rPr>
        <w:t>Norchester Avenue:</w:t>
      </w:r>
    </w:p>
    <w:p w:rsidR="0083243B" w:rsidRDefault="0083243B" w:rsidP="0083243B">
      <w:r>
        <w:t xml:space="preserve">Major flooding </w:t>
      </w:r>
      <w:r w:rsidR="000C5B9A">
        <w:t xml:space="preserve">also </w:t>
      </w:r>
      <w:r>
        <w:t xml:space="preserve">occurs along </w:t>
      </w:r>
      <w:r w:rsidR="001F51E1">
        <w:t>Norchester</w:t>
      </w:r>
      <w:r>
        <w:t xml:space="preserve"> Avenue due to insufficiently sized and adversely sloped pipes. Timmons Group recommends replacing pipes at a 0.2% slope and increasing the pipe capacity to the equivalent of </w:t>
      </w:r>
      <w:r w:rsidR="00906834">
        <w:t xml:space="preserve">24-inch to </w:t>
      </w:r>
      <w:r>
        <w:t>36-inch pipes</w:t>
      </w:r>
      <w:r w:rsidR="00906834">
        <w:t xml:space="preserve"> from upstream to downstream respectively</w:t>
      </w:r>
      <w:r>
        <w:t>. To increase the size of the pipes and maintain sufficient ground cover, a total of ten curb inlets and one manhole need to be replaced at deeper inverts. A map illustrating the improvements in more detail can be found in Appendix E.</w:t>
      </w:r>
    </w:p>
    <w:p w:rsidR="009726EB" w:rsidRPr="0041743C" w:rsidRDefault="009726EB" w:rsidP="009726EB">
      <w:pPr>
        <w:rPr>
          <w:b/>
        </w:rPr>
      </w:pPr>
      <w:r w:rsidRPr="0041743C">
        <w:rPr>
          <w:b/>
        </w:rPr>
        <w:t>Kenton Avenue:</w:t>
      </w:r>
    </w:p>
    <w:p w:rsidR="009726EB" w:rsidRPr="00F52BA0" w:rsidRDefault="009726EB" w:rsidP="009726EB">
      <w:r>
        <w:t xml:space="preserve">The majority of Kenton Avenue located within the Ohio Creek Basin </w:t>
      </w:r>
      <w:r w:rsidR="000C5B9A">
        <w:t>lacks</w:t>
      </w:r>
      <w:r>
        <w:t xml:space="preserve"> stormwater infrastructure, thus the pipes and structures located north of </w:t>
      </w:r>
      <w:r w:rsidR="000C5B9A">
        <w:t xml:space="preserve">E. </w:t>
      </w:r>
      <w:r>
        <w:t>Virginia Beach Boulevard are insufficiently sized to contain the volume of runoff draining to it. Timmons Group recommends replacing pipes at a 0.2% slope and increasing the pipe capacity to the equivalent of a 60-inch pipe. To increase the size of the pipes and maintain sufficient ground cover, a total of three curb inlets need to be replaced at deeper inverts. A map illustrating the improvements in more detail can be found in Appendix E.</w:t>
      </w:r>
    </w:p>
    <w:p w:rsidR="0083243B" w:rsidRDefault="0083243B" w:rsidP="0041782D">
      <w:pPr>
        <w:jc w:val="left"/>
        <w:rPr>
          <w:b/>
        </w:rPr>
      </w:pPr>
      <w:r>
        <w:rPr>
          <w:b/>
        </w:rPr>
        <w:t xml:space="preserve">Rainey </w:t>
      </w:r>
      <w:r w:rsidR="00D01540">
        <w:rPr>
          <w:b/>
        </w:rPr>
        <w:t>Drive:</w:t>
      </w:r>
    </w:p>
    <w:p w:rsidR="00D01540" w:rsidRDefault="006F0ACD" w:rsidP="00395E96">
      <w:r>
        <w:t xml:space="preserve">During existing conditions there is approximately 2.73 feet of flooding </w:t>
      </w:r>
      <w:r w:rsidR="00D01540">
        <w:t xml:space="preserve">at the </w:t>
      </w:r>
      <w:r w:rsidR="000C5B9A">
        <w:t>curb inlet</w:t>
      </w:r>
      <w:r w:rsidR="00D01540">
        <w:t xml:space="preserve"> in the cul-de-sac of Rainey Drive. The existing elevation contours in this area indicate that the flooding is contained within th</w:t>
      </w:r>
      <w:r w:rsidR="007D6435">
        <w:t>e cul-de-sac</w:t>
      </w:r>
      <w:r w:rsidR="00D01540">
        <w:t xml:space="preserve"> as shown in figure</w:t>
      </w:r>
      <w:r w:rsidR="00237817">
        <w:t xml:space="preserve"> 3</w:t>
      </w:r>
      <w:r w:rsidR="00D01540">
        <w:t xml:space="preserve">. The open space next to the structure is a good candidate for the implementation of a best management practice </w:t>
      </w:r>
      <w:r w:rsidR="007D6435">
        <w:t xml:space="preserve">(BMP) </w:t>
      </w:r>
      <w:r w:rsidR="00D01540">
        <w:t xml:space="preserve">such as a bioretention </w:t>
      </w:r>
      <w:r w:rsidR="007D6435">
        <w:t>basin or other BMP that has an associated runoff reduction</w:t>
      </w:r>
      <w:r w:rsidR="00D01540">
        <w:t xml:space="preserve">. </w:t>
      </w:r>
      <w:r w:rsidR="00462C74">
        <w:t xml:space="preserve">Due to the low elevation of this area, the cost of increasing pipe capacity </w:t>
      </w:r>
      <w:r>
        <w:t xml:space="preserve">along the alignment such that the hydraulic grade remains below the ground is </w:t>
      </w:r>
      <w:r w:rsidR="00462C74">
        <w:t xml:space="preserve">cost prohibitive compared with the cost of </w:t>
      </w:r>
      <w:r w:rsidR="00462C74">
        <w:lastRenderedPageBreak/>
        <w:t xml:space="preserve">implementing a BMP. </w:t>
      </w:r>
      <w:r w:rsidR="00D01540">
        <w:t xml:space="preserve">Timmons Group recommends investigating the possibility of a best management practice to treat the </w:t>
      </w:r>
      <w:r w:rsidR="00D874F4">
        <w:t>flooding in this area.</w:t>
      </w:r>
    </w:p>
    <w:p w:rsidR="0041782D" w:rsidRDefault="0041782D" w:rsidP="00220BF5">
      <w:pPr>
        <w:pStyle w:val="Table"/>
      </w:pPr>
    </w:p>
    <w:p w:rsidR="00220BF5" w:rsidRDefault="00220BF5" w:rsidP="00220BF5">
      <w:pPr>
        <w:pStyle w:val="Table"/>
      </w:pPr>
      <w:bookmarkStart w:id="34" w:name="_Toc332286613"/>
      <w:r>
        <w:t xml:space="preserve">Figure </w:t>
      </w:r>
      <w:r w:rsidR="00237817">
        <w:t>3</w:t>
      </w:r>
      <w:r>
        <w:t xml:space="preserve">.  Flooding </w:t>
      </w:r>
      <w:r w:rsidR="000C5B9A">
        <w:t>within</w:t>
      </w:r>
      <w:r>
        <w:t xml:space="preserve"> the Cul-De-Sac of Rainey Drive</w:t>
      </w:r>
      <w:bookmarkEnd w:id="34"/>
    </w:p>
    <w:p w:rsidR="00D874F4" w:rsidRDefault="00D874F4" w:rsidP="00395E96">
      <w:r>
        <w:rPr>
          <w:noProof/>
        </w:rPr>
        <w:drawing>
          <wp:inline distT="0" distB="0" distL="0" distR="0" wp14:anchorId="5D29B51E" wp14:editId="24161DDC">
            <wp:extent cx="5943600" cy="45923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ey_Driv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rsidR="0083243B" w:rsidRPr="00395E96" w:rsidRDefault="0083243B" w:rsidP="0083243B">
      <w:pPr>
        <w:rPr>
          <w:b/>
        </w:rPr>
      </w:pPr>
      <w:r w:rsidRPr="00732724">
        <w:rPr>
          <w:b/>
        </w:rPr>
        <w:t>Lead/Link Streets:</w:t>
      </w:r>
    </w:p>
    <w:p w:rsidR="0083243B" w:rsidRDefault="0083243B" w:rsidP="0083243B">
      <w:r>
        <w:t>To reduce flooding along Lead Street and the end of Link Street, Timmons Group recommends replacing the piped sections</w:t>
      </w:r>
      <w:r w:rsidRPr="00AC342E">
        <w:t xml:space="preserve"> </w:t>
      </w:r>
      <w:r>
        <w:t>at a 0.2% slope and increasing the pipe capacity to the equivalent of a 36-inch pipe. A total of four grate inlets and three curb inlets need to be replaced at deeper inverts in order to correspond to the new pipe slope and maintain sufficient ground cover.</w:t>
      </w:r>
      <w:r w:rsidRPr="00D71C26">
        <w:t xml:space="preserve"> </w:t>
      </w:r>
      <w:r>
        <w:t>A map illustrating the improvements in more detail can be found in Appendix E.</w:t>
      </w:r>
    </w:p>
    <w:p w:rsidR="00404153" w:rsidRDefault="00404153" w:rsidP="00395E96">
      <w:pPr>
        <w:rPr>
          <w:b/>
        </w:rPr>
      </w:pPr>
    </w:p>
    <w:p w:rsidR="00404153" w:rsidRDefault="00404153" w:rsidP="00395E96">
      <w:pPr>
        <w:rPr>
          <w:b/>
        </w:rPr>
      </w:pPr>
    </w:p>
    <w:p w:rsidR="001D568D" w:rsidRDefault="001D568D" w:rsidP="00395E96">
      <w:pPr>
        <w:rPr>
          <w:b/>
        </w:rPr>
      </w:pPr>
      <w:r w:rsidRPr="0062040D">
        <w:rPr>
          <w:b/>
        </w:rPr>
        <w:lastRenderedPageBreak/>
        <w:t>Mapole Avenue:</w:t>
      </w:r>
    </w:p>
    <w:p w:rsidR="0062040D" w:rsidRDefault="0062040D" w:rsidP="0062040D">
      <w:r>
        <w:t xml:space="preserve">The piped sections along </w:t>
      </w:r>
      <w:r w:rsidR="00EE72A4">
        <w:t>Mapole</w:t>
      </w:r>
      <w:r>
        <w:t xml:space="preserve"> Avenue are insufficient</w:t>
      </w:r>
      <w:r w:rsidR="00EE72A4">
        <w:t>ly sized and sloped</w:t>
      </w:r>
      <w:r>
        <w:t xml:space="preserve"> to convey stormwater runoff. Timmons Group recommends replacing pipes at a 0.2% slope and increasing the pipe capacity to the equivalent of </w:t>
      </w:r>
      <w:r w:rsidR="00462C74">
        <w:t xml:space="preserve">15-inch to </w:t>
      </w:r>
      <w:r w:rsidR="00EE72A4">
        <w:t>36</w:t>
      </w:r>
      <w:r>
        <w:t>-inch</w:t>
      </w:r>
      <w:r w:rsidR="00EE72A4">
        <w:t xml:space="preserve"> </w:t>
      </w:r>
      <w:r w:rsidR="00462C74">
        <w:t>pipes from upstream to downstream respectively</w:t>
      </w:r>
      <w:r w:rsidR="00EE72A4">
        <w:t>.</w:t>
      </w:r>
      <w:r>
        <w:t xml:space="preserve"> </w:t>
      </w:r>
      <w:r w:rsidR="00EE72A4">
        <w:t>A total of two curb inlets will need to be replaced at deeper inverts t</w:t>
      </w:r>
      <w:r>
        <w:t xml:space="preserve">o </w:t>
      </w:r>
      <w:r w:rsidR="00EE72A4">
        <w:t>accommodate</w:t>
      </w:r>
      <w:r>
        <w:t xml:space="preserve"> the </w:t>
      </w:r>
      <w:r w:rsidR="00EE72A4">
        <w:t>new pipe slope</w:t>
      </w:r>
      <w:r>
        <w:t xml:space="preserve"> and m</w:t>
      </w:r>
      <w:r w:rsidR="00EE72A4">
        <w:t>aintain sufficient ground cover</w:t>
      </w:r>
      <w:r>
        <w:t>. A map illustrating the improvements in more detail can be found in Appendix E.</w:t>
      </w:r>
    </w:p>
    <w:p w:rsidR="001910D0" w:rsidRDefault="00282DB1" w:rsidP="001910D0">
      <w:pPr>
        <w:rPr>
          <w:b/>
        </w:rPr>
      </w:pPr>
      <w:r>
        <w:rPr>
          <w:b/>
        </w:rPr>
        <w:t xml:space="preserve">E. </w:t>
      </w:r>
      <w:r w:rsidR="001910D0" w:rsidRPr="008B7162">
        <w:rPr>
          <w:b/>
        </w:rPr>
        <w:t xml:space="preserve">Princess Anne </w:t>
      </w:r>
      <w:r w:rsidR="007E1B48">
        <w:rPr>
          <w:b/>
        </w:rPr>
        <w:t>Road</w:t>
      </w:r>
      <w:r w:rsidR="001910D0" w:rsidRPr="008B7162">
        <w:rPr>
          <w:b/>
        </w:rPr>
        <w:t>:</w:t>
      </w:r>
    </w:p>
    <w:p w:rsidR="003F20E0" w:rsidRPr="003F20E0" w:rsidRDefault="003F20E0" w:rsidP="001910D0">
      <w:pPr>
        <w:rPr>
          <w:i/>
        </w:rPr>
      </w:pPr>
      <w:r>
        <w:rPr>
          <w:i/>
        </w:rPr>
        <w:t>Westbound</w:t>
      </w:r>
    </w:p>
    <w:p w:rsidR="001805AE" w:rsidRDefault="001805AE" w:rsidP="001910D0">
      <w:r>
        <w:t xml:space="preserve">Due to insufficiently sized pipes, </w:t>
      </w:r>
      <w:r w:rsidR="00282DB1">
        <w:t>major</w:t>
      </w:r>
      <w:r>
        <w:t xml:space="preserve"> flooding occurs along </w:t>
      </w:r>
      <w:r w:rsidR="00282DB1">
        <w:t>the westbound portion of E.</w:t>
      </w:r>
      <w:r>
        <w:t xml:space="preserve"> Princess Anne </w:t>
      </w:r>
      <w:r w:rsidR="007E1B48">
        <w:t>Road</w:t>
      </w:r>
      <w:r w:rsidR="00282DB1">
        <w:t xml:space="preserve">, </w:t>
      </w:r>
      <w:r w:rsidR="00404153">
        <w:t xml:space="preserve">to the </w:t>
      </w:r>
      <w:r w:rsidR="00282DB1">
        <w:t>west</w:t>
      </w:r>
      <w:r>
        <w:t xml:space="preserve"> of Park Avenue. Timmons Group recommends replacing the piped sections</w:t>
      </w:r>
      <w:r w:rsidRPr="00AC342E">
        <w:t xml:space="preserve"> </w:t>
      </w:r>
      <w:r>
        <w:t xml:space="preserve">at a 0.2% slope and increasing the pipe capacity to the equivalent of </w:t>
      </w:r>
      <w:r w:rsidR="00462C74">
        <w:t>18-inch</w:t>
      </w:r>
      <w:r w:rsidR="00404153">
        <w:t xml:space="preserve"> to</w:t>
      </w:r>
      <w:r w:rsidR="00462C74">
        <w:t xml:space="preserve"> and </w:t>
      </w:r>
      <w:r>
        <w:t>36-inch pipe</w:t>
      </w:r>
      <w:r w:rsidR="00404153">
        <w:t>s</w:t>
      </w:r>
      <w:r>
        <w:t xml:space="preserve"> </w:t>
      </w:r>
      <w:r w:rsidR="00111955">
        <w:t xml:space="preserve">downstream to </w:t>
      </w:r>
      <w:r>
        <w:t xml:space="preserve">the intersection of </w:t>
      </w:r>
      <w:r w:rsidR="000C5B9A">
        <w:t xml:space="preserve">E. </w:t>
      </w:r>
      <w:r>
        <w:t xml:space="preserve">Princess Anne </w:t>
      </w:r>
      <w:r w:rsidR="000C5B9A">
        <w:t xml:space="preserve">Rd </w:t>
      </w:r>
      <w:r>
        <w:t>and Park Avenu</w:t>
      </w:r>
      <w:r w:rsidR="000C5B9A">
        <w:t>e</w:t>
      </w:r>
      <w:r w:rsidR="00282DB1">
        <w:t xml:space="preserve">. </w:t>
      </w:r>
      <w:r>
        <w:t xml:space="preserve"> A total of </w:t>
      </w:r>
      <w:r w:rsidR="00282DB1">
        <w:t>three</w:t>
      </w:r>
      <w:r>
        <w:t xml:space="preserve"> curb inlets, one grate inlet, and three manholes need to be replaced at deeper inverts in order to correspond to the new pipe slope and maintain sufficient ground cover.</w:t>
      </w:r>
      <w:r w:rsidRPr="00D71C26">
        <w:t xml:space="preserve"> </w:t>
      </w:r>
    </w:p>
    <w:p w:rsidR="003F20E0" w:rsidRDefault="003F20E0" w:rsidP="001910D0">
      <w:pPr>
        <w:rPr>
          <w:i/>
        </w:rPr>
      </w:pPr>
      <w:r>
        <w:rPr>
          <w:i/>
        </w:rPr>
        <w:t>Eastbound</w:t>
      </w:r>
    </w:p>
    <w:p w:rsidR="00282DB1" w:rsidRDefault="00282DB1" w:rsidP="001910D0">
      <w:r>
        <w:t>Minor flooding also occurs on the eastbound portion of E. Princess Anne Road</w:t>
      </w:r>
      <w:r w:rsidR="00404153">
        <w:t xml:space="preserve"> to the west of Park Avenue</w:t>
      </w:r>
      <w:r>
        <w:t>. Pipes should be replaced at a 0.2% slop</w:t>
      </w:r>
      <w:r w:rsidR="000C5B9A">
        <w:t>e and increased in capacity to the</w:t>
      </w:r>
      <w:r>
        <w:t xml:space="preserve"> equivalent of </w:t>
      </w:r>
      <w:r w:rsidR="00111955">
        <w:t>24-inch pipe</w:t>
      </w:r>
      <w:r w:rsidR="00404153">
        <w:t>s</w:t>
      </w:r>
      <w:r w:rsidR="00111955">
        <w:t xml:space="preserve"> from the intersection at Hanson Avenue to </w:t>
      </w:r>
      <w:r>
        <w:t>36-inch pipe</w:t>
      </w:r>
      <w:r w:rsidR="00404153">
        <w:t>s</w:t>
      </w:r>
      <w:r>
        <w:t xml:space="preserve"> </w:t>
      </w:r>
      <w:r w:rsidR="00111955">
        <w:t>downstream to the</w:t>
      </w:r>
      <w:r>
        <w:t xml:space="preserve"> intersection of E. Princess Anne</w:t>
      </w:r>
      <w:r w:rsidR="000C5B9A">
        <w:t xml:space="preserve"> Rd</w:t>
      </w:r>
      <w:r>
        <w:t xml:space="preserve"> and Park Avenue. A total of seven curb inlets need to be replaced at deeper inverts to accommodate the new pipe slope and maintain sufficient ground cover.</w:t>
      </w:r>
    </w:p>
    <w:p w:rsidR="00282DB1" w:rsidRPr="00282DB1" w:rsidRDefault="00282DB1" w:rsidP="001910D0">
      <w:r>
        <w:t>A map illustrating the improvements for both westbound and eastbound portions of E. Princes Anne Road can be found in Appendix E.</w:t>
      </w:r>
    </w:p>
    <w:p w:rsidR="0041782D" w:rsidRDefault="0041782D">
      <w:pPr>
        <w:jc w:val="left"/>
        <w:rPr>
          <w:rFonts w:asciiTheme="majorHAnsi" w:eastAsiaTheme="majorEastAsia" w:hAnsiTheme="majorHAnsi" w:cstheme="majorBidi"/>
          <w:b/>
          <w:bCs/>
          <w:color w:val="365442"/>
          <w:sz w:val="28"/>
          <w:szCs w:val="28"/>
        </w:rPr>
      </w:pPr>
      <w:bookmarkStart w:id="35" w:name="_Toc323813889"/>
      <w:bookmarkStart w:id="36" w:name="_Toc326235430"/>
      <w:bookmarkStart w:id="37" w:name="_Toc332006150"/>
      <w:bookmarkEnd w:id="33"/>
    </w:p>
    <w:p w:rsidR="0052661D" w:rsidRDefault="0052661D" w:rsidP="009C3F4F">
      <w:pPr>
        <w:pStyle w:val="Heading1"/>
        <w:sectPr w:rsidR="0052661D" w:rsidSect="0052661D">
          <w:headerReference w:type="default" r:id="rId22"/>
          <w:footerReference w:type="default" r:id="rId23"/>
          <w:pgSz w:w="12240" w:h="15840" w:code="1"/>
          <w:pgMar w:top="1440" w:right="1440" w:bottom="1440" w:left="1440" w:header="720" w:footer="720" w:gutter="0"/>
          <w:cols w:space="720"/>
          <w:docGrid w:linePitch="360"/>
        </w:sectPr>
      </w:pPr>
    </w:p>
    <w:p w:rsidR="00903A7A" w:rsidRPr="00724543" w:rsidRDefault="00903A7A" w:rsidP="009C3F4F">
      <w:pPr>
        <w:pStyle w:val="Heading1"/>
      </w:pPr>
      <w:r w:rsidRPr="00724543">
        <w:lastRenderedPageBreak/>
        <w:t>Conclusions</w:t>
      </w:r>
      <w:bookmarkEnd w:id="35"/>
      <w:bookmarkEnd w:id="36"/>
      <w:bookmarkEnd w:id="37"/>
    </w:p>
    <w:p w:rsidR="00903A7A" w:rsidRPr="00724543" w:rsidRDefault="00903A7A" w:rsidP="00903A7A">
      <w:pPr>
        <w:rPr>
          <w:highlight w:val="yellow"/>
        </w:rPr>
      </w:pPr>
      <w:r w:rsidRPr="00724543">
        <w:t xml:space="preserve">The </w:t>
      </w:r>
      <w:r w:rsidR="005C2850" w:rsidRPr="00724543">
        <w:t>improvement</w:t>
      </w:r>
      <w:r w:rsidR="00724543" w:rsidRPr="00724543">
        <w:t>s</w:t>
      </w:r>
      <w:r w:rsidRPr="00724543">
        <w:t xml:space="preserve"> modeled using </w:t>
      </w:r>
      <w:r w:rsidR="00724543" w:rsidRPr="00724543">
        <w:t>Innovyze InfoSWMM</w:t>
      </w:r>
      <w:r w:rsidR="00A77BC7">
        <w:t xml:space="preserve"> </w:t>
      </w:r>
      <w:r w:rsidR="00A77BC7" w:rsidRPr="006F46A6">
        <w:t>version 11.0</w:t>
      </w:r>
      <w:r w:rsidRPr="00724543">
        <w:t xml:space="preserve"> indicate that flooding </w:t>
      </w:r>
      <w:r w:rsidR="00724543">
        <w:t>greater than 1’ in depth and most flooding between 0.5’ and 1’ in depth will be eliminated upon implementation of the recommendations described in the preceding section</w:t>
      </w:r>
      <w:r w:rsidR="00724543" w:rsidRPr="00724543">
        <w:t xml:space="preserve">. </w:t>
      </w:r>
      <w:r w:rsidRPr="00724543">
        <w:t>The general cause of flooding in each critical location is insufficient pipe capac</w:t>
      </w:r>
      <w:r w:rsidR="00724543">
        <w:t>ity</w:t>
      </w:r>
      <w:r w:rsidR="007D4AEC">
        <w:t xml:space="preserve">, </w:t>
      </w:r>
      <w:r w:rsidR="00C1215E">
        <w:t xml:space="preserve">downstream </w:t>
      </w:r>
      <w:r w:rsidR="007D4AEC">
        <w:t>head conditions</w:t>
      </w:r>
      <w:r w:rsidR="00C1215E">
        <w:t>,</w:t>
      </w:r>
      <w:r w:rsidR="00724543">
        <w:t xml:space="preserve"> </w:t>
      </w:r>
      <w:r w:rsidR="006A1751">
        <w:t>and</w:t>
      </w:r>
      <w:r w:rsidR="00724543">
        <w:t xml:space="preserve"> </w:t>
      </w:r>
      <w:r w:rsidR="00A77BC7">
        <w:t xml:space="preserve">in some cases, </w:t>
      </w:r>
      <w:r w:rsidR="00724543">
        <w:t>adversely sloped pipes. In the area north of the intersection of Park Avenue and East Virginia Beach Boulevard, the effect of insufficiently sized stormwater infrastructure is compounded by the backwater effect resulting from the flooding occurring downstream in Spartan Village. To address the flooding in the northern portion of the Ohio Creek watershed, a pump station should be</w:t>
      </w:r>
      <w:r w:rsidR="00A77BC7">
        <w:t xml:space="preserve"> constructed</w:t>
      </w:r>
      <w:r w:rsidR="00724543">
        <w:t xml:space="preserve"> at the intersection of Park Avenue and East Virginia Beach Boulevard to effectively store and transport runoff upstream to the outfall at I-264 during a 10yr MHHW storm event. </w:t>
      </w:r>
    </w:p>
    <w:p w:rsidR="00903A7A" w:rsidRDefault="00903A7A" w:rsidP="00903A7A">
      <w:r w:rsidRPr="00724543">
        <w:t xml:space="preserve">To address flooding </w:t>
      </w:r>
      <w:r w:rsidR="00724543" w:rsidRPr="00724543">
        <w:t>throughout the watershed, pipes in each improvement area should be replaced at a 0.2% slope and increased in capacity to the equivalent of pipes ranging from 18-inches to 6-foot by 8-foot box culvert</w:t>
      </w:r>
      <w:r w:rsidR="00A77BC7">
        <w:t>s</w:t>
      </w:r>
      <w:r w:rsidR="00724543" w:rsidRPr="00724543">
        <w:t>. Stormwater structures in these areas should be replaced at deeper inverts to maintain sufficient groundcover and new pipe slopes.</w:t>
      </w:r>
    </w:p>
    <w:p w:rsidR="00724543" w:rsidRDefault="00AB68F8" w:rsidP="00903A7A">
      <w:r>
        <w:t xml:space="preserve">Timmons Group recommends investigating the possibility of implementing a best management practice, such as a bioretention </w:t>
      </w:r>
      <w:r w:rsidR="00DB4DB5">
        <w:t>basin or other BMP with runoff reduction qualities</w:t>
      </w:r>
      <w:r>
        <w:t>, in the open area adjacent to the Rainey Drive cul-de-sac to</w:t>
      </w:r>
      <w:r w:rsidR="002949AA">
        <w:t xml:space="preserve"> address</w:t>
      </w:r>
      <w:r>
        <w:t xml:space="preserve"> flooding </w:t>
      </w:r>
      <w:r w:rsidR="002949AA">
        <w:t>in that location</w:t>
      </w:r>
      <w:r>
        <w:t>.</w:t>
      </w:r>
    </w:p>
    <w:p w:rsidR="00AB68F8" w:rsidRPr="00724543" w:rsidRDefault="00AB68F8" w:rsidP="00903A7A">
      <w:r>
        <w:t xml:space="preserve">Timmons Group </w:t>
      </w:r>
      <w:r w:rsidR="00DB4DB5">
        <w:t xml:space="preserve">focused on flooding in roadways and affecting vertical infrastructure and </w:t>
      </w:r>
      <w:r>
        <w:t xml:space="preserve">did not </w:t>
      </w:r>
      <w:r w:rsidR="00DB4DB5">
        <w:t xml:space="preserve">therefore </w:t>
      </w:r>
      <w:r>
        <w:t xml:space="preserve">address parking areas within the Ohio Creek watershed that were shown </w:t>
      </w:r>
      <w:r w:rsidR="002949AA">
        <w:t>to</w:t>
      </w:r>
      <w:r>
        <w:t xml:space="preserve"> flooding during </w:t>
      </w:r>
      <w:r w:rsidR="002949AA">
        <w:t>a 10yr MHHW storm event</w:t>
      </w:r>
      <w:r>
        <w:t xml:space="preserve">.  Based on the existing elevation contours and grading within the parking lots, it is assumed that flooding is retained within these areas. The improvements necessary to eliminate flooding in these areas </w:t>
      </w:r>
      <w:r w:rsidR="002949AA">
        <w:t>would</w:t>
      </w:r>
      <w:r>
        <w:t xml:space="preserve"> not </w:t>
      </w:r>
      <w:r w:rsidR="002949AA">
        <w:t xml:space="preserve">be </w:t>
      </w:r>
      <w:r>
        <w:t>cost effective</w:t>
      </w:r>
      <w:r w:rsidR="002949AA">
        <w:t xml:space="preserve"> as compared to areas with more significant flooding</w:t>
      </w:r>
      <w:r>
        <w:t>.</w:t>
      </w:r>
    </w:p>
    <w:p w:rsidR="00724543" w:rsidRPr="00AB68F8" w:rsidRDefault="00724543" w:rsidP="00903A7A">
      <w:bookmarkStart w:id="38" w:name="_Toc323814451"/>
      <w:r w:rsidRPr="00AB68F8">
        <w:t xml:space="preserve">Based on discussions with the City of Norfolk, no recommendations have been made for </w:t>
      </w:r>
      <w:r w:rsidR="00AB68F8" w:rsidRPr="00AB68F8">
        <w:t xml:space="preserve">Spartan Village or the campus of </w:t>
      </w:r>
      <w:r w:rsidR="007401D7">
        <w:t xml:space="preserve">East </w:t>
      </w:r>
      <w:r w:rsidR="00AB68F8" w:rsidRPr="00AB68F8">
        <w:t xml:space="preserve">Norfolk State University. </w:t>
      </w:r>
    </w:p>
    <w:p w:rsidR="00903A7A" w:rsidRPr="00AB68F8" w:rsidRDefault="00903A7A" w:rsidP="00903A7A">
      <w:r w:rsidRPr="00AB68F8">
        <w:t xml:space="preserve">Table </w:t>
      </w:r>
      <w:r w:rsidR="00E61AD0">
        <w:t>4</w:t>
      </w:r>
      <w:r w:rsidRPr="00AB68F8">
        <w:t xml:space="preserve"> provides the total cost of the proposed improvements for each </w:t>
      </w:r>
      <w:r w:rsidR="00AB68F8" w:rsidRPr="00AB68F8">
        <w:t>improvement area</w:t>
      </w:r>
      <w:r w:rsidRPr="00AB68F8">
        <w:t xml:space="preserve"> and the total for the </w:t>
      </w:r>
      <w:r w:rsidR="00AB68F8" w:rsidRPr="00AB68F8">
        <w:t>Ohio Creek</w:t>
      </w:r>
      <w:r w:rsidRPr="00AB68F8">
        <w:t xml:space="preserve"> watershed. Detailed cost estimates can be found in Appendix D.</w:t>
      </w:r>
    </w:p>
    <w:p w:rsidR="00356406" w:rsidRDefault="00356406" w:rsidP="00903A7A">
      <w:pPr>
        <w:pStyle w:val="Table"/>
      </w:pPr>
      <w:bookmarkStart w:id="39" w:name="_Toc326237369"/>
    </w:p>
    <w:p w:rsidR="00356406" w:rsidRDefault="00356406" w:rsidP="00903A7A">
      <w:pPr>
        <w:pStyle w:val="Table"/>
      </w:pPr>
    </w:p>
    <w:p w:rsidR="00356406" w:rsidRDefault="00356406" w:rsidP="00903A7A">
      <w:pPr>
        <w:pStyle w:val="Table"/>
      </w:pPr>
    </w:p>
    <w:p w:rsidR="00903A7A" w:rsidRPr="00E61AD0" w:rsidRDefault="00903A7A" w:rsidP="00903A7A">
      <w:pPr>
        <w:pStyle w:val="Table"/>
      </w:pPr>
      <w:bookmarkStart w:id="40" w:name="_Toc332286614"/>
      <w:r w:rsidRPr="00E61AD0">
        <w:lastRenderedPageBreak/>
        <w:t xml:space="preserve">Table </w:t>
      </w:r>
      <w:r w:rsidR="00E61AD0" w:rsidRPr="00E61AD0">
        <w:t>4</w:t>
      </w:r>
      <w:r w:rsidRPr="00E61AD0">
        <w:t>. Total Cost of Proposed Improvements</w:t>
      </w:r>
      <w:bookmarkEnd w:id="38"/>
      <w:bookmarkEnd w:id="39"/>
      <w:bookmarkEnd w:id="40"/>
    </w:p>
    <w:tbl>
      <w:tblPr>
        <w:tblW w:w="9465" w:type="dxa"/>
        <w:tblInd w:w="93" w:type="dxa"/>
        <w:tblLook w:val="04A0" w:firstRow="1" w:lastRow="0" w:firstColumn="1" w:lastColumn="0" w:noHBand="0" w:noVBand="1"/>
      </w:tblPr>
      <w:tblGrid>
        <w:gridCol w:w="6765"/>
        <w:gridCol w:w="2700"/>
      </w:tblGrid>
      <w:tr w:rsidR="00903A7A" w:rsidRPr="00E61AD0" w:rsidTr="00356406">
        <w:trPr>
          <w:trHeight w:val="338"/>
        </w:trPr>
        <w:tc>
          <w:tcPr>
            <w:tcW w:w="9465" w:type="dxa"/>
            <w:gridSpan w:val="2"/>
            <w:tcBorders>
              <w:top w:val="single" w:sz="4" w:space="0" w:color="auto"/>
              <w:left w:val="single" w:sz="8" w:space="0" w:color="auto"/>
              <w:bottom w:val="single" w:sz="4" w:space="0" w:color="auto"/>
              <w:right w:val="single" w:sz="8" w:space="0" w:color="auto"/>
            </w:tcBorders>
            <w:shd w:val="clear" w:color="auto" w:fill="BFBFBF" w:themeFill="background1" w:themeFillShade="BF"/>
            <w:noWrap/>
            <w:vAlign w:val="center"/>
          </w:tcPr>
          <w:p w:rsidR="00903A7A" w:rsidRPr="00E61AD0" w:rsidRDefault="00E4403F" w:rsidP="0048060C">
            <w:pPr>
              <w:spacing w:after="0" w:line="240" w:lineRule="auto"/>
              <w:jc w:val="left"/>
              <w:rPr>
                <w:rFonts w:ascii="Arial" w:eastAsia="Times New Roman" w:hAnsi="Arial" w:cs="Arial"/>
                <w:color w:val="000000"/>
                <w:sz w:val="20"/>
                <w:szCs w:val="20"/>
              </w:rPr>
            </w:pPr>
            <w:r w:rsidRPr="00E61AD0">
              <w:rPr>
                <w:rFonts w:ascii="Arial" w:eastAsia="Times New Roman" w:hAnsi="Arial" w:cs="Arial"/>
                <w:color w:val="000000"/>
                <w:sz w:val="20"/>
                <w:szCs w:val="20"/>
              </w:rPr>
              <w:t>Ohio Creek</w:t>
            </w:r>
            <w:r w:rsidR="00903A7A" w:rsidRPr="00E61AD0">
              <w:rPr>
                <w:rFonts w:ascii="Arial" w:eastAsia="Times New Roman" w:hAnsi="Arial" w:cs="Arial"/>
                <w:color w:val="000000"/>
                <w:sz w:val="20"/>
                <w:szCs w:val="20"/>
              </w:rPr>
              <w:t xml:space="preserve"> Watershed</w:t>
            </w:r>
          </w:p>
        </w:tc>
      </w:tr>
      <w:tr w:rsidR="00903A7A" w:rsidRPr="00E61AD0" w:rsidTr="00356406">
        <w:trPr>
          <w:trHeight w:val="338"/>
        </w:trPr>
        <w:tc>
          <w:tcPr>
            <w:tcW w:w="6765" w:type="dxa"/>
            <w:tcBorders>
              <w:top w:val="double" w:sz="6" w:space="0" w:color="auto"/>
              <w:left w:val="single" w:sz="8" w:space="0" w:color="auto"/>
              <w:bottom w:val="single" w:sz="4" w:space="0" w:color="auto"/>
              <w:right w:val="single" w:sz="4" w:space="0" w:color="auto"/>
            </w:tcBorders>
            <w:shd w:val="clear" w:color="auto" w:fill="auto"/>
            <w:noWrap/>
            <w:vAlign w:val="center"/>
          </w:tcPr>
          <w:p w:rsidR="00903A7A" w:rsidRPr="00E61AD0" w:rsidRDefault="00E61AD0" w:rsidP="0048060C">
            <w:pPr>
              <w:spacing w:after="0" w:line="240" w:lineRule="auto"/>
              <w:jc w:val="left"/>
              <w:rPr>
                <w:rFonts w:ascii="Arial" w:eastAsia="Times New Roman" w:hAnsi="Arial" w:cs="Arial"/>
                <w:color w:val="000000"/>
                <w:sz w:val="20"/>
                <w:szCs w:val="20"/>
              </w:rPr>
            </w:pPr>
            <w:r w:rsidRPr="00E61AD0">
              <w:rPr>
                <w:rFonts w:ascii="Arial" w:eastAsia="Times New Roman" w:hAnsi="Arial" w:cs="Arial"/>
                <w:color w:val="000000"/>
                <w:sz w:val="20"/>
                <w:szCs w:val="20"/>
              </w:rPr>
              <w:t>Corprew St &amp; Joseph St</w:t>
            </w:r>
          </w:p>
        </w:tc>
        <w:tc>
          <w:tcPr>
            <w:tcW w:w="2700" w:type="dxa"/>
            <w:tcBorders>
              <w:top w:val="double" w:sz="6" w:space="0" w:color="auto"/>
              <w:left w:val="nil"/>
              <w:bottom w:val="single" w:sz="4" w:space="0" w:color="auto"/>
              <w:right w:val="single" w:sz="8" w:space="0" w:color="auto"/>
            </w:tcBorders>
            <w:vAlign w:val="center"/>
          </w:tcPr>
          <w:p w:rsidR="00903A7A" w:rsidRPr="00E61AD0" w:rsidRDefault="002949AA" w:rsidP="0048060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$1,757,000</w:t>
            </w:r>
          </w:p>
        </w:tc>
      </w:tr>
      <w:tr w:rsidR="00903A7A" w:rsidRPr="00E61AD0"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3A7A" w:rsidRPr="00E61AD0" w:rsidRDefault="00E61AD0" w:rsidP="0048060C">
            <w:pPr>
              <w:spacing w:after="0" w:line="240" w:lineRule="auto"/>
              <w:jc w:val="left"/>
              <w:rPr>
                <w:rFonts w:ascii="Arial" w:eastAsia="Times New Roman" w:hAnsi="Arial" w:cs="Arial"/>
                <w:color w:val="000000"/>
                <w:sz w:val="20"/>
                <w:szCs w:val="20"/>
              </w:rPr>
            </w:pPr>
            <w:r w:rsidRPr="00E61AD0">
              <w:rPr>
                <w:rFonts w:ascii="Arial" w:eastAsia="Times New Roman" w:hAnsi="Arial" w:cs="Arial"/>
                <w:color w:val="000000"/>
                <w:sz w:val="20"/>
                <w:szCs w:val="20"/>
              </w:rPr>
              <w:t>Park Av &amp; Olney St</w:t>
            </w:r>
          </w:p>
        </w:tc>
        <w:tc>
          <w:tcPr>
            <w:tcW w:w="2700" w:type="dxa"/>
            <w:tcBorders>
              <w:top w:val="single" w:sz="4" w:space="0" w:color="auto"/>
              <w:left w:val="nil"/>
              <w:bottom w:val="single" w:sz="4" w:space="0" w:color="auto"/>
              <w:right w:val="single" w:sz="8" w:space="0" w:color="auto"/>
            </w:tcBorders>
            <w:vAlign w:val="center"/>
          </w:tcPr>
          <w:p w:rsidR="00903A7A" w:rsidRPr="00E61AD0" w:rsidRDefault="002949AA" w:rsidP="0048060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$705,000</w:t>
            </w:r>
          </w:p>
        </w:tc>
      </w:tr>
      <w:tr w:rsidR="00903A7A" w:rsidRPr="00E61AD0"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3A7A" w:rsidRPr="00E61AD0" w:rsidRDefault="00E61AD0" w:rsidP="0048060C">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Pump Station</w:t>
            </w:r>
          </w:p>
        </w:tc>
        <w:tc>
          <w:tcPr>
            <w:tcW w:w="2700" w:type="dxa"/>
            <w:tcBorders>
              <w:top w:val="single" w:sz="4" w:space="0" w:color="auto"/>
              <w:left w:val="nil"/>
              <w:bottom w:val="single" w:sz="4" w:space="0" w:color="auto"/>
              <w:right w:val="single" w:sz="8" w:space="0" w:color="auto"/>
            </w:tcBorders>
            <w:vAlign w:val="center"/>
          </w:tcPr>
          <w:p w:rsidR="00903A7A" w:rsidRPr="00E61AD0" w:rsidRDefault="006B0E3C" w:rsidP="00995879">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995879">
              <w:rPr>
                <w:rFonts w:ascii="Arial" w:eastAsia="Times New Roman" w:hAnsi="Arial" w:cs="Arial"/>
                <w:color w:val="000000"/>
                <w:sz w:val="20"/>
                <w:szCs w:val="20"/>
              </w:rPr>
              <w:t>20,396</w:t>
            </w:r>
            <w:r>
              <w:rPr>
                <w:rFonts w:ascii="Arial" w:eastAsia="Times New Roman" w:hAnsi="Arial" w:cs="Arial"/>
                <w:color w:val="000000"/>
                <w:sz w:val="20"/>
                <w:szCs w:val="20"/>
              </w:rPr>
              <w:t>,000</w:t>
            </w:r>
          </w:p>
        </w:tc>
      </w:tr>
      <w:tr w:rsidR="00903A7A" w:rsidRPr="00E61AD0"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3A7A" w:rsidRPr="00E61AD0" w:rsidRDefault="00E61AD0"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Park Av</w:t>
            </w:r>
          </w:p>
        </w:tc>
        <w:tc>
          <w:tcPr>
            <w:tcW w:w="2700" w:type="dxa"/>
            <w:tcBorders>
              <w:top w:val="single" w:sz="4" w:space="0" w:color="auto"/>
              <w:left w:val="nil"/>
              <w:bottom w:val="single" w:sz="4" w:space="0" w:color="auto"/>
              <w:right w:val="single" w:sz="8" w:space="0" w:color="auto"/>
            </w:tcBorders>
            <w:vAlign w:val="center"/>
          </w:tcPr>
          <w:p w:rsidR="00903A7A" w:rsidRPr="002949AA" w:rsidRDefault="002949AA" w:rsidP="0048060C">
            <w:pPr>
              <w:spacing w:after="0" w:line="240" w:lineRule="auto"/>
              <w:jc w:val="right"/>
              <w:rPr>
                <w:rFonts w:ascii="Arial" w:eastAsia="Times New Roman" w:hAnsi="Arial" w:cs="Arial"/>
                <w:color w:val="000000"/>
                <w:sz w:val="20"/>
                <w:szCs w:val="20"/>
              </w:rPr>
            </w:pPr>
            <w:r w:rsidRPr="002949AA">
              <w:rPr>
                <w:rFonts w:ascii="Arial" w:eastAsia="Times New Roman" w:hAnsi="Arial" w:cs="Arial"/>
                <w:color w:val="000000"/>
                <w:sz w:val="20"/>
                <w:szCs w:val="20"/>
              </w:rPr>
              <w:t>$5,367,000</w:t>
            </w:r>
          </w:p>
        </w:tc>
      </w:tr>
      <w:tr w:rsidR="00E61AD0" w:rsidRPr="00E61AD0"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Pr="00E61AD0" w:rsidRDefault="00E61AD0"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Park Av Branches</w:t>
            </w:r>
          </w:p>
        </w:tc>
        <w:tc>
          <w:tcPr>
            <w:tcW w:w="2700" w:type="dxa"/>
            <w:tcBorders>
              <w:top w:val="single" w:sz="4" w:space="0" w:color="auto"/>
              <w:left w:val="nil"/>
              <w:bottom w:val="single" w:sz="4" w:space="0" w:color="auto"/>
              <w:right w:val="single" w:sz="8" w:space="0" w:color="auto"/>
            </w:tcBorders>
            <w:vAlign w:val="center"/>
          </w:tcPr>
          <w:p w:rsidR="00E61AD0" w:rsidRPr="002949AA" w:rsidRDefault="002949AA" w:rsidP="002949A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$879,000</w:t>
            </w:r>
          </w:p>
        </w:tc>
      </w:tr>
      <w:tr w:rsidR="00E61AD0" w:rsidRPr="002F0267"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Pr="00E61AD0" w:rsidRDefault="006B0E3C"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E. Virginia Beach Blv</w:t>
            </w:r>
            <w:r w:rsidR="00E61AD0">
              <w:rPr>
                <w:rFonts w:ascii="Arial" w:eastAsia="Times New Roman" w:hAnsi="Arial" w:cs="Arial"/>
                <w:color w:val="000000"/>
                <w:sz w:val="20"/>
                <w:szCs w:val="20"/>
              </w:rPr>
              <w:t>d</w:t>
            </w:r>
          </w:p>
        </w:tc>
        <w:tc>
          <w:tcPr>
            <w:tcW w:w="2700" w:type="dxa"/>
            <w:tcBorders>
              <w:top w:val="single" w:sz="4" w:space="0" w:color="auto"/>
              <w:left w:val="nil"/>
              <w:bottom w:val="single" w:sz="4" w:space="0" w:color="auto"/>
              <w:right w:val="single" w:sz="8" w:space="0" w:color="auto"/>
            </w:tcBorders>
            <w:vAlign w:val="center"/>
          </w:tcPr>
          <w:p w:rsidR="00E61AD0" w:rsidRPr="002949AA" w:rsidRDefault="002949AA" w:rsidP="002949A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$22,111,000</w:t>
            </w:r>
          </w:p>
        </w:tc>
      </w:tr>
      <w:tr w:rsidR="00E61AD0" w:rsidRPr="002F0267"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Default="00E61AD0"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Marathon Av</w:t>
            </w:r>
          </w:p>
        </w:tc>
        <w:tc>
          <w:tcPr>
            <w:tcW w:w="2700" w:type="dxa"/>
            <w:tcBorders>
              <w:top w:val="single" w:sz="4" w:space="0" w:color="auto"/>
              <w:left w:val="nil"/>
              <w:bottom w:val="single" w:sz="4" w:space="0" w:color="auto"/>
              <w:right w:val="single" w:sz="8" w:space="0" w:color="auto"/>
            </w:tcBorders>
            <w:vAlign w:val="center"/>
          </w:tcPr>
          <w:p w:rsidR="00E61AD0" w:rsidRPr="002949AA" w:rsidRDefault="002949AA" w:rsidP="002949A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$1,200,000</w:t>
            </w:r>
          </w:p>
        </w:tc>
      </w:tr>
      <w:tr w:rsidR="00E61AD0" w:rsidRPr="002F0267"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Default="00E61AD0"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Merrimac Av</w:t>
            </w:r>
          </w:p>
        </w:tc>
        <w:tc>
          <w:tcPr>
            <w:tcW w:w="2700" w:type="dxa"/>
            <w:tcBorders>
              <w:top w:val="single" w:sz="4" w:space="0" w:color="auto"/>
              <w:left w:val="nil"/>
              <w:bottom w:val="single" w:sz="4" w:space="0" w:color="auto"/>
              <w:right w:val="single" w:sz="8" w:space="0" w:color="auto"/>
            </w:tcBorders>
            <w:vAlign w:val="center"/>
          </w:tcPr>
          <w:p w:rsidR="00E61AD0" w:rsidRPr="002949AA" w:rsidRDefault="002949AA" w:rsidP="0058694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$38</w:t>
            </w:r>
            <w:r w:rsidR="0058694A">
              <w:rPr>
                <w:rFonts w:ascii="Arial" w:eastAsia="Times New Roman" w:hAnsi="Arial" w:cs="Arial"/>
                <w:color w:val="000000"/>
                <w:sz w:val="20"/>
                <w:szCs w:val="20"/>
              </w:rPr>
              <w:t>2</w:t>
            </w:r>
            <w:r>
              <w:rPr>
                <w:rFonts w:ascii="Arial" w:eastAsia="Times New Roman" w:hAnsi="Arial" w:cs="Arial"/>
                <w:color w:val="000000"/>
                <w:sz w:val="20"/>
                <w:szCs w:val="20"/>
              </w:rPr>
              <w:t>,000</w:t>
            </w:r>
          </w:p>
        </w:tc>
      </w:tr>
      <w:tr w:rsidR="00E61AD0" w:rsidRPr="002F0267"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Default="00E61AD0"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Majestic Av</w:t>
            </w:r>
          </w:p>
        </w:tc>
        <w:tc>
          <w:tcPr>
            <w:tcW w:w="2700" w:type="dxa"/>
            <w:tcBorders>
              <w:top w:val="single" w:sz="4" w:space="0" w:color="auto"/>
              <w:left w:val="nil"/>
              <w:bottom w:val="single" w:sz="4" w:space="0" w:color="auto"/>
              <w:right w:val="single" w:sz="8" w:space="0" w:color="auto"/>
            </w:tcBorders>
            <w:vAlign w:val="center"/>
          </w:tcPr>
          <w:p w:rsidR="00E61AD0" w:rsidRPr="002949AA" w:rsidRDefault="006B0E3C" w:rsidP="002949A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$1,437,000</w:t>
            </w:r>
          </w:p>
        </w:tc>
      </w:tr>
      <w:tr w:rsidR="00E61AD0" w:rsidRPr="002F0267"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Default="00E61AD0"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Norchester Av</w:t>
            </w:r>
          </w:p>
        </w:tc>
        <w:tc>
          <w:tcPr>
            <w:tcW w:w="2700" w:type="dxa"/>
            <w:tcBorders>
              <w:top w:val="single" w:sz="4" w:space="0" w:color="auto"/>
              <w:left w:val="nil"/>
              <w:bottom w:val="single" w:sz="4" w:space="0" w:color="auto"/>
              <w:right w:val="single" w:sz="8" w:space="0" w:color="auto"/>
            </w:tcBorders>
            <w:vAlign w:val="center"/>
          </w:tcPr>
          <w:p w:rsidR="00E61AD0" w:rsidRPr="002949AA" w:rsidRDefault="002949AA" w:rsidP="002949A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$1,465,000</w:t>
            </w:r>
          </w:p>
        </w:tc>
      </w:tr>
      <w:tr w:rsidR="00E61AD0" w:rsidRPr="002F0267"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Default="00E61AD0"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Kenton Av</w:t>
            </w:r>
          </w:p>
        </w:tc>
        <w:tc>
          <w:tcPr>
            <w:tcW w:w="2700" w:type="dxa"/>
            <w:tcBorders>
              <w:top w:val="single" w:sz="4" w:space="0" w:color="auto"/>
              <w:left w:val="nil"/>
              <w:bottom w:val="single" w:sz="4" w:space="0" w:color="auto"/>
              <w:right w:val="single" w:sz="8" w:space="0" w:color="auto"/>
            </w:tcBorders>
            <w:vAlign w:val="center"/>
          </w:tcPr>
          <w:p w:rsidR="00E61AD0" w:rsidRPr="002949AA" w:rsidRDefault="002949AA" w:rsidP="002949A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$201,000</w:t>
            </w:r>
          </w:p>
        </w:tc>
      </w:tr>
      <w:tr w:rsidR="00E61AD0" w:rsidRPr="002F0267"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Default="00E61AD0"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Lead St &amp; Link St</w:t>
            </w:r>
          </w:p>
        </w:tc>
        <w:tc>
          <w:tcPr>
            <w:tcW w:w="2700" w:type="dxa"/>
            <w:tcBorders>
              <w:top w:val="single" w:sz="4" w:space="0" w:color="auto"/>
              <w:left w:val="nil"/>
              <w:bottom w:val="single" w:sz="4" w:space="0" w:color="auto"/>
              <w:right w:val="single" w:sz="8" w:space="0" w:color="auto"/>
            </w:tcBorders>
            <w:vAlign w:val="center"/>
          </w:tcPr>
          <w:p w:rsidR="00E61AD0" w:rsidRPr="002949AA" w:rsidRDefault="002949AA" w:rsidP="002949A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$792,000</w:t>
            </w:r>
          </w:p>
        </w:tc>
      </w:tr>
      <w:tr w:rsidR="00E61AD0" w:rsidRPr="002F0267"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Default="00E61AD0"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Mapole Av</w:t>
            </w:r>
          </w:p>
        </w:tc>
        <w:tc>
          <w:tcPr>
            <w:tcW w:w="2700" w:type="dxa"/>
            <w:tcBorders>
              <w:top w:val="single" w:sz="4" w:space="0" w:color="auto"/>
              <w:left w:val="nil"/>
              <w:bottom w:val="single" w:sz="4" w:space="0" w:color="auto"/>
              <w:right w:val="single" w:sz="8" w:space="0" w:color="auto"/>
            </w:tcBorders>
            <w:vAlign w:val="center"/>
          </w:tcPr>
          <w:p w:rsidR="00E61AD0" w:rsidRPr="002949AA" w:rsidRDefault="002949AA" w:rsidP="002949A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$623,000</w:t>
            </w:r>
          </w:p>
        </w:tc>
      </w:tr>
      <w:tr w:rsidR="00E61AD0" w:rsidRPr="002F0267"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Default="00E61AD0"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E. Princess Anne Rd (Westbound)</w:t>
            </w:r>
          </w:p>
        </w:tc>
        <w:tc>
          <w:tcPr>
            <w:tcW w:w="2700" w:type="dxa"/>
            <w:tcBorders>
              <w:top w:val="single" w:sz="4" w:space="0" w:color="auto"/>
              <w:left w:val="nil"/>
              <w:bottom w:val="single" w:sz="4" w:space="0" w:color="auto"/>
              <w:right w:val="single" w:sz="8" w:space="0" w:color="auto"/>
            </w:tcBorders>
            <w:vAlign w:val="center"/>
          </w:tcPr>
          <w:p w:rsidR="00E61AD0" w:rsidRPr="002949AA" w:rsidRDefault="002949AA" w:rsidP="002949A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$1,449,000</w:t>
            </w:r>
          </w:p>
        </w:tc>
      </w:tr>
      <w:tr w:rsidR="00E61AD0" w:rsidRPr="002F0267"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Default="00E61AD0" w:rsidP="00E61AD0">
            <w:pPr>
              <w:spacing w:after="0" w:line="240" w:lineRule="auto"/>
              <w:jc w:val="left"/>
              <w:rPr>
                <w:rFonts w:ascii="Arial" w:eastAsia="Times New Roman" w:hAnsi="Arial" w:cs="Arial"/>
                <w:color w:val="000000"/>
                <w:sz w:val="20"/>
                <w:szCs w:val="20"/>
              </w:rPr>
            </w:pPr>
            <w:r>
              <w:rPr>
                <w:rFonts w:ascii="Arial" w:eastAsia="Times New Roman" w:hAnsi="Arial" w:cs="Arial"/>
                <w:color w:val="000000"/>
                <w:sz w:val="20"/>
                <w:szCs w:val="20"/>
              </w:rPr>
              <w:t>E. Princess Anne Rd (Eastbound)</w:t>
            </w:r>
          </w:p>
        </w:tc>
        <w:tc>
          <w:tcPr>
            <w:tcW w:w="2700" w:type="dxa"/>
            <w:tcBorders>
              <w:top w:val="single" w:sz="4" w:space="0" w:color="auto"/>
              <w:left w:val="nil"/>
              <w:bottom w:val="single" w:sz="4" w:space="0" w:color="auto"/>
              <w:right w:val="single" w:sz="8" w:space="0" w:color="auto"/>
            </w:tcBorders>
            <w:vAlign w:val="center"/>
          </w:tcPr>
          <w:p w:rsidR="00E61AD0" w:rsidRPr="002949AA" w:rsidRDefault="002949AA" w:rsidP="002949A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$1,512,000</w:t>
            </w:r>
          </w:p>
        </w:tc>
      </w:tr>
      <w:tr w:rsidR="00E61AD0" w:rsidRPr="002F0267" w:rsidTr="00356406">
        <w:trPr>
          <w:trHeight w:val="338"/>
        </w:trPr>
        <w:tc>
          <w:tcPr>
            <w:tcW w:w="6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E61AD0" w:rsidRPr="00E61AD0" w:rsidRDefault="00E61AD0" w:rsidP="00E61AD0">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Total Cost Estimate</w:t>
            </w:r>
          </w:p>
        </w:tc>
        <w:tc>
          <w:tcPr>
            <w:tcW w:w="2700" w:type="dxa"/>
            <w:tcBorders>
              <w:top w:val="single" w:sz="4" w:space="0" w:color="auto"/>
              <w:left w:val="nil"/>
              <w:bottom w:val="single" w:sz="4" w:space="0" w:color="auto"/>
              <w:right w:val="single" w:sz="8" w:space="0" w:color="auto"/>
            </w:tcBorders>
            <w:vAlign w:val="center"/>
          </w:tcPr>
          <w:p w:rsidR="00E61AD0" w:rsidRPr="003A2232" w:rsidRDefault="00037249" w:rsidP="00995879">
            <w:pPr>
              <w:spacing w:after="0" w:line="240" w:lineRule="auto"/>
              <w:jc w:val="right"/>
              <w:rPr>
                <w:rFonts w:ascii="Arial" w:eastAsia="Times New Roman" w:hAnsi="Arial" w:cs="Arial"/>
                <w:b/>
                <w:color w:val="000000"/>
                <w:sz w:val="20"/>
                <w:szCs w:val="20"/>
              </w:rPr>
            </w:pPr>
            <w:r w:rsidRPr="003A2232">
              <w:rPr>
                <w:rFonts w:ascii="Arial" w:eastAsia="Times New Roman" w:hAnsi="Arial" w:cs="Arial"/>
                <w:b/>
                <w:color w:val="000000"/>
                <w:sz w:val="20"/>
                <w:szCs w:val="20"/>
              </w:rPr>
              <w:t>$</w:t>
            </w:r>
            <w:r w:rsidR="00995879">
              <w:rPr>
                <w:rFonts w:ascii="Arial" w:eastAsia="Times New Roman" w:hAnsi="Arial" w:cs="Arial"/>
                <w:b/>
                <w:color w:val="000000"/>
                <w:sz w:val="20"/>
                <w:szCs w:val="20"/>
              </w:rPr>
              <w:t>60</w:t>
            </w:r>
            <w:r w:rsidRPr="003A2232">
              <w:rPr>
                <w:rFonts w:ascii="Arial" w:eastAsia="Times New Roman" w:hAnsi="Arial" w:cs="Arial"/>
                <w:b/>
                <w:color w:val="000000"/>
                <w:sz w:val="20"/>
                <w:szCs w:val="20"/>
              </w:rPr>
              <w:t>,</w:t>
            </w:r>
            <w:r w:rsidR="00995879">
              <w:rPr>
                <w:rFonts w:ascii="Arial" w:eastAsia="Times New Roman" w:hAnsi="Arial" w:cs="Arial"/>
                <w:b/>
                <w:color w:val="000000"/>
                <w:sz w:val="20"/>
                <w:szCs w:val="20"/>
              </w:rPr>
              <w:t>276</w:t>
            </w:r>
            <w:r w:rsidR="006B0E3C">
              <w:rPr>
                <w:rFonts w:ascii="Arial" w:eastAsia="Times New Roman" w:hAnsi="Arial" w:cs="Arial"/>
                <w:b/>
                <w:color w:val="000000"/>
                <w:sz w:val="20"/>
                <w:szCs w:val="20"/>
              </w:rPr>
              <w:t>,</w:t>
            </w:r>
            <w:r w:rsidRPr="003A2232">
              <w:rPr>
                <w:rFonts w:ascii="Arial" w:eastAsia="Times New Roman" w:hAnsi="Arial" w:cs="Arial"/>
                <w:b/>
                <w:color w:val="000000"/>
                <w:sz w:val="20"/>
                <w:szCs w:val="20"/>
              </w:rPr>
              <w:t>000</w:t>
            </w:r>
          </w:p>
        </w:tc>
      </w:tr>
    </w:tbl>
    <w:p w:rsidR="00903A7A" w:rsidRPr="002B30CD" w:rsidRDefault="00903A7A" w:rsidP="001F51E1">
      <w:pPr>
        <w:pStyle w:val="Heading2"/>
      </w:pPr>
      <w:bookmarkStart w:id="41" w:name="_Toc323813892"/>
      <w:bookmarkStart w:id="42" w:name="_Toc326235432"/>
      <w:bookmarkStart w:id="43" w:name="_Toc332006151"/>
      <w:r>
        <w:t>Additional Recommendations</w:t>
      </w:r>
      <w:bookmarkEnd w:id="41"/>
      <w:bookmarkEnd w:id="42"/>
      <w:bookmarkEnd w:id="43"/>
    </w:p>
    <w:p w:rsidR="00903A7A" w:rsidRDefault="00903A7A" w:rsidP="00903A7A">
      <w:r w:rsidRPr="004522C8">
        <w:t>While conducting the field inventory portion of this project, Timmons Group field personnel inventoried many structures, pipes, and ditches which were partially to fully blocked (trash, sediment, buried, etc.).  It is also our recommendation that these structures be unblocked or located (if buried) to increase the efficiency of the existing stormwater infrastructure which should alleviate some existing flooding issues faced by the City of Norfolk.</w:t>
      </w:r>
      <w:r w:rsidR="00A77BC7">
        <w:t xml:space="preserve"> </w:t>
      </w:r>
    </w:p>
    <w:p w:rsidR="001B4AB2" w:rsidRDefault="001B4AB2" w:rsidP="001B4AB2">
      <w:r>
        <w:br w:type="page"/>
      </w:r>
    </w:p>
    <w:p w:rsidR="00BA2578" w:rsidRDefault="00BA2578" w:rsidP="00680EF5">
      <w:pPr>
        <w:sectPr w:rsidR="00BA2578" w:rsidSect="0052661D">
          <w:footerReference w:type="default" r:id="rId24"/>
          <w:pgSz w:w="12240" w:h="15840" w:code="1"/>
          <w:pgMar w:top="1440" w:right="1440" w:bottom="1440" w:left="1440" w:header="720" w:footer="720" w:gutter="0"/>
          <w:pgNumType w:start="1"/>
          <w:cols w:space="720"/>
          <w:docGrid w:linePitch="360"/>
        </w:sectPr>
      </w:pPr>
    </w:p>
    <w:p w:rsidR="00DC2C93" w:rsidRDefault="00DC2C93" w:rsidP="00341A9E">
      <w:pPr>
        <w:jc w:val="center"/>
        <w:rPr>
          <w:rStyle w:val="Heading1Char"/>
        </w:rPr>
      </w:pPr>
    </w:p>
    <w:p w:rsidR="00DC2C93" w:rsidRDefault="00DC2C93" w:rsidP="00341A9E">
      <w:pPr>
        <w:jc w:val="center"/>
        <w:rPr>
          <w:rStyle w:val="Heading1Char"/>
        </w:rPr>
      </w:pPr>
    </w:p>
    <w:p w:rsidR="00DC2C93" w:rsidRDefault="00DC2C93" w:rsidP="00341A9E">
      <w:pPr>
        <w:jc w:val="center"/>
        <w:rPr>
          <w:rStyle w:val="Heading1Char"/>
        </w:rPr>
      </w:pPr>
    </w:p>
    <w:p w:rsidR="00DC2C93" w:rsidRDefault="00DC2C93" w:rsidP="00341A9E">
      <w:pPr>
        <w:jc w:val="center"/>
        <w:rPr>
          <w:rStyle w:val="Heading1Char"/>
        </w:rPr>
      </w:pPr>
    </w:p>
    <w:p w:rsidR="00DC2C93" w:rsidRDefault="00DC2C93" w:rsidP="00341A9E">
      <w:pPr>
        <w:jc w:val="center"/>
        <w:rPr>
          <w:rStyle w:val="Heading1Char"/>
        </w:rPr>
      </w:pPr>
    </w:p>
    <w:p w:rsidR="00DC2C93" w:rsidRDefault="00DC2C93" w:rsidP="00341A9E">
      <w:pPr>
        <w:jc w:val="center"/>
        <w:rPr>
          <w:rStyle w:val="Heading1Char"/>
        </w:rPr>
      </w:pPr>
    </w:p>
    <w:p w:rsidR="00DC2C93" w:rsidRDefault="00DC2C93" w:rsidP="00341A9E">
      <w:pPr>
        <w:jc w:val="center"/>
        <w:rPr>
          <w:rStyle w:val="Heading1Char"/>
        </w:rPr>
      </w:pPr>
    </w:p>
    <w:p w:rsidR="00DC2C93" w:rsidRDefault="00DC2C93" w:rsidP="00341A9E">
      <w:pPr>
        <w:jc w:val="center"/>
        <w:rPr>
          <w:rStyle w:val="Heading1Char"/>
        </w:rPr>
      </w:pPr>
    </w:p>
    <w:p w:rsidR="00DC2C93" w:rsidRDefault="00DC2C93" w:rsidP="00341A9E">
      <w:pPr>
        <w:jc w:val="center"/>
        <w:rPr>
          <w:rStyle w:val="Heading1Char"/>
        </w:rPr>
      </w:pPr>
    </w:p>
    <w:p w:rsidR="00DC2C93" w:rsidRDefault="00DC2C93" w:rsidP="00341A9E">
      <w:pPr>
        <w:jc w:val="center"/>
        <w:rPr>
          <w:rStyle w:val="Heading1Char"/>
        </w:rPr>
      </w:pPr>
      <w:bookmarkStart w:id="44" w:name="_Toc332006152"/>
      <w:r w:rsidRPr="00DC2C93">
        <w:rPr>
          <w:rStyle w:val="Heading1Char"/>
        </w:rPr>
        <w:t>Appendix A</w:t>
      </w:r>
      <w:bookmarkEnd w:id="44"/>
    </w:p>
    <w:p w:rsidR="00DC2C93" w:rsidRDefault="00DC2C93" w:rsidP="00341A9E">
      <w:pPr>
        <w:jc w:val="center"/>
        <w:rPr>
          <w:rStyle w:val="Heading1Char"/>
        </w:rPr>
      </w:pPr>
      <w:bookmarkStart w:id="45" w:name="_Toc311127511"/>
      <w:bookmarkStart w:id="46" w:name="_Toc332006153"/>
      <w:r w:rsidRPr="00DC2C93">
        <w:rPr>
          <w:rStyle w:val="Heading1Char"/>
        </w:rPr>
        <w:t>Graphical Depictions of Structure Flooding Depths</w:t>
      </w:r>
      <w:bookmarkEnd w:id="45"/>
      <w:bookmarkEnd w:id="46"/>
    </w:p>
    <w:p w:rsidR="00DC2C93" w:rsidRDefault="00DC2C93">
      <w:pPr>
        <w:jc w:val="left"/>
        <w:rPr>
          <w:rStyle w:val="Heading1Char"/>
        </w:rPr>
        <w:sectPr w:rsidR="00DC2C93" w:rsidSect="00DC2C93">
          <w:headerReference w:type="default" r:id="rId25"/>
          <w:footerReference w:type="default" r:id="rId26"/>
          <w:pgSz w:w="12240" w:h="15840" w:code="1"/>
          <w:pgMar w:top="1440" w:right="1440" w:bottom="1440" w:left="1440" w:header="720" w:footer="720" w:gutter="0"/>
          <w:pgNumType w:start="1"/>
          <w:cols w:space="720"/>
          <w:docGrid w:linePitch="360"/>
        </w:sectPr>
      </w:pPr>
    </w:p>
    <w:p w:rsidR="00F367DA" w:rsidRDefault="0052661D" w:rsidP="001F51E1">
      <w:pPr>
        <w:pStyle w:val="Heading2"/>
        <w:rPr>
          <w:noProof/>
        </w:rPr>
      </w:pPr>
      <w:bookmarkStart w:id="47" w:name="_Toc332006154"/>
      <w:r>
        <w:rPr>
          <w:noProof/>
        </w:rPr>
        <w:lastRenderedPageBreak/>
        <w:drawing>
          <wp:anchor distT="0" distB="0" distL="114300" distR="114300" simplePos="0" relativeHeight="251944960" behindDoc="1" locked="0" layoutInCell="1" allowOverlap="1" wp14:anchorId="3C55C8D9" wp14:editId="4206F18B">
            <wp:simplePos x="0" y="0"/>
            <wp:positionH relativeFrom="column">
              <wp:posOffset>118110</wp:posOffset>
            </wp:positionH>
            <wp:positionV relativeFrom="paragraph">
              <wp:posOffset>254523</wp:posOffset>
            </wp:positionV>
            <wp:extent cx="7689850" cy="59436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rMHHW_Existing.png"/>
                    <pic:cNvPicPr/>
                  </pic:nvPicPr>
                  <pic:blipFill>
                    <a:blip r:embed="rId27">
                      <a:extLst>
                        <a:ext uri="{28A0092B-C50C-407E-A947-70E740481C1C}">
                          <a14:useLocalDpi xmlns:a14="http://schemas.microsoft.com/office/drawing/2010/main" val="0"/>
                        </a:ext>
                      </a:extLst>
                    </a:blip>
                    <a:stretch>
                      <a:fillRect/>
                    </a:stretch>
                  </pic:blipFill>
                  <pic:spPr>
                    <a:xfrm>
                      <a:off x="0" y="0"/>
                      <a:ext cx="7689850" cy="5943600"/>
                    </a:xfrm>
                    <a:prstGeom prst="rect">
                      <a:avLst/>
                    </a:prstGeom>
                  </pic:spPr>
                </pic:pic>
              </a:graphicData>
            </a:graphic>
            <wp14:sizeRelH relativeFrom="page">
              <wp14:pctWidth>0</wp14:pctWidth>
            </wp14:sizeRelH>
            <wp14:sizeRelV relativeFrom="page">
              <wp14:pctHeight>0</wp14:pctHeight>
            </wp14:sizeRelV>
          </wp:anchor>
        </w:drawing>
      </w:r>
      <w:r w:rsidR="00514B4C">
        <w:t xml:space="preserve">A.1 </w:t>
      </w:r>
      <w:r w:rsidR="007401D7">
        <w:t xml:space="preserve">Existing Conditions - </w:t>
      </w:r>
      <w:r w:rsidR="00514B4C">
        <w:t xml:space="preserve">Water Depths at Time of Peak Watershed Flooding for 10yr </w:t>
      </w:r>
      <w:r w:rsidR="0010522D">
        <w:t xml:space="preserve">MHHW </w:t>
      </w:r>
      <w:r w:rsidR="00514B4C">
        <w:t>Storm Event</w:t>
      </w:r>
      <w:bookmarkEnd w:id="47"/>
    </w:p>
    <w:p w:rsidR="00F367DA" w:rsidRDefault="00F367DA">
      <w:pPr>
        <w:jc w:val="left"/>
        <w:rPr>
          <w:rFonts w:asciiTheme="majorHAnsi" w:eastAsiaTheme="majorEastAsia" w:hAnsiTheme="majorHAnsi" w:cstheme="majorBidi"/>
          <w:b/>
          <w:bCs/>
          <w:iCs/>
          <w:noProof/>
          <w:sz w:val="26"/>
        </w:rPr>
      </w:pPr>
      <w:r>
        <w:rPr>
          <w:noProof/>
        </w:rPr>
        <w:br w:type="page"/>
      </w:r>
    </w:p>
    <w:p w:rsidR="00F367DA" w:rsidRDefault="0010522D" w:rsidP="001F51E1">
      <w:pPr>
        <w:pStyle w:val="Heading2"/>
        <w:rPr>
          <w:noProof/>
        </w:rPr>
      </w:pPr>
      <w:bookmarkStart w:id="48" w:name="_Toc332006155"/>
      <w:r>
        <w:rPr>
          <w:noProof/>
        </w:rPr>
        <w:lastRenderedPageBreak/>
        <w:drawing>
          <wp:anchor distT="0" distB="0" distL="114300" distR="114300" simplePos="0" relativeHeight="252089344" behindDoc="1" locked="0" layoutInCell="1" allowOverlap="1" wp14:anchorId="062428B3" wp14:editId="343A1758">
            <wp:simplePos x="0" y="0"/>
            <wp:positionH relativeFrom="column">
              <wp:posOffset>173990</wp:posOffset>
            </wp:positionH>
            <wp:positionV relativeFrom="paragraph">
              <wp:posOffset>334331</wp:posOffset>
            </wp:positionV>
            <wp:extent cx="7690104" cy="59436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rMHHW_Improvements.png"/>
                    <pic:cNvPicPr/>
                  </pic:nvPicPr>
                  <pic:blipFill>
                    <a:blip r:embed="rId28">
                      <a:extLst>
                        <a:ext uri="{28A0092B-C50C-407E-A947-70E740481C1C}">
                          <a14:useLocalDpi xmlns:a14="http://schemas.microsoft.com/office/drawing/2010/main" val="0"/>
                        </a:ext>
                      </a:extLst>
                    </a:blip>
                    <a:stretch>
                      <a:fillRect/>
                    </a:stretch>
                  </pic:blipFill>
                  <pic:spPr>
                    <a:xfrm>
                      <a:off x="0" y="0"/>
                      <a:ext cx="7690104" cy="5943600"/>
                    </a:xfrm>
                    <a:prstGeom prst="rect">
                      <a:avLst/>
                    </a:prstGeom>
                  </pic:spPr>
                </pic:pic>
              </a:graphicData>
            </a:graphic>
            <wp14:sizeRelH relativeFrom="page">
              <wp14:pctWidth>0</wp14:pctWidth>
            </wp14:sizeRelH>
            <wp14:sizeRelV relativeFrom="page">
              <wp14:pctHeight>0</wp14:pctHeight>
            </wp14:sizeRelV>
          </wp:anchor>
        </w:drawing>
      </w:r>
      <w:r w:rsidR="00F367DA">
        <w:t xml:space="preserve">A.2 </w:t>
      </w:r>
      <w:r w:rsidR="007401D7">
        <w:t xml:space="preserve">Proposed Improvements - </w:t>
      </w:r>
      <w:r w:rsidR="00F367DA">
        <w:t xml:space="preserve">Water Depths at Time of Peak Watershed Flooding for 10yr </w:t>
      </w:r>
      <w:r>
        <w:t xml:space="preserve">MHHW </w:t>
      </w:r>
      <w:r w:rsidR="00F367DA">
        <w:t>Storm Event</w:t>
      </w:r>
      <w:bookmarkEnd w:id="48"/>
    </w:p>
    <w:p w:rsidR="00C93D28" w:rsidRDefault="00C93D28" w:rsidP="001F51E1">
      <w:pPr>
        <w:pStyle w:val="Heading2"/>
        <w:rPr>
          <w:noProof/>
        </w:rPr>
      </w:pPr>
    </w:p>
    <w:p w:rsidR="00DC2C93" w:rsidRPr="00EF0802" w:rsidRDefault="00C93D28" w:rsidP="001F51E1">
      <w:pPr>
        <w:pStyle w:val="Heading2"/>
        <w:rPr>
          <w:rStyle w:val="Heading1Char"/>
          <w:iCs w:val="0"/>
          <w:color w:val="auto"/>
          <w:sz w:val="26"/>
          <w:szCs w:val="24"/>
        </w:rPr>
        <w:sectPr w:rsidR="00DC2C93" w:rsidRPr="00EF0802" w:rsidSect="00C8131C">
          <w:headerReference w:type="default" r:id="rId29"/>
          <w:pgSz w:w="15840" w:h="12240" w:orient="landscape" w:code="1"/>
          <w:pgMar w:top="1440" w:right="1440" w:bottom="1440" w:left="1440" w:header="720" w:footer="720" w:gutter="0"/>
          <w:cols w:space="720"/>
          <w:docGrid w:linePitch="360"/>
        </w:sectPr>
      </w:pPr>
      <w:r>
        <w:br w:type="page"/>
      </w:r>
    </w:p>
    <w:p w:rsidR="00A76A76" w:rsidRDefault="00A76A76" w:rsidP="00A76A76">
      <w:pPr>
        <w:jc w:val="center"/>
        <w:rPr>
          <w:rStyle w:val="Heading1Char"/>
        </w:rPr>
      </w:pPr>
      <w:bookmarkStart w:id="49" w:name="_Toc332006156"/>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DC2C93" w:rsidRDefault="00DC2C93" w:rsidP="00DC2C93">
      <w:pPr>
        <w:jc w:val="center"/>
        <w:rPr>
          <w:rStyle w:val="Heading1Char"/>
        </w:rPr>
      </w:pPr>
      <w:r w:rsidRPr="00DC2C93">
        <w:rPr>
          <w:rStyle w:val="Heading1Char"/>
        </w:rPr>
        <w:t xml:space="preserve">Appendix </w:t>
      </w:r>
      <w:r>
        <w:rPr>
          <w:rStyle w:val="Heading1Char"/>
        </w:rPr>
        <w:t>B</w:t>
      </w:r>
      <w:bookmarkEnd w:id="49"/>
    </w:p>
    <w:p w:rsidR="00DC2C93" w:rsidRDefault="007401D7" w:rsidP="00DC2C93">
      <w:pPr>
        <w:jc w:val="center"/>
        <w:rPr>
          <w:rStyle w:val="Heading1Char"/>
        </w:rPr>
      </w:pPr>
      <w:bookmarkStart w:id="50" w:name="_Toc311127513"/>
      <w:bookmarkStart w:id="51" w:name="_Toc332006157"/>
      <w:r>
        <w:rPr>
          <w:rStyle w:val="Heading1Char"/>
        </w:rPr>
        <w:t xml:space="preserve">Existing Conditions </w:t>
      </w:r>
      <w:r w:rsidR="00DC2C93">
        <w:rPr>
          <w:rStyle w:val="Heading1Char"/>
        </w:rPr>
        <w:t>HGL Profile Plots</w:t>
      </w:r>
      <w:bookmarkEnd w:id="50"/>
      <w:bookmarkEnd w:id="51"/>
    </w:p>
    <w:p w:rsidR="000D31AA" w:rsidRDefault="000D31AA" w:rsidP="00DC2C93">
      <w:pPr>
        <w:jc w:val="center"/>
        <w:sectPr w:rsidR="000D31AA" w:rsidSect="00DC2C93">
          <w:headerReference w:type="default" r:id="rId30"/>
          <w:footerReference w:type="default" r:id="rId31"/>
          <w:pgSz w:w="12240" w:h="15840" w:code="1"/>
          <w:pgMar w:top="1440" w:right="1440" w:bottom="1440" w:left="1440" w:header="720" w:footer="720" w:gutter="0"/>
          <w:pgNumType w:start="1"/>
          <w:cols w:space="720"/>
          <w:docGrid w:linePitch="360"/>
        </w:sectPr>
      </w:pPr>
    </w:p>
    <w:p w:rsidR="002222A8" w:rsidRDefault="00FA1A10" w:rsidP="001F51E1">
      <w:pPr>
        <w:pStyle w:val="Heading2"/>
      </w:pPr>
      <w:bookmarkStart w:id="52" w:name="_Toc332006158"/>
      <w:r>
        <w:lastRenderedPageBreak/>
        <w:t xml:space="preserve">B.1 </w:t>
      </w:r>
      <w:r w:rsidR="002222A8">
        <w:t xml:space="preserve">South of Intersection of Park Avenue and </w:t>
      </w:r>
      <w:r w:rsidR="001F51E1">
        <w:t xml:space="preserve">E. </w:t>
      </w:r>
      <w:r w:rsidR="002222A8">
        <w:t>Virginia Beach Boulevard</w:t>
      </w:r>
      <w:bookmarkEnd w:id="52"/>
    </w:p>
    <w:p w:rsidR="002C583E" w:rsidRDefault="002222A8" w:rsidP="001F51E1">
      <w:pPr>
        <w:pStyle w:val="Heading2"/>
      </w:pPr>
      <w:bookmarkStart w:id="53" w:name="_Toc332006159"/>
      <w:r>
        <w:t>B.1.</w:t>
      </w:r>
      <w:r w:rsidR="00E30675">
        <w:t>a</w:t>
      </w:r>
      <w:r>
        <w:t xml:space="preserve"> </w:t>
      </w:r>
      <w:r w:rsidR="004522C8">
        <w:t>Corprew Avenue and Joseph Street to Main Trunk Line</w:t>
      </w:r>
      <w:bookmarkEnd w:id="53"/>
      <w:r w:rsidR="00347028" w:rsidRPr="00347028">
        <w:rPr>
          <w:noProof/>
        </w:rPr>
        <w:t xml:space="preserve"> </w:t>
      </w:r>
    </w:p>
    <w:p w:rsidR="004527F1" w:rsidRDefault="0076423C" w:rsidP="001A5B16">
      <w:pPr>
        <w:jc w:val="center"/>
      </w:pPr>
      <w:r>
        <w:rPr>
          <w:noProof/>
        </w:rPr>
        <w:drawing>
          <wp:anchor distT="0" distB="0" distL="114300" distR="114300" simplePos="0" relativeHeight="251866112" behindDoc="1" locked="0" layoutInCell="1" allowOverlap="1" wp14:anchorId="3A04B4A9" wp14:editId="61939BB9">
            <wp:simplePos x="0" y="0"/>
            <wp:positionH relativeFrom="column">
              <wp:posOffset>464024</wp:posOffset>
            </wp:positionH>
            <wp:positionV relativeFrom="paragraph">
              <wp:posOffset>6758</wp:posOffset>
            </wp:positionV>
            <wp:extent cx="12787952" cy="7581999"/>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2787785" cy="7581900"/>
                    </a:xfrm>
                    <a:prstGeom prst="rect">
                      <a:avLst/>
                    </a:prstGeom>
                  </pic:spPr>
                </pic:pic>
              </a:graphicData>
            </a:graphic>
            <wp14:sizeRelH relativeFrom="page">
              <wp14:pctWidth>0</wp14:pctWidth>
            </wp14:sizeRelH>
            <wp14:sizeRelV relativeFrom="page">
              <wp14:pctHeight>0</wp14:pctHeight>
            </wp14:sizeRelV>
          </wp:anchor>
        </w:drawing>
      </w:r>
      <w:r w:rsidR="005A5432">
        <w:rPr>
          <w:noProof/>
        </w:rPr>
        <w:t xml:space="preserve"> </w:t>
      </w:r>
    </w:p>
    <w:p w:rsidR="008356C0" w:rsidRDefault="008356C0" w:rsidP="001F51E1">
      <w:pPr>
        <w:pStyle w:val="Heading2"/>
      </w:pPr>
      <w:bookmarkStart w:id="54" w:name="_Toc311127515"/>
    </w:p>
    <w:p w:rsidR="008356C0" w:rsidRDefault="008356C0" w:rsidP="001F51E1">
      <w:pPr>
        <w:pStyle w:val="Heading2"/>
      </w:pPr>
    </w:p>
    <w:p w:rsidR="008356C0" w:rsidRDefault="008356C0" w:rsidP="001F51E1">
      <w:pPr>
        <w:pStyle w:val="Heading2"/>
      </w:pPr>
    </w:p>
    <w:p w:rsidR="008356C0" w:rsidRDefault="008356C0" w:rsidP="001F51E1">
      <w:pPr>
        <w:pStyle w:val="Heading2"/>
      </w:pPr>
    </w:p>
    <w:bookmarkStart w:id="55" w:name="_Toc332006160"/>
    <w:p w:rsidR="008356C0" w:rsidRDefault="0076423C" w:rsidP="001F51E1">
      <w:pPr>
        <w:pStyle w:val="Heading2"/>
      </w:pPr>
      <w:r w:rsidRPr="00AC6F0D">
        <w:rPr>
          <w:noProof/>
        </w:rPr>
        <mc:AlternateContent>
          <mc:Choice Requires="wps">
            <w:drawing>
              <wp:anchor distT="0" distB="0" distL="114300" distR="114300" simplePos="0" relativeHeight="251860992" behindDoc="0" locked="0" layoutInCell="1" allowOverlap="1" wp14:anchorId="76C9EA5C" wp14:editId="3B30C9AD">
                <wp:simplePos x="0" y="0"/>
                <wp:positionH relativeFrom="column">
                  <wp:posOffset>1732915</wp:posOffset>
                </wp:positionH>
                <wp:positionV relativeFrom="paragraph">
                  <wp:posOffset>486410</wp:posOffset>
                </wp:positionV>
                <wp:extent cx="0" cy="972185"/>
                <wp:effectExtent l="133350" t="0" r="76200" b="56515"/>
                <wp:wrapNone/>
                <wp:docPr id="288" name="Straight Arrow Connector 288"/>
                <wp:cNvGraphicFramePr/>
                <a:graphic xmlns:a="http://schemas.openxmlformats.org/drawingml/2006/main">
                  <a:graphicData uri="http://schemas.microsoft.com/office/word/2010/wordprocessingShape">
                    <wps:wsp>
                      <wps:cNvCnPr/>
                      <wps:spPr>
                        <a:xfrm>
                          <a:off x="0" y="0"/>
                          <a:ext cx="0" cy="97218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8" o:spid="_x0000_s1026" type="#_x0000_t32" style="position:absolute;margin-left:136.45pt;margin-top:38.3pt;width:0;height:76.5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" strokeweight="2.25pt">
                <v:stroke endarrow="open"/>
              </v:shape>
            </w:pict>
          </mc:Fallback>
        </mc:AlternateContent>
      </w:r>
      <w:r>
        <w:rPr>
          <w:noProof/>
        </w:rPr>
        <mc:AlternateContent>
          <mc:Choice Requires="wps">
            <w:drawing>
              <wp:anchor distT="0" distB="0" distL="114300" distR="114300" simplePos="0" relativeHeight="251858944" behindDoc="0" locked="0" layoutInCell="1" allowOverlap="1" wp14:anchorId="59B5CE3C" wp14:editId="2EB5AC37">
                <wp:simplePos x="0" y="0"/>
                <wp:positionH relativeFrom="column">
                  <wp:posOffset>1705610</wp:posOffset>
                </wp:positionH>
                <wp:positionV relativeFrom="paragraph">
                  <wp:posOffset>118745</wp:posOffset>
                </wp:positionV>
                <wp:extent cx="982345" cy="368300"/>
                <wp:effectExtent l="0" t="0" r="8255"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368300"/>
                        </a:xfrm>
                        <a:prstGeom prst="rect">
                          <a:avLst/>
                        </a:prstGeom>
                        <a:solidFill>
                          <a:srgbClr val="FFFFFF"/>
                        </a:solidFill>
                        <a:ln w="9525">
                          <a:noFill/>
                          <a:miter lim="800000"/>
                          <a:headEnd/>
                          <a:tailEnd/>
                        </a:ln>
                      </wps:spPr>
                      <wps:txbx>
                        <w:txbxContent>
                          <w:p w:rsidR="006A1751" w:rsidRPr="00502843" w:rsidRDefault="006A1751" w:rsidP="008356C0">
                            <w:pPr>
                              <w:rPr>
                                <w:rFonts w:ascii="Arial" w:hAnsi="Arial" w:cs="Arial"/>
                                <w:b/>
                                <w:szCs w:val="20"/>
                              </w:rPr>
                            </w:pPr>
                            <w:r>
                              <w:rPr>
                                <w:rFonts w:ascii="Arial" w:hAnsi="Arial" w:cs="Arial"/>
                                <w:b/>
                                <w:szCs w:val="20"/>
                              </w:rPr>
                              <w:t>G152342</w:t>
                            </w:r>
                          </w:p>
                          <w:p w:rsidR="006A1751" w:rsidRDefault="006A1751" w:rsidP="008356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4.3pt;margin-top:9.35pt;width:77.35pt;height:2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" stroked="f">
                <v:textbox>
                  <w:txbxContent>
                    <w:p w:rsidR="006A1751" w:rsidRPr="00502843" w:rsidRDefault="006A1751" w:rsidP="008356C0">
                      <w:pPr>
                        <w:rPr>
                          <w:rFonts w:ascii="Arial" w:hAnsi="Arial" w:cs="Arial"/>
                          <w:b/>
                          <w:szCs w:val="20"/>
                        </w:rPr>
                      </w:pPr>
                      <w:r>
                        <w:rPr>
                          <w:rFonts w:ascii="Arial" w:hAnsi="Arial" w:cs="Arial"/>
                          <w:b/>
                          <w:szCs w:val="20"/>
                        </w:rPr>
                        <w:t>G152342</w:t>
                      </w:r>
                    </w:p>
                    <w:p w:rsidR="006A1751" w:rsidRDefault="006A1751" w:rsidP="008356C0"/>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0A9C7A59" wp14:editId="300E5CEF">
                <wp:simplePos x="0" y="0"/>
                <wp:positionH relativeFrom="column">
                  <wp:posOffset>11216640</wp:posOffset>
                </wp:positionH>
                <wp:positionV relativeFrom="paragraph">
                  <wp:posOffset>92710</wp:posOffset>
                </wp:positionV>
                <wp:extent cx="1937385" cy="736600"/>
                <wp:effectExtent l="0" t="0" r="5715"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736600"/>
                        </a:xfrm>
                        <a:prstGeom prst="rect">
                          <a:avLst/>
                        </a:prstGeom>
                        <a:solidFill>
                          <a:srgbClr val="FFFFFF"/>
                        </a:solidFill>
                        <a:ln w="9525">
                          <a:noFill/>
                          <a:miter lim="800000"/>
                          <a:headEnd/>
                          <a:tailEnd/>
                        </a:ln>
                      </wps:spPr>
                      <wps:txbx>
                        <w:txbxContent>
                          <w:p w:rsidR="006A1751" w:rsidRPr="00502843" w:rsidRDefault="006A1751" w:rsidP="00502843">
                            <w:pPr>
                              <w:rPr>
                                <w:rFonts w:ascii="Arial" w:hAnsi="Arial" w:cs="Arial"/>
                                <w:b/>
                                <w:szCs w:val="20"/>
                              </w:rPr>
                            </w:pPr>
                            <w:r w:rsidRPr="00502843">
                              <w:rPr>
                                <w:rFonts w:ascii="Arial" w:hAnsi="Arial" w:cs="Arial"/>
                                <w:b/>
                                <w:szCs w:val="20"/>
                              </w:rPr>
                              <w:t>G1522891A</w:t>
                            </w:r>
                          </w:p>
                          <w:p w:rsidR="006A1751" w:rsidRPr="006D79D7" w:rsidRDefault="006A1751" w:rsidP="00502843">
                            <w:pPr>
                              <w:rPr>
                                <w:rFonts w:ascii="Arial" w:hAnsi="Arial" w:cs="Arial"/>
                                <w:b/>
                                <w:sz w:val="20"/>
                                <w:szCs w:val="20"/>
                              </w:rPr>
                            </w:pPr>
                            <w:r w:rsidRPr="006A0860">
                              <w:rPr>
                                <w:rFonts w:ascii="Arial" w:hAnsi="Arial" w:cs="Arial"/>
                                <w:sz w:val="20"/>
                                <w:szCs w:val="20"/>
                              </w:rPr>
                              <w:t>Refer to Main Trunk Line HGL for continuation to the Outfall.</w:t>
                            </w:r>
                          </w:p>
                          <w:p w:rsidR="006A1751" w:rsidRDefault="006A17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83.2pt;margin-top:7.3pt;width:152.55pt;height:5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" stroked="f">
                <v:textbox>
                  <w:txbxContent>
                    <w:p w:rsidR="006A1751" w:rsidRPr="00502843" w:rsidRDefault="006A1751" w:rsidP="00502843">
                      <w:pPr>
                        <w:rPr>
                          <w:rFonts w:ascii="Arial" w:hAnsi="Arial" w:cs="Arial"/>
                          <w:b/>
                          <w:szCs w:val="20"/>
                        </w:rPr>
                      </w:pPr>
                      <w:r w:rsidRPr="00502843">
                        <w:rPr>
                          <w:rFonts w:ascii="Arial" w:hAnsi="Arial" w:cs="Arial"/>
                          <w:b/>
                          <w:szCs w:val="20"/>
                        </w:rPr>
                        <w:t>G1522891A</w:t>
                      </w:r>
                    </w:p>
                    <w:p w:rsidR="006A1751" w:rsidRPr="006D79D7" w:rsidRDefault="006A1751" w:rsidP="00502843">
                      <w:pPr>
                        <w:rPr>
                          <w:rFonts w:ascii="Arial" w:hAnsi="Arial" w:cs="Arial"/>
                          <w:b/>
                          <w:sz w:val="20"/>
                          <w:szCs w:val="20"/>
                        </w:rPr>
                      </w:pPr>
                      <w:r w:rsidRPr="006A0860">
                        <w:rPr>
                          <w:rFonts w:ascii="Arial" w:hAnsi="Arial" w:cs="Arial"/>
                          <w:sz w:val="20"/>
                          <w:szCs w:val="20"/>
                        </w:rPr>
                        <w:t>Refer to Main Trunk Line HGL for continuation to the Outfall.</w:t>
                      </w:r>
                    </w:p>
                    <w:p w:rsidR="006A1751" w:rsidRDefault="006A1751"/>
                  </w:txbxContent>
                </v:textbox>
              </v:shape>
            </w:pict>
          </mc:Fallback>
        </mc:AlternateContent>
      </w:r>
      <w:r w:rsidRPr="00AC6F0D">
        <w:rPr>
          <w:noProof/>
        </w:rPr>
        <mc:AlternateContent>
          <mc:Choice Requires="wps">
            <w:drawing>
              <wp:anchor distT="0" distB="0" distL="114300" distR="114300" simplePos="0" relativeHeight="251856896" behindDoc="0" locked="0" layoutInCell="1" allowOverlap="1" wp14:anchorId="321003EF" wp14:editId="2B73A9C3">
                <wp:simplePos x="0" y="0"/>
                <wp:positionH relativeFrom="column">
                  <wp:posOffset>12200255</wp:posOffset>
                </wp:positionH>
                <wp:positionV relativeFrom="paragraph">
                  <wp:posOffset>840105</wp:posOffset>
                </wp:positionV>
                <wp:extent cx="0" cy="1026795"/>
                <wp:effectExtent l="133350" t="0" r="114300" b="40005"/>
                <wp:wrapNone/>
                <wp:docPr id="355" name="Straight Arrow Connector 355"/>
                <wp:cNvGraphicFramePr/>
                <a:graphic xmlns:a="http://schemas.openxmlformats.org/drawingml/2006/main">
                  <a:graphicData uri="http://schemas.microsoft.com/office/word/2010/wordprocessingShape">
                    <wps:wsp>
                      <wps:cNvCnPr/>
                      <wps:spPr>
                        <a:xfrm>
                          <a:off x="0" y="0"/>
                          <a:ext cx="0" cy="102679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55" o:spid="_x0000_s1026" type="#_x0000_t32" style="position:absolute;margin-left:960.65pt;margin-top:66.15pt;width:0;height:80.8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" strokeweight="2.25pt">
                <v:stroke endarrow="open"/>
              </v:shape>
            </w:pict>
          </mc:Fallback>
        </mc:AlternateContent>
      </w:r>
      <w:bookmarkEnd w:id="55"/>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8356C0" w:rsidRDefault="008356C0" w:rsidP="001F51E1">
      <w:pPr>
        <w:pStyle w:val="Heading2"/>
      </w:pPr>
    </w:p>
    <w:p w:rsidR="00A4083C" w:rsidRDefault="00A4083C" w:rsidP="001F51E1">
      <w:pPr>
        <w:pStyle w:val="Heading2"/>
      </w:pPr>
    </w:p>
    <w:p w:rsidR="00A4083C" w:rsidRDefault="00A4083C" w:rsidP="00A4083C">
      <w:pPr>
        <w:rPr>
          <w:rFonts w:asciiTheme="majorHAnsi" w:eastAsiaTheme="majorEastAsia" w:hAnsiTheme="majorHAnsi" w:cstheme="majorBidi"/>
          <w:sz w:val="26"/>
        </w:rPr>
      </w:pPr>
      <w:r>
        <w:br w:type="page"/>
      </w:r>
    </w:p>
    <w:p w:rsidR="00E33232" w:rsidRDefault="00E33232" w:rsidP="001F51E1">
      <w:pPr>
        <w:pStyle w:val="Heading2"/>
      </w:pPr>
      <w:bookmarkStart w:id="56" w:name="_Toc332006161"/>
      <w:r>
        <w:lastRenderedPageBreak/>
        <w:t xml:space="preserve">B.1 South of Intersection of Park Avenue and </w:t>
      </w:r>
      <w:r w:rsidR="001F51E1">
        <w:t xml:space="preserve">E. </w:t>
      </w:r>
      <w:r>
        <w:t>Virginia Beach Boulevard</w:t>
      </w:r>
      <w:bookmarkEnd w:id="56"/>
      <w:r w:rsidR="001F51E1">
        <w:t xml:space="preserve"> (cont</w:t>
      </w:r>
      <w:r w:rsidR="00E41C49">
        <w:t>’d</w:t>
      </w:r>
      <w:r w:rsidR="001F51E1">
        <w:t>)</w:t>
      </w:r>
    </w:p>
    <w:p w:rsidR="00E33232" w:rsidRDefault="00E33232" w:rsidP="001F51E1">
      <w:pPr>
        <w:pStyle w:val="Heading2"/>
      </w:pPr>
      <w:bookmarkStart w:id="57" w:name="_Toc332006162"/>
      <w:r>
        <w:rPr>
          <w:noProof/>
        </w:rPr>
        <w:drawing>
          <wp:anchor distT="0" distB="0" distL="114300" distR="114300" simplePos="0" relativeHeight="251867136" behindDoc="1" locked="0" layoutInCell="1" allowOverlap="1" wp14:anchorId="0F4471B0" wp14:editId="4FCA2A3A">
            <wp:simplePos x="0" y="0"/>
            <wp:positionH relativeFrom="column">
              <wp:posOffset>464024</wp:posOffset>
            </wp:positionH>
            <wp:positionV relativeFrom="paragraph">
              <wp:posOffset>342360</wp:posOffset>
            </wp:positionV>
            <wp:extent cx="12787952" cy="7779224"/>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2790569" cy="7780816"/>
                    </a:xfrm>
                    <a:prstGeom prst="rect">
                      <a:avLst/>
                    </a:prstGeom>
                  </pic:spPr>
                </pic:pic>
              </a:graphicData>
            </a:graphic>
            <wp14:sizeRelH relativeFrom="page">
              <wp14:pctWidth>0</wp14:pctWidth>
            </wp14:sizeRelH>
            <wp14:sizeRelV relativeFrom="page">
              <wp14:pctHeight>0</wp14:pctHeight>
            </wp14:sizeRelV>
          </wp:anchor>
        </w:drawing>
      </w:r>
      <w:r>
        <w:t>B.1.</w:t>
      </w:r>
      <w:r w:rsidR="00E30675">
        <w:t>b</w:t>
      </w:r>
      <w:r>
        <w:t xml:space="preserve"> Park Avenue and Olney Street to Main Trunk Line</w:t>
      </w:r>
      <w:bookmarkEnd w:id="57"/>
      <w:r w:rsidRPr="00347028">
        <w:rPr>
          <w:noProof/>
        </w:rPr>
        <w:t xml:space="preserve"> </w:t>
      </w:r>
    </w:p>
    <w:p w:rsidR="00A4083C" w:rsidRDefault="0076423C" w:rsidP="00A4083C">
      <w:pPr>
        <w:rPr>
          <w:rFonts w:asciiTheme="majorHAnsi" w:eastAsiaTheme="majorEastAsia" w:hAnsiTheme="majorHAnsi" w:cstheme="majorBidi"/>
          <w:sz w:val="26"/>
        </w:rPr>
      </w:pPr>
      <w:r w:rsidRPr="006A0860">
        <w:rPr>
          <w:noProof/>
        </w:rPr>
        <mc:AlternateContent>
          <mc:Choice Requires="wps">
            <w:drawing>
              <wp:anchor distT="0" distB="0" distL="114300" distR="114300" simplePos="0" relativeHeight="251874304" behindDoc="0" locked="0" layoutInCell="1" allowOverlap="1" wp14:anchorId="19C2E33E" wp14:editId="649471C6">
                <wp:simplePos x="0" y="0"/>
                <wp:positionH relativeFrom="column">
                  <wp:posOffset>12188825</wp:posOffset>
                </wp:positionH>
                <wp:positionV relativeFrom="paragraph">
                  <wp:posOffset>2425700</wp:posOffset>
                </wp:positionV>
                <wp:extent cx="0" cy="1026795"/>
                <wp:effectExtent l="133350" t="0" r="114300" b="40005"/>
                <wp:wrapNone/>
                <wp:docPr id="298" name="Straight Arrow Connector 298"/>
                <wp:cNvGraphicFramePr/>
                <a:graphic xmlns:a="http://schemas.openxmlformats.org/drawingml/2006/main">
                  <a:graphicData uri="http://schemas.microsoft.com/office/word/2010/wordprocessingShape">
                    <wps:wsp>
                      <wps:cNvCnPr/>
                      <wps:spPr>
                        <a:xfrm>
                          <a:off x="0" y="0"/>
                          <a:ext cx="0" cy="102679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98" o:spid="_x0000_s1026" type="#_x0000_t32" style="position:absolute;margin-left:959.75pt;margin-top:191pt;width:0;height:80.8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" strokeweight="2.25pt">
                <v:stroke endarrow="open"/>
              </v:shape>
            </w:pict>
          </mc:Fallback>
        </mc:AlternateContent>
      </w:r>
      <w:r w:rsidRPr="00A4083C">
        <w:rPr>
          <w:noProof/>
        </w:rPr>
        <mc:AlternateContent>
          <mc:Choice Requires="wps">
            <w:drawing>
              <wp:anchor distT="0" distB="0" distL="114300" distR="114300" simplePos="0" relativeHeight="251869184" behindDoc="0" locked="0" layoutInCell="1" allowOverlap="1" wp14:anchorId="2DDDB83C" wp14:editId="2DF1A094">
                <wp:simplePos x="0" y="0"/>
                <wp:positionH relativeFrom="column">
                  <wp:posOffset>5282565</wp:posOffset>
                </wp:positionH>
                <wp:positionV relativeFrom="paragraph">
                  <wp:posOffset>2422525</wp:posOffset>
                </wp:positionV>
                <wp:extent cx="0" cy="685800"/>
                <wp:effectExtent l="133350" t="0" r="95250" b="57150"/>
                <wp:wrapNone/>
                <wp:docPr id="295" name="Straight Arrow Connector 295"/>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95" o:spid="_x0000_s1026" type="#_x0000_t32" style="position:absolute;margin-left:415.95pt;margin-top:190.75pt;width:0;height:54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" strokeweight="2.25pt">
                <v:stroke endarrow="open"/>
              </v:shape>
            </w:pict>
          </mc:Fallback>
        </mc:AlternateContent>
      </w:r>
      <w:r w:rsidRPr="00A4083C">
        <w:rPr>
          <w:noProof/>
        </w:rPr>
        <mc:AlternateContent>
          <mc:Choice Requires="wps">
            <w:drawing>
              <wp:anchor distT="0" distB="0" distL="114300" distR="114300" simplePos="0" relativeHeight="251865088" behindDoc="0" locked="0" layoutInCell="1" allowOverlap="1" wp14:anchorId="29AA0BE2" wp14:editId="7B96A6D4">
                <wp:simplePos x="0" y="0"/>
                <wp:positionH relativeFrom="column">
                  <wp:posOffset>1800860</wp:posOffset>
                </wp:positionH>
                <wp:positionV relativeFrom="paragraph">
                  <wp:posOffset>2243455</wp:posOffset>
                </wp:positionV>
                <wp:extent cx="0" cy="685800"/>
                <wp:effectExtent l="133350" t="0" r="95250" b="57150"/>
                <wp:wrapNone/>
                <wp:docPr id="291" name="Straight Arrow Connector 291"/>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91" o:spid="_x0000_s1026" type="#_x0000_t32" style="position:absolute;margin-left:141.8pt;margin-top:176.65pt;width:0;height:54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" strokeweight="2.25pt">
                <v:stroke endarrow="open"/>
              </v:shape>
            </w:pict>
          </mc:Fallback>
        </mc:AlternateContent>
      </w:r>
      <w:r w:rsidRPr="00A4083C">
        <w:rPr>
          <w:noProof/>
        </w:rPr>
        <mc:AlternateContent>
          <mc:Choice Requires="wps">
            <w:drawing>
              <wp:anchor distT="0" distB="0" distL="114300" distR="114300" simplePos="0" relativeHeight="251871232" behindDoc="0" locked="0" layoutInCell="1" allowOverlap="1" wp14:anchorId="5D8B0907" wp14:editId="39E62EAE">
                <wp:simplePos x="0" y="0"/>
                <wp:positionH relativeFrom="column">
                  <wp:posOffset>4885690</wp:posOffset>
                </wp:positionH>
                <wp:positionV relativeFrom="paragraph">
                  <wp:posOffset>1725295</wp:posOffset>
                </wp:positionV>
                <wp:extent cx="2033270" cy="668655"/>
                <wp:effectExtent l="0" t="0" r="508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68655"/>
                        </a:xfrm>
                        <a:prstGeom prst="rect">
                          <a:avLst/>
                        </a:prstGeom>
                        <a:solidFill>
                          <a:srgbClr val="FFFFFF"/>
                        </a:solidFill>
                        <a:ln w="9525">
                          <a:noFill/>
                          <a:miter lim="800000"/>
                          <a:headEnd/>
                          <a:tailEnd/>
                        </a:ln>
                      </wps:spPr>
                      <wps:txbx>
                        <w:txbxContent>
                          <w:p w:rsidR="006A1751" w:rsidRPr="00502843" w:rsidRDefault="006A1751" w:rsidP="00E33232">
                            <w:pPr>
                              <w:jc w:val="left"/>
                              <w:rPr>
                                <w:rFonts w:ascii="Arial" w:hAnsi="Arial" w:cs="Arial"/>
                                <w:b/>
                                <w:szCs w:val="20"/>
                              </w:rPr>
                            </w:pPr>
                            <w:r>
                              <w:rPr>
                                <w:rFonts w:ascii="Arial" w:hAnsi="Arial" w:cs="Arial"/>
                                <w:b/>
                                <w:szCs w:val="20"/>
                              </w:rPr>
                              <w:t>G152245</w:t>
                            </w:r>
                          </w:p>
                          <w:p w:rsidR="006A1751" w:rsidRDefault="006A1751" w:rsidP="00E33232">
                            <w:pPr>
                              <w:jc w:val="left"/>
                            </w:pPr>
                            <w:r>
                              <w:t>Begin Improvement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4.7pt;margin-top:135.85pt;width:160.1pt;height:52.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VJAIAACQ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" stroked="f">
                <v:textbox>
                  <w:txbxContent>
                    <w:p w:rsidR="006A1751" w:rsidRPr="00502843" w:rsidRDefault="006A1751" w:rsidP="00E33232">
                      <w:pPr>
                        <w:jc w:val="left"/>
                        <w:rPr>
                          <w:rFonts w:ascii="Arial" w:hAnsi="Arial" w:cs="Arial"/>
                          <w:b/>
                          <w:szCs w:val="20"/>
                        </w:rPr>
                      </w:pPr>
                      <w:r>
                        <w:rPr>
                          <w:rFonts w:ascii="Arial" w:hAnsi="Arial" w:cs="Arial"/>
                          <w:b/>
                          <w:szCs w:val="20"/>
                        </w:rPr>
                        <w:t>G152245</w:t>
                      </w:r>
                    </w:p>
                    <w:p w:rsidR="006A1751" w:rsidRDefault="006A1751" w:rsidP="00E33232">
                      <w:pPr>
                        <w:jc w:val="left"/>
                      </w:pPr>
                      <w:r>
                        <w:t>Begin Improvement Section</w:t>
                      </w:r>
                    </w:p>
                  </w:txbxContent>
                </v:textbox>
              </v:shape>
            </w:pict>
          </mc:Fallback>
        </mc:AlternateContent>
      </w:r>
      <w:r w:rsidRPr="00A4083C">
        <w:rPr>
          <w:noProof/>
        </w:rPr>
        <mc:AlternateContent>
          <mc:Choice Requires="wps">
            <w:drawing>
              <wp:anchor distT="0" distB="0" distL="114300" distR="114300" simplePos="0" relativeHeight="251864064" behindDoc="0" locked="0" layoutInCell="1" allowOverlap="1" wp14:anchorId="4E999A95" wp14:editId="75CC2A01">
                <wp:simplePos x="0" y="0"/>
                <wp:positionH relativeFrom="column">
                  <wp:posOffset>1787525</wp:posOffset>
                </wp:positionH>
                <wp:positionV relativeFrom="paragraph">
                  <wp:posOffset>1616075</wp:posOffset>
                </wp:positionV>
                <wp:extent cx="1869440" cy="627380"/>
                <wp:effectExtent l="0" t="0" r="0"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627380"/>
                        </a:xfrm>
                        <a:prstGeom prst="rect">
                          <a:avLst/>
                        </a:prstGeom>
                        <a:solidFill>
                          <a:srgbClr val="FFFFFF"/>
                        </a:solidFill>
                        <a:ln w="9525">
                          <a:noFill/>
                          <a:miter lim="800000"/>
                          <a:headEnd/>
                          <a:tailEnd/>
                        </a:ln>
                      </wps:spPr>
                      <wps:txbx>
                        <w:txbxContent>
                          <w:p w:rsidR="006A1751" w:rsidRPr="00502843" w:rsidRDefault="006A1751" w:rsidP="00E33232">
                            <w:pPr>
                              <w:jc w:val="left"/>
                              <w:rPr>
                                <w:rFonts w:ascii="Arial" w:hAnsi="Arial" w:cs="Arial"/>
                                <w:b/>
                                <w:szCs w:val="20"/>
                              </w:rPr>
                            </w:pPr>
                            <w:r>
                              <w:rPr>
                                <w:rFonts w:ascii="Arial" w:hAnsi="Arial" w:cs="Arial"/>
                                <w:b/>
                                <w:szCs w:val="20"/>
                              </w:rPr>
                              <w:t>G1573183</w:t>
                            </w:r>
                          </w:p>
                          <w:p w:rsidR="006A1751" w:rsidRDefault="006A1751" w:rsidP="00E33232">
                            <w:pPr>
                              <w:jc w:val="left"/>
                            </w:pPr>
                            <w:r>
                              <w:t>End Improvement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0.75pt;margin-top:127.25pt;width:147.2pt;height:49.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" stroked="f">
                <v:textbox>
                  <w:txbxContent>
                    <w:p w:rsidR="006A1751" w:rsidRPr="00502843" w:rsidRDefault="006A1751" w:rsidP="00E33232">
                      <w:pPr>
                        <w:jc w:val="left"/>
                        <w:rPr>
                          <w:rFonts w:ascii="Arial" w:hAnsi="Arial" w:cs="Arial"/>
                          <w:b/>
                          <w:szCs w:val="20"/>
                        </w:rPr>
                      </w:pPr>
                      <w:r>
                        <w:rPr>
                          <w:rFonts w:ascii="Arial" w:hAnsi="Arial" w:cs="Arial"/>
                          <w:b/>
                          <w:szCs w:val="20"/>
                        </w:rPr>
                        <w:t>G1573183</w:t>
                      </w:r>
                    </w:p>
                    <w:p w:rsidR="006A1751" w:rsidRDefault="006A1751" w:rsidP="00E33232">
                      <w:pPr>
                        <w:jc w:val="left"/>
                      </w:pPr>
                      <w:r>
                        <w:t>End Improvement Section</w:t>
                      </w:r>
                    </w:p>
                  </w:txbxContent>
                </v:textbox>
              </v:shape>
            </w:pict>
          </mc:Fallback>
        </mc:AlternateContent>
      </w:r>
      <w:r w:rsidR="006A0860" w:rsidRPr="006A0860">
        <w:rPr>
          <w:noProof/>
        </w:rPr>
        <mc:AlternateContent>
          <mc:Choice Requires="wps">
            <w:drawing>
              <wp:anchor distT="0" distB="0" distL="114300" distR="114300" simplePos="0" relativeHeight="251873280" behindDoc="0" locked="0" layoutInCell="1" allowOverlap="1" wp14:anchorId="34746D70" wp14:editId="71972BF0">
                <wp:simplePos x="0" y="0"/>
                <wp:positionH relativeFrom="column">
                  <wp:posOffset>10836910</wp:posOffset>
                </wp:positionH>
                <wp:positionV relativeFrom="paragraph">
                  <wp:posOffset>1678305</wp:posOffset>
                </wp:positionV>
                <wp:extent cx="1937385" cy="736600"/>
                <wp:effectExtent l="0" t="0" r="5715" b="63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736600"/>
                        </a:xfrm>
                        <a:prstGeom prst="rect">
                          <a:avLst/>
                        </a:prstGeom>
                        <a:solidFill>
                          <a:srgbClr val="FFFFFF"/>
                        </a:solidFill>
                        <a:ln w="9525">
                          <a:noFill/>
                          <a:miter lim="800000"/>
                          <a:headEnd/>
                          <a:tailEnd/>
                        </a:ln>
                      </wps:spPr>
                      <wps:txbx>
                        <w:txbxContent>
                          <w:p w:rsidR="006A1751" w:rsidRPr="00502843" w:rsidRDefault="006A1751" w:rsidP="006A0860">
                            <w:pPr>
                              <w:rPr>
                                <w:rFonts w:ascii="Arial" w:hAnsi="Arial" w:cs="Arial"/>
                                <w:b/>
                                <w:szCs w:val="20"/>
                              </w:rPr>
                            </w:pPr>
                            <w:r>
                              <w:rPr>
                                <w:rFonts w:ascii="Arial" w:hAnsi="Arial" w:cs="Arial"/>
                                <w:b/>
                                <w:szCs w:val="20"/>
                              </w:rPr>
                              <w:t>G1573146</w:t>
                            </w:r>
                          </w:p>
                          <w:p w:rsidR="006A1751" w:rsidRPr="006D79D7" w:rsidRDefault="006A1751" w:rsidP="006A0860">
                            <w:pPr>
                              <w:rPr>
                                <w:rFonts w:ascii="Arial" w:hAnsi="Arial" w:cs="Arial"/>
                                <w:b/>
                                <w:sz w:val="20"/>
                                <w:szCs w:val="20"/>
                              </w:rPr>
                            </w:pPr>
                            <w:r w:rsidRPr="006A0860">
                              <w:rPr>
                                <w:rFonts w:ascii="Arial" w:hAnsi="Arial" w:cs="Arial"/>
                                <w:sz w:val="20"/>
                                <w:szCs w:val="20"/>
                              </w:rPr>
                              <w:t>Refer to Main Trunk Line HGL for continuation to the Outfall.</w:t>
                            </w:r>
                          </w:p>
                          <w:p w:rsidR="006A1751" w:rsidRDefault="006A1751" w:rsidP="006A08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53.3pt;margin-top:132.15pt;width:152.55pt;height:5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" stroked="f">
                <v:textbox>
                  <w:txbxContent>
                    <w:p w:rsidR="006A1751" w:rsidRPr="00502843" w:rsidRDefault="006A1751" w:rsidP="006A0860">
                      <w:pPr>
                        <w:rPr>
                          <w:rFonts w:ascii="Arial" w:hAnsi="Arial" w:cs="Arial"/>
                          <w:b/>
                          <w:szCs w:val="20"/>
                        </w:rPr>
                      </w:pPr>
                      <w:r>
                        <w:rPr>
                          <w:rFonts w:ascii="Arial" w:hAnsi="Arial" w:cs="Arial"/>
                          <w:b/>
                          <w:szCs w:val="20"/>
                        </w:rPr>
                        <w:t>G1573146</w:t>
                      </w:r>
                    </w:p>
                    <w:p w:rsidR="006A1751" w:rsidRPr="006D79D7" w:rsidRDefault="006A1751" w:rsidP="006A0860">
                      <w:pPr>
                        <w:rPr>
                          <w:rFonts w:ascii="Arial" w:hAnsi="Arial" w:cs="Arial"/>
                          <w:b/>
                          <w:sz w:val="20"/>
                          <w:szCs w:val="20"/>
                        </w:rPr>
                      </w:pPr>
                      <w:r w:rsidRPr="006A0860">
                        <w:rPr>
                          <w:rFonts w:ascii="Arial" w:hAnsi="Arial" w:cs="Arial"/>
                          <w:sz w:val="20"/>
                          <w:szCs w:val="20"/>
                        </w:rPr>
                        <w:t>Refer to Main Trunk Line HGL for continuation to the Outfall.</w:t>
                      </w:r>
                    </w:p>
                    <w:p w:rsidR="006A1751" w:rsidRDefault="006A1751" w:rsidP="006A0860"/>
                  </w:txbxContent>
                </v:textbox>
              </v:shape>
            </w:pict>
          </mc:Fallback>
        </mc:AlternateContent>
      </w:r>
      <w:r w:rsidR="00A4083C">
        <w:br w:type="page"/>
      </w:r>
    </w:p>
    <w:p w:rsidR="00415B73" w:rsidRDefault="00415B73" w:rsidP="00415B73">
      <w:pPr>
        <w:pStyle w:val="Heading2"/>
      </w:pPr>
      <w:bookmarkStart w:id="58" w:name="_Toc332006190"/>
      <w:bookmarkStart w:id="59" w:name="_Toc311127516"/>
      <w:bookmarkStart w:id="60" w:name="_Toc332006163"/>
      <w:bookmarkEnd w:id="54"/>
      <w:r>
        <w:lastRenderedPageBreak/>
        <w:t>B.1 South of Intersection of Park Avenue and E. Virginia Beach Boulevard (cont’d)</w:t>
      </w:r>
    </w:p>
    <w:p w:rsidR="00415B73" w:rsidRDefault="00415B73" w:rsidP="00415B73">
      <w:pPr>
        <w:pStyle w:val="Heading2"/>
      </w:pPr>
      <w:r>
        <w:t>B.1.c Spartan Village</w:t>
      </w:r>
      <w:bookmarkEnd w:id="58"/>
    </w:p>
    <w:p w:rsidR="00415B73" w:rsidRPr="00D447E4" w:rsidRDefault="00415B73" w:rsidP="00415B73">
      <w:r>
        <w:rPr>
          <w:noProof/>
        </w:rPr>
        <w:drawing>
          <wp:anchor distT="0" distB="0" distL="114300" distR="114300" simplePos="0" relativeHeight="252110848" behindDoc="1" locked="0" layoutInCell="1" allowOverlap="1" wp14:anchorId="1600D991" wp14:editId="39A73C2F">
            <wp:simplePos x="0" y="0"/>
            <wp:positionH relativeFrom="column">
              <wp:posOffset>450376</wp:posOffset>
            </wp:positionH>
            <wp:positionV relativeFrom="paragraph">
              <wp:posOffset>1166</wp:posOffset>
            </wp:positionV>
            <wp:extent cx="12801600" cy="7788952"/>
            <wp:effectExtent l="0" t="0" r="0" b="254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2802910" cy="7789749"/>
                    </a:xfrm>
                    <a:prstGeom prst="rect">
                      <a:avLst/>
                    </a:prstGeom>
                  </pic:spPr>
                </pic:pic>
              </a:graphicData>
            </a:graphic>
            <wp14:sizeRelH relativeFrom="page">
              <wp14:pctWidth>0</wp14:pctWidth>
            </wp14:sizeRelH>
            <wp14:sizeRelV relativeFrom="page">
              <wp14:pctHeight>0</wp14:pctHeight>
            </wp14:sizeRelV>
          </wp:anchor>
        </w:drawing>
      </w:r>
    </w:p>
    <w:p w:rsidR="00415B73" w:rsidRDefault="00415B73" w:rsidP="00415B73">
      <w:pPr>
        <w:pStyle w:val="Heading2"/>
      </w:pPr>
    </w:p>
    <w:p w:rsidR="00415B73" w:rsidRDefault="00415B73" w:rsidP="00415B73">
      <w:pPr>
        <w:jc w:val="left"/>
        <w:rPr>
          <w:rFonts w:asciiTheme="majorHAnsi" w:eastAsiaTheme="majorEastAsia" w:hAnsiTheme="majorHAnsi" w:cstheme="majorBidi"/>
          <w:b/>
          <w:bCs/>
          <w:iCs/>
          <w:sz w:val="26"/>
        </w:rPr>
      </w:pPr>
      <w:r w:rsidRPr="00D447E4">
        <w:rPr>
          <w:noProof/>
        </w:rPr>
        <mc:AlternateContent>
          <mc:Choice Requires="wps">
            <w:drawing>
              <wp:anchor distT="0" distB="0" distL="114300" distR="114300" simplePos="0" relativeHeight="252114944" behindDoc="0" locked="0" layoutInCell="1" allowOverlap="1" wp14:anchorId="5FBCACDE" wp14:editId="644099A9">
                <wp:simplePos x="0" y="0"/>
                <wp:positionH relativeFrom="column">
                  <wp:posOffset>12242042</wp:posOffset>
                </wp:positionH>
                <wp:positionV relativeFrom="paragraph">
                  <wp:posOffset>1767205</wp:posOffset>
                </wp:positionV>
                <wp:extent cx="0" cy="941838"/>
                <wp:effectExtent l="133350" t="0" r="57150" b="48895"/>
                <wp:wrapNone/>
                <wp:docPr id="273" name="Straight Arrow Connector 273"/>
                <wp:cNvGraphicFramePr/>
                <a:graphic xmlns:a="http://schemas.openxmlformats.org/drawingml/2006/main">
                  <a:graphicData uri="http://schemas.microsoft.com/office/word/2010/wordprocessingShape">
                    <wps:wsp>
                      <wps:cNvCnPr/>
                      <wps:spPr>
                        <a:xfrm>
                          <a:off x="0" y="0"/>
                          <a:ext cx="0" cy="941838"/>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3" o:spid="_x0000_s1026" type="#_x0000_t32" style="position:absolute;margin-left:963.95pt;margin-top:139.15pt;width:0;height:74.1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" strokeweight="2.25pt">
                <v:stroke endarrow="open"/>
              </v:shape>
            </w:pict>
          </mc:Fallback>
        </mc:AlternateContent>
      </w:r>
      <w:r w:rsidRPr="00D447E4">
        <w:rPr>
          <w:noProof/>
        </w:rPr>
        <mc:AlternateContent>
          <mc:Choice Requires="wps">
            <w:drawing>
              <wp:anchor distT="0" distB="0" distL="114300" distR="114300" simplePos="0" relativeHeight="252113920" behindDoc="0" locked="0" layoutInCell="1" allowOverlap="1" wp14:anchorId="1D53E082" wp14:editId="35D89539">
                <wp:simplePos x="0" y="0"/>
                <wp:positionH relativeFrom="column">
                  <wp:posOffset>10702925</wp:posOffset>
                </wp:positionH>
                <wp:positionV relativeFrom="paragraph">
                  <wp:posOffset>834390</wp:posOffset>
                </wp:positionV>
                <wp:extent cx="1569085" cy="927735"/>
                <wp:effectExtent l="0" t="0" r="0" b="571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927735"/>
                        </a:xfrm>
                        <a:prstGeom prst="rect">
                          <a:avLst/>
                        </a:prstGeom>
                        <a:solidFill>
                          <a:srgbClr val="FFFFFF"/>
                        </a:solidFill>
                        <a:ln w="9525">
                          <a:noFill/>
                          <a:miter lim="800000"/>
                          <a:headEnd/>
                          <a:tailEnd/>
                        </a:ln>
                      </wps:spPr>
                      <wps:txbx>
                        <w:txbxContent>
                          <w:p w:rsidR="006A1751" w:rsidRPr="00502843" w:rsidRDefault="006A1751" w:rsidP="00415B73">
                            <w:pPr>
                              <w:rPr>
                                <w:rFonts w:ascii="Arial" w:hAnsi="Arial" w:cs="Arial"/>
                                <w:b/>
                                <w:szCs w:val="20"/>
                              </w:rPr>
                            </w:pPr>
                            <w:r w:rsidRPr="00502843">
                              <w:rPr>
                                <w:rFonts w:ascii="Arial" w:hAnsi="Arial" w:cs="Arial"/>
                                <w:b/>
                                <w:szCs w:val="20"/>
                              </w:rPr>
                              <w:t>G1522891A</w:t>
                            </w:r>
                          </w:p>
                          <w:p w:rsidR="006A1751" w:rsidRPr="006D79D7" w:rsidRDefault="006A1751" w:rsidP="00415B73">
                            <w:pPr>
                              <w:rPr>
                                <w:rFonts w:ascii="Arial" w:hAnsi="Arial" w:cs="Arial"/>
                                <w:b/>
                                <w:sz w:val="20"/>
                                <w:szCs w:val="20"/>
                              </w:rPr>
                            </w:pPr>
                            <w:r w:rsidRPr="006A0860">
                              <w:rPr>
                                <w:rFonts w:ascii="Arial" w:hAnsi="Arial" w:cs="Arial"/>
                                <w:sz w:val="20"/>
                                <w:szCs w:val="20"/>
                              </w:rPr>
                              <w:t>Refer to Main Trunk Line HGL for continuation to the Outfall.</w:t>
                            </w:r>
                          </w:p>
                          <w:p w:rsidR="006A1751" w:rsidRPr="00162041" w:rsidRDefault="006A1751" w:rsidP="00415B73">
                            <w:pPr>
                              <w:jc w:val="left"/>
                              <w:rPr>
                                <w:rFonts w:ascii="Arial" w:hAnsi="Arial" w:cs="Arial"/>
                                <w:szCs w:val="20"/>
                              </w:rPr>
                            </w:pPr>
                          </w:p>
                          <w:p w:rsidR="006A1751" w:rsidRDefault="006A1751" w:rsidP="00415B73">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42.75pt;margin-top:65.7pt;width:123.55pt;height:73.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yEJAIAACQ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" stroked="f">
                <v:textbox>
                  <w:txbxContent>
                    <w:p w:rsidR="006A1751" w:rsidRPr="00502843" w:rsidRDefault="006A1751" w:rsidP="00415B73">
                      <w:pPr>
                        <w:rPr>
                          <w:rFonts w:ascii="Arial" w:hAnsi="Arial" w:cs="Arial"/>
                          <w:b/>
                          <w:szCs w:val="20"/>
                        </w:rPr>
                      </w:pPr>
                      <w:r w:rsidRPr="00502843">
                        <w:rPr>
                          <w:rFonts w:ascii="Arial" w:hAnsi="Arial" w:cs="Arial"/>
                          <w:b/>
                          <w:szCs w:val="20"/>
                        </w:rPr>
                        <w:t>G1522891A</w:t>
                      </w:r>
                    </w:p>
                    <w:p w:rsidR="006A1751" w:rsidRPr="006D79D7" w:rsidRDefault="006A1751" w:rsidP="00415B73">
                      <w:pPr>
                        <w:rPr>
                          <w:rFonts w:ascii="Arial" w:hAnsi="Arial" w:cs="Arial"/>
                          <w:b/>
                          <w:sz w:val="20"/>
                          <w:szCs w:val="20"/>
                        </w:rPr>
                      </w:pPr>
                      <w:r w:rsidRPr="006A0860">
                        <w:rPr>
                          <w:rFonts w:ascii="Arial" w:hAnsi="Arial" w:cs="Arial"/>
                          <w:sz w:val="20"/>
                          <w:szCs w:val="20"/>
                        </w:rPr>
                        <w:t>Refer to Main Trunk Line HGL for continuation to the Outfall.</w:t>
                      </w:r>
                    </w:p>
                    <w:p w:rsidR="006A1751" w:rsidRPr="00162041" w:rsidRDefault="006A1751" w:rsidP="00415B73">
                      <w:pPr>
                        <w:jc w:val="left"/>
                        <w:rPr>
                          <w:rFonts w:ascii="Arial" w:hAnsi="Arial" w:cs="Arial"/>
                          <w:szCs w:val="20"/>
                        </w:rPr>
                      </w:pPr>
                    </w:p>
                    <w:p w:rsidR="006A1751" w:rsidRDefault="006A1751" w:rsidP="00415B73">
                      <w:pPr>
                        <w:jc w:val="left"/>
                      </w:pPr>
                    </w:p>
                  </w:txbxContent>
                </v:textbox>
              </v:shape>
            </w:pict>
          </mc:Fallback>
        </mc:AlternateContent>
      </w:r>
      <w:r w:rsidRPr="00D447E4">
        <w:rPr>
          <w:noProof/>
        </w:rPr>
        <mc:AlternateContent>
          <mc:Choice Requires="wps">
            <w:drawing>
              <wp:anchor distT="0" distB="0" distL="114300" distR="114300" simplePos="0" relativeHeight="252112896" behindDoc="0" locked="0" layoutInCell="1" allowOverlap="1" wp14:anchorId="50E175CF" wp14:editId="747178B0">
                <wp:simplePos x="0" y="0"/>
                <wp:positionH relativeFrom="column">
                  <wp:posOffset>1696720</wp:posOffset>
                </wp:positionH>
                <wp:positionV relativeFrom="paragraph">
                  <wp:posOffset>2185035</wp:posOffset>
                </wp:positionV>
                <wp:extent cx="0" cy="767715"/>
                <wp:effectExtent l="133350" t="0" r="133350" b="51435"/>
                <wp:wrapNone/>
                <wp:docPr id="271" name="Straight Arrow Connector 271"/>
                <wp:cNvGraphicFramePr/>
                <a:graphic xmlns:a="http://schemas.openxmlformats.org/drawingml/2006/main">
                  <a:graphicData uri="http://schemas.microsoft.com/office/word/2010/wordprocessingShape">
                    <wps:wsp>
                      <wps:cNvCnPr/>
                      <wps:spPr>
                        <a:xfrm>
                          <a:off x="0" y="0"/>
                          <a:ext cx="0" cy="76771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1" o:spid="_x0000_s1026" type="#_x0000_t32" style="position:absolute;margin-left:133.6pt;margin-top:172.05pt;width:0;height:60.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" strokeweight="2.25pt">
                <v:stroke endarrow="open"/>
              </v:shape>
            </w:pict>
          </mc:Fallback>
        </mc:AlternateContent>
      </w:r>
      <w:r w:rsidRPr="00D447E4">
        <w:rPr>
          <w:noProof/>
        </w:rPr>
        <mc:AlternateContent>
          <mc:Choice Requires="wps">
            <w:drawing>
              <wp:anchor distT="0" distB="0" distL="114300" distR="114300" simplePos="0" relativeHeight="252111872" behindDoc="0" locked="0" layoutInCell="1" allowOverlap="1" wp14:anchorId="402FE6C2" wp14:editId="08B46CD5">
                <wp:simplePos x="0" y="0"/>
                <wp:positionH relativeFrom="column">
                  <wp:posOffset>1702435</wp:posOffset>
                </wp:positionH>
                <wp:positionV relativeFrom="paragraph">
                  <wp:posOffset>1852295</wp:posOffset>
                </wp:positionV>
                <wp:extent cx="1173480" cy="327025"/>
                <wp:effectExtent l="0" t="0" r="762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Default="006A1751" w:rsidP="00415B73">
                            <w:pPr>
                              <w:jc w:val="left"/>
                            </w:pPr>
                            <w:r>
                              <w:rPr>
                                <w:rFonts w:ascii="Arial" w:hAnsi="Arial" w:cs="Arial"/>
                                <w:b/>
                                <w:szCs w:val="20"/>
                              </w:rPr>
                              <w:t>G157308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4.05pt;margin-top:145.85pt;width:92.4pt;height:25.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" stroked="f">
                <v:textbox>
                  <w:txbxContent>
                    <w:p w:rsidR="006A1751" w:rsidRDefault="006A1751" w:rsidP="00415B73">
                      <w:pPr>
                        <w:jc w:val="left"/>
                      </w:pPr>
                      <w:r>
                        <w:rPr>
                          <w:rFonts w:ascii="Arial" w:hAnsi="Arial" w:cs="Arial"/>
                          <w:b/>
                          <w:szCs w:val="20"/>
                        </w:rPr>
                        <w:t>G157308</w:t>
                      </w:r>
                    </w:p>
                  </w:txbxContent>
                </v:textbox>
              </v:shape>
            </w:pict>
          </mc:Fallback>
        </mc:AlternateContent>
      </w:r>
      <w:r>
        <w:br w:type="page"/>
      </w:r>
    </w:p>
    <w:p w:rsidR="00415B73" w:rsidRDefault="00415B73" w:rsidP="00415B73">
      <w:pPr>
        <w:pStyle w:val="Heading2"/>
      </w:pPr>
      <w:bookmarkStart w:id="61" w:name="_Toc332006191"/>
      <w:r>
        <w:lastRenderedPageBreak/>
        <w:t>B.1 South of Intersection of Park Avenue and E. Virginia Beach Boulevard (cont’d)</w:t>
      </w:r>
    </w:p>
    <w:p w:rsidR="00415B73" w:rsidRDefault="00415B73" w:rsidP="00415B73">
      <w:pPr>
        <w:pStyle w:val="Heading2"/>
      </w:pPr>
      <w:r>
        <w:t>B.1.d East Norfolk State University</w:t>
      </w:r>
      <w:bookmarkEnd w:id="61"/>
    </w:p>
    <w:p w:rsidR="00415B73" w:rsidRDefault="00415B73" w:rsidP="00415B73">
      <w:pPr>
        <w:jc w:val="center"/>
      </w:pPr>
    </w:p>
    <w:p w:rsidR="00415B73" w:rsidRDefault="00415B73" w:rsidP="00415B73">
      <w:pPr>
        <w:jc w:val="center"/>
      </w:pPr>
    </w:p>
    <w:p w:rsidR="00415B73" w:rsidRDefault="00415B73" w:rsidP="00415B73">
      <w:pPr>
        <w:jc w:val="left"/>
        <w:rPr>
          <w:rFonts w:asciiTheme="majorHAnsi" w:eastAsiaTheme="majorEastAsia" w:hAnsiTheme="majorHAnsi" w:cstheme="majorBidi"/>
          <w:b/>
          <w:bCs/>
          <w:iCs/>
          <w:sz w:val="26"/>
        </w:rPr>
      </w:pPr>
      <w:r w:rsidRPr="00FF628D">
        <w:rPr>
          <w:noProof/>
        </w:rPr>
        <mc:AlternateContent>
          <mc:Choice Requires="wps">
            <w:drawing>
              <wp:anchor distT="0" distB="0" distL="114300" distR="114300" simplePos="0" relativeHeight="252108800" behindDoc="0" locked="0" layoutInCell="1" allowOverlap="1" wp14:anchorId="0CBFDE61" wp14:editId="37C2EF27">
                <wp:simplePos x="0" y="0"/>
                <wp:positionH relativeFrom="column">
                  <wp:posOffset>11083290</wp:posOffset>
                </wp:positionH>
                <wp:positionV relativeFrom="paragraph">
                  <wp:posOffset>1619250</wp:posOffset>
                </wp:positionV>
                <wp:extent cx="1569085" cy="927735"/>
                <wp:effectExtent l="0" t="0" r="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927735"/>
                        </a:xfrm>
                        <a:prstGeom prst="rect">
                          <a:avLst/>
                        </a:prstGeom>
                        <a:solidFill>
                          <a:srgbClr val="FFFFFF"/>
                        </a:solidFill>
                        <a:ln w="9525">
                          <a:noFill/>
                          <a:miter lim="800000"/>
                          <a:headEnd/>
                          <a:tailEnd/>
                        </a:ln>
                      </wps:spPr>
                      <wps:txbx>
                        <w:txbxContent>
                          <w:p w:rsidR="006A1751" w:rsidRDefault="006A1751" w:rsidP="00415B73">
                            <w:pPr>
                              <w:jc w:val="left"/>
                              <w:rPr>
                                <w:rFonts w:ascii="Arial" w:hAnsi="Arial" w:cs="Arial"/>
                                <w:b/>
                                <w:szCs w:val="20"/>
                              </w:rPr>
                            </w:pPr>
                            <w:r>
                              <w:rPr>
                                <w:rFonts w:ascii="Arial" w:hAnsi="Arial" w:cs="Arial"/>
                                <w:b/>
                                <w:szCs w:val="20"/>
                              </w:rPr>
                              <w:t>CH1</w:t>
                            </w:r>
                          </w:p>
                          <w:p w:rsidR="006A1751" w:rsidRPr="006D79D7" w:rsidRDefault="006A1751" w:rsidP="00415B73">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Main Line </w:t>
                            </w:r>
                            <w:r w:rsidRPr="006A0860">
                              <w:rPr>
                                <w:rFonts w:ascii="Arial" w:hAnsi="Arial" w:cs="Arial"/>
                                <w:sz w:val="20"/>
                                <w:szCs w:val="20"/>
                              </w:rPr>
                              <w:t xml:space="preserve">HGL for continuation to the </w:t>
                            </w:r>
                            <w:r>
                              <w:rPr>
                                <w:rFonts w:ascii="Arial" w:hAnsi="Arial" w:cs="Arial"/>
                                <w:sz w:val="20"/>
                                <w:szCs w:val="20"/>
                              </w:rPr>
                              <w:t>Outfall</w:t>
                            </w:r>
                            <w:r w:rsidRPr="006A0860">
                              <w:rPr>
                                <w:rFonts w:ascii="Arial" w:hAnsi="Arial" w:cs="Arial"/>
                                <w:sz w:val="20"/>
                                <w:szCs w:val="20"/>
                              </w:rPr>
                              <w:t>.</w:t>
                            </w:r>
                          </w:p>
                          <w:p w:rsidR="006A1751" w:rsidRPr="00162041" w:rsidRDefault="006A1751" w:rsidP="00415B73">
                            <w:pPr>
                              <w:jc w:val="left"/>
                              <w:rPr>
                                <w:rFonts w:ascii="Arial" w:hAnsi="Arial" w:cs="Arial"/>
                                <w:szCs w:val="20"/>
                              </w:rPr>
                            </w:pPr>
                          </w:p>
                          <w:p w:rsidR="006A1751" w:rsidRDefault="006A1751" w:rsidP="00415B73">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72.7pt;margin-top:127.5pt;width:123.55pt;height:73.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SIwIAACM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" stroked="f">
                <v:textbox>
                  <w:txbxContent>
                    <w:p w:rsidR="006A1751" w:rsidRDefault="006A1751" w:rsidP="00415B73">
                      <w:pPr>
                        <w:jc w:val="left"/>
                        <w:rPr>
                          <w:rFonts w:ascii="Arial" w:hAnsi="Arial" w:cs="Arial"/>
                          <w:b/>
                          <w:szCs w:val="20"/>
                        </w:rPr>
                      </w:pPr>
                      <w:r>
                        <w:rPr>
                          <w:rFonts w:ascii="Arial" w:hAnsi="Arial" w:cs="Arial"/>
                          <w:b/>
                          <w:szCs w:val="20"/>
                        </w:rPr>
                        <w:t>CH1</w:t>
                      </w:r>
                    </w:p>
                    <w:p w:rsidR="006A1751" w:rsidRPr="006D79D7" w:rsidRDefault="006A1751" w:rsidP="00415B73">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Main Line </w:t>
                      </w:r>
                      <w:r w:rsidRPr="006A0860">
                        <w:rPr>
                          <w:rFonts w:ascii="Arial" w:hAnsi="Arial" w:cs="Arial"/>
                          <w:sz w:val="20"/>
                          <w:szCs w:val="20"/>
                        </w:rPr>
                        <w:t xml:space="preserve">HGL for continuation to the </w:t>
                      </w:r>
                      <w:r>
                        <w:rPr>
                          <w:rFonts w:ascii="Arial" w:hAnsi="Arial" w:cs="Arial"/>
                          <w:sz w:val="20"/>
                          <w:szCs w:val="20"/>
                        </w:rPr>
                        <w:t>Outfall</w:t>
                      </w:r>
                      <w:r w:rsidRPr="006A0860">
                        <w:rPr>
                          <w:rFonts w:ascii="Arial" w:hAnsi="Arial" w:cs="Arial"/>
                          <w:sz w:val="20"/>
                          <w:szCs w:val="20"/>
                        </w:rPr>
                        <w:t>.</w:t>
                      </w:r>
                    </w:p>
                    <w:p w:rsidR="006A1751" w:rsidRPr="00162041" w:rsidRDefault="006A1751" w:rsidP="00415B73">
                      <w:pPr>
                        <w:jc w:val="left"/>
                        <w:rPr>
                          <w:rFonts w:ascii="Arial" w:hAnsi="Arial" w:cs="Arial"/>
                          <w:szCs w:val="20"/>
                        </w:rPr>
                      </w:pPr>
                    </w:p>
                    <w:p w:rsidR="006A1751" w:rsidRDefault="006A1751" w:rsidP="00415B73">
                      <w:pPr>
                        <w:jc w:val="left"/>
                      </w:pPr>
                    </w:p>
                  </w:txbxContent>
                </v:textbox>
              </v:shape>
            </w:pict>
          </mc:Fallback>
        </mc:AlternateContent>
      </w:r>
      <w:r w:rsidRPr="00FF628D">
        <w:rPr>
          <w:noProof/>
        </w:rPr>
        <w:drawing>
          <wp:anchor distT="0" distB="0" distL="114300" distR="114300" simplePos="0" relativeHeight="252105728" behindDoc="1" locked="0" layoutInCell="1" allowOverlap="1" wp14:anchorId="4C5D82AF" wp14:editId="3A6B5368">
            <wp:simplePos x="0" y="0"/>
            <wp:positionH relativeFrom="column">
              <wp:posOffset>615950</wp:posOffset>
            </wp:positionH>
            <wp:positionV relativeFrom="paragraph">
              <wp:posOffset>-537210</wp:posOffset>
            </wp:positionV>
            <wp:extent cx="12787952" cy="7765576"/>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2798337" cy="7771882"/>
                    </a:xfrm>
                    <a:prstGeom prst="rect">
                      <a:avLst/>
                    </a:prstGeom>
                  </pic:spPr>
                </pic:pic>
              </a:graphicData>
            </a:graphic>
            <wp14:sizeRelH relativeFrom="page">
              <wp14:pctWidth>0</wp14:pctWidth>
            </wp14:sizeRelH>
            <wp14:sizeRelV relativeFrom="page">
              <wp14:pctHeight>0</wp14:pctHeight>
            </wp14:sizeRelV>
          </wp:anchor>
        </w:drawing>
      </w:r>
      <w:r w:rsidRPr="00FF628D">
        <w:rPr>
          <w:noProof/>
        </w:rPr>
        <mc:AlternateContent>
          <mc:Choice Requires="wps">
            <w:drawing>
              <wp:anchor distT="0" distB="0" distL="114300" distR="114300" simplePos="0" relativeHeight="252106752" behindDoc="0" locked="0" layoutInCell="1" allowOverlap="1" wp14:anchorId="426BA2D5" wp14:editId="3652AE5B">
                <wp:simplePos x="0" y="0"/>
                <wp:positionH relativeFrom="column">
                  <wp:posOffset>1986915</wp:posOffset>
                </wp:positionH>
                <wp:positionV relativeFrom="paragraph">
                  <wp:posOffset>1531620</wp:posOffset>
                </wp:positionV>
                <wp:extent cx="1173480" cy="327025"/>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Default="006A1751" w:rsidP="00415B73">
                            <w:pPr>
                              <w:jc w:val="left"/>
                            </w:pPr>
                            <w:r>
                              <w:rPr>
                                <w:rFonts w:ascii="Arial" w:hAnsi="Arial" w:cs="Arial"/>
                                <w:b/>
                                <w:szCs w:val="20"/>
                              </w:rPr>
                              <w:t>H153549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6.45pt;margin-top:120.6pt;width:92.4pt;height:25.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" stroked="f">
                <v:textbox>
                  <w:txbxContent>
                    <w:p w:rsidR="006A1751" w:rsidRDefault="006A1751" w:rsidP="00415B73">
                      <w:pPr>
                        <w:jc w:val="left"/>
                      </w:pPr>
                      <w:r>
                        <w:rPr>
                          <w:rFonts w:ascii="Arial" w:hAnsi="Arial" w:cs="Arial"/>
                          <w:b/>
                          <w:szCs w:val="20"/>
                        </w:rPr>
                        <w:t>H153549</w:t>
                      </w:r>
                    </w:p>
                  </w:txbxContent>
                </v:textbox>
              </v:shape>
            </w:pict>
          </mc:Fallback>
        </mc:AlternateContent>
      </w:r>
      <w:r w:rsidRPr="00FF628D">
        <w:rPr>
          <w:noProof/>
        </w:rPr>
        <mc:AlternateContent>
          <mc:Choice Requires="wps">
            <w:drawing>
              <wp:anchor distT="0" distB="0" distL="114300" distR="114300" simplePos="0" relativeHeight="252107776" behindDoc="0" locked="0" layoutInCell="1" allowOverlap="1" wp14:anchorId="1CF79EE5" wp14:editId="629775C1">
                <wp:simplePos x="0" y="0"/>
                <wp:positionH relativeFrom="column">
                  <wp:posOffset>1981200</wp:posOffset>
                </wp:positionH>
                <wp:positionV relativeFrom="paragraph">
                  <wp:posOffset>1864360</wp:posOffset>
                </wp:positionV>
                <wp:extent cx="0" cy="767801"/>
                <wp:effectExtent l="133350" t="0" r="133350" b="51435"/>
                <wp:wrapNone/>
                <wp:docPr id="11" name="Straight Arrow Connector 11"/>
                <wp:cNvGraphicFramePr/>
                <a:graphic xmlns:a="http://schemas.openxmlformats.org/drawingml/2006/main">
                  <a:graphicData uri="http://schemas.microsoft.com/office/word/2010/wordprocessingShape">
                    <wps:wsp>
                      <wps:cNvCnPr/>
                      <wps:spPr>
                        <a:xfrm>
                          <a:off x="0" y="0"/>
                          <a:ext cx="0" cy="767801"/>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56pt;margin-top:146.8pt;width:0;height:60.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" strokeweight="2.25pt">
                <v:stroke endarrow="open"/>
              </v:shape>
            </w:pict>
          </mc:Fallback>
        </mc:AlternateContent>
      </w:r>
      <w:r w:rsidRPr="00FF628D">
        <w:rPr>
          <w:noProof/>
        </w:rPr>
        <mc:AlternateContent>
          <mc:Choice Requires="wps">
            <w:drawing>
              <wp:anchor distT="0" distB="0" distL="114300" distR="114300" simplePos="0" relativeHeight="252109824" behindDoc="0" locked="0" layoutInCell="1" allowOverlap="1" wp14:anchorId="678D60A7" wp14:editId="35C1C3F4">
                <wp:simplePos x="0" y="0"/>
                <wp:positionH relativeFrom="column">
                  <wp:posOffset>12380595</wp:posOffset>
                </wp:positionH>
                <wp:positionV relativeFrom="paragraph">
                  <wp:posOffset>2533650</wp:posOffset>
                </wp:positionV>
                <wp:extent cx="0" cy="1337481"/>
                <wp:effectExtent l="133350" t="0" r="114300" b="53340"/>
                <wp:wrapNone/>
                <wp:docPr id="13" name="Straight Arrow Connector 13"/>
                <wp:cNvGraphicFramePr/>
                <a:graphic xmlns:a="http://schemas.openxmlformats.org/drawingml/2006/main">
                  <a:graphicData uri="http://schemas.microsoft.com/office/word/2010/wordprocessingShape">
                    <wps:wsp>
                      <wps:cNvCnPr/>
                      <wps:spPr>
                        <a:xfrm>
                          <a:off x="0" y="0"/>
                          <a:ext cx="0" cy="1337481"/>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13" o:spid="_x0000_s1026" type="#_x0000_t32" style="position:absolute;margin-left:974.85pt;margin-top:199.5pt;width:0;height:105.3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" strokeweight="2.25pt">
                <v:stroke endarrow="open"/>
              </v:shape>
            </w:pict>
          </mc:Fallback>
        </mc:AlternateContent>
      </w:r>
      <w:r>
        <w:br w:type="page"/>
      </w:r>
    </w:p>
    <w:p w:rsidR="004527F1" w:rsidRDefault="004527F1" w:rsidP="001F51E1">
      <w:pPr>
        <w:pStyle w:val="Heading2"/>
      </w:pPr>
      <w:r>
        <w:lastRenderedPageBreak/>
        <w:t>B.</w:t>
      </w:r>
      <w:bookmarkEnd w:id="59"/>
      <w:r w:rsidR="00703A33">
        <w:t>2 North of Intersection of Park Avenue and</w:t>
      </w:r>
      <w:r w:rsidR="001F51E1">
        <w:t xml:space="preserve"> E.</w:t>
      </w:r>
      <w:r w:rsidR="00703A33">
        <w:t xml:space="preserve"> Virginia Beach Boulevard</w:t>
      </w:r>
      <w:bookmarkEnd w:id="60"/>
    </w:p>
    <w:p w:rsidR="0063565B" w:rsidRDefault="0063565B" w:rsidP="001F51E1">
      <w:pPr>
        <w:pStyle w:val="Heading2"/>
      </w:pPr>
      <w:bookmarkStart w:id="62" w:name="_Toc332006164"/>
      <w:r>
        <w:t>B.2.</w:t>
      </w:r>
      <w:r w:rsidR="00E30675">
        <w:t>a</w:t>
      </w:r>
      <w:r>
        <w:t xml:space="preserve"> Park Avenue Branches</w:t>
      </w:r>
      <w:bookmarkEnd w:id="62"/>
    </w:p>
    <w:p w:rsidR="0063565B" w:rsidRDefault="0063565B">
      <w:pPr>
        <w:jc w:val="left"/>
        <w:rPr>
          <w:rFonts w:asciiTheme="majorHAnsi" w:eastAsiaTheme="majorEastAsia" w:hAnsiTheme="majorHAnsi" w:cstheme="majorBidi"/>
          <w:b/>
          <w:bCs/>
          <w:iCs/>
          <w:sz w:val="26"/>
        </w:rPr>
      </w:pPr>
      <w:r w:rsidRPr="0063565B">
        <w:rPr>
          <w:noProof/>
        </w:rPr>
        <mc:AlternateContent>
          <mc:Choice Requires="wps">
            <w:drawing>
              <wp:anchor distT="0" distB="0" distL="114300" distR="114300" simplePos="0" relativeHeight="251942912" behindDoc="0" locked="0" layoutInCell="1" allowOverlap="1" wp14:anchorId="36E29D52" wp14:editId="2EBA3698">
                <wp:simplePos x="0" y="0"/>
                <wp:positionH relativeFrom="column">
                  <wp:posOffset>10972800</wp:posOffset>
                </wp:positionH>
                <wp:positionV relativeFrom="paragraph">
                  <wp:posOffset>1508011</wp:posOffset>
                </wp:positionV>
                <wp:extent cx="1951355" cy="941099"/>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941099"/>
                        </a:xfrm>
                        <a:prstGeom prst="rect">
                          <a:avLst/>
                        </a:prstGeom>
                        <a:solidFill>
                          <a:srgbClr val="FFFFFF"/>
                        </a:solidFill>
                        <a:ln w="9525">
                          <a:noFill/>
                          <a:miter lim="800000"/>
                          <a:headEnd/>
                          <a:tailEnd/>
                        </a:ln>
                      </wps:spPr>
                      <wps:txbx>
                        <w:txbxContent>
                          <w:p w:rsidR="006A1751" w:rsidRDefault="006A1751" w:rsidP="0063565B">
                            <w:pPr>
                              <w:jc w:val="left"/>
                              <w:rPr>
                                <w:rFonts w:ascii="Arial" w:hAnsi="Arial" w:cs="Arial"/>
                                <w:b/>
                                <w:szCs w:val="20"/>
                              </w:rPr>
                            </w:pPr>
                            <w:r>
                              <w:rPr>
                                <w:rFonts w:ascii="Arial" w:hAnsi="Arial" w:cs="Arial"/>
                                <w:b/>
                                <w:szCs w:val="20"/>
                              </w:rPr>
                              <w:t>G152482</w:t>
                            </w:r>
                          </w:p>
                          <w:p w:rsidR="006A1751" w:rsidRPr="006D79D7" w:rsidRDefault="006A1751" w:rsidP="0063565B">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Main Trunk Line HGL for continuation to the Outfall.</w:t>
                            </w:r>
                          </w:p>
                          <w:p w:rsidR="006A1751" w:rsidRPr="00162041" w:rsidRDefault="006A1751" w:rsidP="0063565B">
                            <w:pPr>
                              <w:jc w:val="left"/>
                              <w:rPr>
                                <w:rFonts w:ascii="Arial" w:hAnsi="Arial" w:cs="Arial"/>
                                <w:szCs w:val="20"/>
                              </w:rPr>
                            </w:pPr>
                          </w:p>
                          <w:p w:rsidR="006A1751" w:rsidRDefault="006A1751" w:rsidP="0063565B">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in;margin-top:118.75pt;width:153.65pt;height:74.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" stroked="f">
                <v:textbox>
                  <w:txbxContent>
                    <w:p w:rsidR="006A1751" w:rsidRDefault="006A1751" w:rsidP="0063565B">
                      <w:pPr>
                        <w:jc w:val="left"/>
                        <w:rPr>
                          <w:rFonts w:ascii="Arial" w:hAnsi="Arial" w:cs="Arial"/>
                          <w:b/>
                          <w:szCs w:val="20"/>
                        </w:rPr>
                      </w:pPr>
                      <w:r>
                        <w:rPr>
                          <w:rFonts w:ascii="Arial" w:hAnsi="Arial" w:cs="Arial"/>
                          <w:b/>
                          <w:szCs w:val="20"/>
                        </w:rPr>
                        <w:t>G152482</w:t>
                      </w:r>
                    </w:p>
                    <w:p w:rsidR="006A1751" w:rsidRPr="006D79D7" w:rsidRDefault="006A1751" w:rsidP="0063565B">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Main Trunk Line HGL for continuation to the Outfall.</w:t>
                      </w:r>
                    </w:p>
                    <w:p w:rsidR="006A1751" w:rsidRPr="00162041" w:rsidRDefault="006A1751" w:rsidP="0063565B">
                      <w:pPr>
                        <w:jc w:val="left"/>
                        <w:rPr>
                          <w:rFonts w:ascii="Arial" w:hAnsi="Arial" w:cs="Arial"/>
                          <w:szCs w:val="20"/>
                        </w:rPr>
                      </w:pPr>
                    </w:p>
                    <w:p w:rsidR="006A1751" w:rsidRDefault="006A1751" w:rsidP="0063565B">
                      <w:pPr>
                        <w:jc w:val="left"/>
                      </w:pPr>
                    </w:p>
                  </w:txbxContent>
                </v:textbox>
              </v:shape>
            </w:pict>
          </mc:Fallback>
        </mc:AlternateContent>
      </w:r>
      <w:r w:rsidRPr="0063565B">
        <w:rPr>
          <w:noProof/>
        </w:rPr>
        <mc:AlternateContent>
          <mc:Choice Requires="wps">
            <w:drawing>
              <wp:anchor distT="0" distB="0" distL="114300" distR="114300" simplePos="0" relativeHeight="251940864" behindDoc="0" locked="0" layoutInCell="1" allowOverlap="1" wp14:anchorId="38CD3CF6" wp14:editId="34A877BE">
                <wp:simplePos x="0" y="0"/>
                <wp:positionH relativeFrom="column">
                  <wp:posOffset>1747833</wp:posOffset>
                </wp:positionH>
                <wp:positionV relativeFrom="paragraph">
                  <wp:posOffset>1315085</wp:posOffset>
                </wp:positionV>
                <wp:extent cx="1173480" cy="327025"/>
                <wp:effectExtent l="0" t="0" r="762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63565B">
                            <w:pPr>
                              <w:jc w:val="left"/>
                              <w:rPr>
                                <w:rFonts w:ascii="Arial" w:hAnsi="Arial" w:cs="Arial"/>
                                <w:b/>
                                <w:szCs w:val="20"/>
                              </w:rPr>
                            </w:pPr>
                            <w:r>
                              <w:rPr>
                                <w:rFonts w:ascii="Arial" w:hAnsi="Arial" w:cs="Arial"/>
                                <w:b/>
                                <w:szCs w:val="20"/>
                              </w:rPr>
                              <w:t>G152503</w:t>
                            </w:r>
                          </w:p>
                          <w:p w:rsidR="006A1751" w:rsidRDefault="006A1751" w:rsidP="0063565B">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7.6pt;margin-top:103.55pt;width:92.4pt;height:25.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" stroked="f">
                <v:textbox>
                  <w:txbxContent>
                    <w:p w:rsidR="006A1751" w:rsidRPr="00502843" w:rsidRDefault="006A1751" w:rsidP="0063565B">
                      <w:pPr>
                        <w:jc w:val="left"/>
                        <w:rPr>
                          <w:rFonts w:ascii="Arial" w:hAnsi="Arial" w:cs="Arial"/>
                          <w:b/>
                          <w:szCs w:val="20"/>
                        </w:rPr>
                      </w:pPr>
                      <w:r>
                        <w:rPr>
                          <w:rFonts w:ascii="Arial" w:hAnsi="Arial" w:cs="Arial"/>
                          <w:b/>
                          <w:szCs w:val="20"/>
                        </w:rPr>
                        <w:t>G152503</w:t>
                      </w:r>
                    </w:p>
                    <w:p w:rsidR="006A1751" w:rsidRDefault="006A1751" w:rsidP="0063565B">
                      <w:pPr>
                        <w:jc w:val="left"/>
                      </w:pPr>
                    </w:p>
                  </w:txbxContent>
                </v:textbox>
              </v:shape>
            </w:pict>
          </mc:Fallback>
        </mc:AlternateContent>
      </w:r>
      <w:r w:rsidRPr="0063565B">
        <w:rPr>
          <w:noProof/>
        </w:rPr>
        <mc:AlternateContent>
          <mc:Choice Requires="wps">
            <w:drawing>
              <wp:anchor distT="0" distB="0" distL="114300" distR="114300" simplePos="0" relativeHeight="251943936" behindDoc="0" locked="0" layoutInCell="1" allowOverlap="1" wp14:anchorId="3E068DB7" wp14:editId="1C776938">
                <wp:simplePos x="0" y="0"/>
                <wp:positionH relativeFrom="column">
                  <wp:posOffset>12146507</wp:posOffset>
                </wp:positionH>
                <wp:positionV relativeFrom="paragraph">
                  <wp:posOffset>2531593</wp:posOffset>
                </wp:positionV>
                <wp:extent cx="0" cy="849033"/>
                <wp:effectExtent l="133350" t="0" r="57150" b="46355"/>
                <wp:wrapNone/>
                <wp:docPr id="358" name="Straight Arrow Connector 358"/>
                <wp:cNvGraphicFramePr/>
                <a:graphic xmlns:a="http://schemas.openxmlformats.org/drawingml/2006/main">
                  <a:graphicData uri="http://schemas.microsoft.com/office/word/2010/wordprocessingShape">
                    <wps:wsp>
                      <wps:cNvCnPr/>
                      <wps:spPr>
                        <a:xfrm>
                          <a:off x="0" y="0"/>
                          <a:ext cx="0" cy="849033"/>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58" o:spid="_x0000_s1026" type="#_x0000_t32" style="position:absolute;margin-left:956.4pt;margin-top:199.35pt;width:0;height:66.85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" strokeweight="2.25pt">
                <v:stroke endarrow="open"/>
              </v:shape>
            </w:pict>
          </mc:Fallback>
        </mc:AlternateContent>
      </w:r>
      <w:r w:rsidRPr="0063565B">
        <w:rPr>
          <w:noProof/>
        </w:rPr>
        <mc:AlternateContent>
          <mc:Choice Requires="wps">
            <w:drawing>
              <wp:anchor distT="0" distB="0" distL="114300" distR="114300" simplePos="0" relativeHeight="251941888" behindDoc="0" locked="0" layoutInCell="1" allowOverlap="1" wp14:anchorId="2C0C449D" wp14:editId="6DB10882">
                <wp:simplePos x="0" y="0"/>
                <wp:positionH relativeFrom="column">
                  <wp:posOffset>1804670</wp:posOffset>
                </wp:positionH>
                <wp:positionV relativeFrom="paragraph">
                  <wp:posOffset>1644015</wp:posOffset>
                </wp:positionV>
                <wp:extent cx="0" cy="685800"/>
                <wp:effectExtent l="133350" t="0" r="95250" b="57150"/>
                <wp:wrapNone/>
                <wp:docPr id="356" name="Straight Arrow Connector 356"/>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56" o:spid="_x0000_s1026" type="#_x0000_t32" style="position:absolute;margin-left:142.1pt;margin-top:129.45pt;width:0;height:54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" strokeweight="2.25pt">
                <v:stroke endarrow="open"/>
              </v:shape>
            </w:pict>
          </mc:Fallback>
        </mc:AlternateContent>
      </w:r>
      <w:r>
        <w:rPr>
          <w:noProof/>
        </w:rPr>
        <w:drawing>
          <wp:anchor distT="0" distB="0" distL="114300" distR="114300" simplePos="0" relativeHeight="251938816" behindDoc="1" locked="0" layoutInCell="1" allowOverlap="1" wp14:anchorId="3BA05C63" wp14:editId="120510DE">
            <wp:simplePos x="0" y="0"/>
            <wp:positionH relativeFrom="column">
              <wp:posOffset>436728</wp:posOffset>
            </wp:positionH>
            <wp:positionV relativeFrom="paragraph">
              <wp:posOffset>129587</wp:posOffset>
            </wp:positionV>
            <wp:extent cx="12787953" cy="741073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2783793" cy="7408324"/>
                    </a:xfrm>
                    <a:prstGeom prst="rect">
                      <a:avLst/>
                    </a:prstGeom>
                  </pic:spPr>
                </pic:pic>
              </a:graphicData>
            </a:graphic>
            <wp14:sizeRelH relativeFrom="page">
              <wp14:pctWidth>0</wp14:pctWidth>
            </wp14:sizeRelH>
            <wp14:sizeRelV relativeFrom="page">
              <wp14:pctHeight>0</wp14:pctHeight>
            </wp14:sizeRelV>
          </wp:anchor>
        </w:drawing>
      </w:r>
      <w:r>
        <w:br w:type="page"/>
      </w:r>
    </w:p>
    <w:p w:rsidR="0063565B" w:rsidRDefault="0063565B" w:rsidP="001F51E1">
      <w:pPr>
        <w:pStyle w:val="Heading2"/>
      </w:pPr>
      <w:bookmarkStart w:id="63" w:name="_Toc332006165"/>
      <w:r>
        <w:lastRenderedPageBreak/>
        <w:t xml:space="preserve">B.2 North of Intersection of Park Avenue and </w:t>
      </w:r>
      <w:bookmarkEnd w:id="63"/>
      <w:r w:rsidR="00E41C49">
        <w:t>E. Virginia Beach Boulevard (cont’d)</w:t>
      </w:r>
    </w:p>
    <w:p w:rsidR="00703A33" w:rsidRDefault="00703A33" w:rsidP="001F51E1">
      <w:pPr>
        <w:pStyle w:val="Heading2"/>
      </w:pPr>
      <w:bookmarkStart w:id="64" w:name="_Toc332006166"/>
      <w:r>
        <w:t>B.2.</w:t>
      </w:r>
      <w:r w:rsidR="0095527A">
        <w:t>b</w:t>
      </w:r>
      <w:r>
        <w:t xml:space="preserve"> Park Avenue Main Trunk Line</w:t>
      </w:r>
      <w:bookmarkEnd w:id="64"/>
    </w:p>
    <w:p w:rsidR="00703A33" w:rsidRPr="00703A33" w:rsidRDefault="00212076" w:rsidP="00703A33">
      <w:r>
        <w:rPr>
          <w:noProof/>
        </w:rPr>
        <w:drawing>
          <wp:anchor distT="0" distB="0" distL="114300" distR="114300" simplePos="0" relativeHeight="251875328" behindDoc="1" locked="0" layoutInCell="1" allowOverlap="1" wp14:anchorId="7E3FFB78" wp14:editId="779F349C">
            <wp:simplePos x="0" y="0"/>
            <wp:positionH relativeFrom="column">
              <wp:posOffset>464024</wp:posOffset>
            </wp:positionH>
            <wp:positionV relativeFrom="paragraph">
              <wp:posOffset>6758</wp:posOffset>
            </wp:positionV>
            <wp:extent cx="12787952" cy="7599680"/>
            <wp:effectExtent l="0" t="0" r="0" b="127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2807376" cy="7611224"/>
                    </a:xfrm>
                    <a:prstGeom prst="rect">
                      <a:avLst/>
                    </a:prstGeom>
                  </pic:spPr>
                </pic:pic>
              </a:graphicData>
            </a:graphic>
            <wp14:sizeRelH relativeFrom="page">
              <wp14:pctWidth>0</wp14:pctWidth>
            </wp14:sizeRelH>
            <wp14:sizeRelV relativeFrom="page">
              <wp14:pctHeight>0</wp14:pctHeight>
            </wp14:sizeRelV>
          </wp:anchor>
        </w:drawing>
      </w:r>
    </w:p>
    <w:p w:rsidR="00703A33" w:rsidRPr="00703A33" w:rsidRDefault="00703A33" w:rsidP="00703A33"/>
    <w:p w:rsidR="00CF2585" w:rsidRDefault="00CF2585" w:rsidP="00AE358C">
      <w:pPr>
        <w:jc w:val="center"/>
      </w:pPr>
    </w:p>
    <w:p w:rsidR="00CF2585" w:rsidRDefault="0010522D">
      <w:pPr>
        <w:jc w:val="left"/>
      </w:pPr>
      <w:r w:rsidRPr="00212076">
        <w:rPr>
          <w:noProof/>
        </w:rPr>
        <mc:AlternateContent>
          <mc:Choice Requires="wps">
            <w:drawing>
              <wp:anchor distT="0" distB="0" distL="114300" distR="114300" simplePos="0" relativeHeight="251877376" behindDoc="0" locked="0" layoutInCell="1" allowOverlap="1" wp14:anchorId="31B234FE" wp14:editId="1CA7B28B">
                <wp:simplePos x="0" y="0"/>
                <wp:positionH relativeFrom="column">
                  <wp:posOffset>1777203</wp:posOffset>
                </wp:positionH>
                <wp:positionV relativeFrom="paragraph">
                  <wp:posOffset>904240</wp:posOffset>
                </wp:positionV>
                <wp:extent cx="1173480" cy="327025"/>
                <wp:effectExtent l="0" t="0" r="762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212076">
                            <w:pPr>
                              <w:jc w:val="left"/>
                              <w:rPr>
                                <w:rFonts w:ascii="Arial" w:hAnsi="Arial" w:cs="Arial"/>
                                <w:b/>
                                <w:szCs w:val="20"/>
                              </w:rPr>
                            </w:pPr>
                            <w:r>
                              <w:rPr>
                                <w:rFonts w:ascii="Arial" w:hAnsi="Arial" w:cs="Arial"/>
                                <w:b/>
                                <w:szCs w:val="20"/>
                              </w:rPr>
                              <w:t>G142610</w:t>
                            </w:r>
                          </w:p>
                          <w:p w:rsidR="006A1751" w:rsidRDefault="006A1751" w:rsidP="00212076">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9.95pt;margin-top:71.2pt;width:92.4pt;height:25.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" stroked="f">
                <v:textbox>
                  <w:txbxContent>
                    <w:p w:rsidR="006A1751" w:rsidRPr="00502843" w:rsidRDefault="006A1751" w:rsidP="00212076">
                      <w:pPr>
                        <w:jc w:val="left"/>
                        <w:rPr>
                          <w:rFonts w:ascii="Arial" w:hAnsi="Arial" w:cs="Arial"/>
                          <w:b/>
                          <w:szCs w:val="20"/>
                        </w:rPr>
                      </w:pPr>
                      <w:r>
                        <w:rPr>
                          <w:rFonts w:ascii="Arial" w:hAnsi="Arial" w:cs="Arial"/>
                          <w:b/>
                          <w:szCs w:val="20"/>
                        </w:rPr>
                        <w:t>G142610</w:t>
                      </w:r>
                    </w:p>
                    <w:p w:rsidR="006A1751" w:rsidRDefault="006A1751" w:rsidP="00212076">
                      <w:pPr>
                        <w:jc w:val="left"/>
                      </w:pPr>
                    </w:p>
                  </w:txbxContent>
                </v:textbox>
              </v:shape>
            </w:pict>
          </mc:Fallback>
        </mc:AlternateContent>
      </w:r>
      <w:r w:rsidRPr="00162041">
        <w:rPr>
          <w:noProof/>
        </w:rPr>
        <mc:AlternateContent>
          <mc:Choice Requires="wps">
            <w:drawing>
              <wp:anchor distT="0" distB="0" distL="114300" distR="114300" simplePos="0" relativeHeight="251880448" behindDoc="0" locked="0" layoutInCell="1" allowOverlap="1" wp14:anchorId="68792FCC" wp14:editId="0C2B92E2">
                <wp:simplePos x="0" y="0"/>
                <wp:positionH relativeFrom="column">
                  <wp:posOffset>10972800</wp:posOffset>
                </wp:positionH>
                <wp:positionV relativeFrom="paragraph">
                  <wp:posOffset>1135380</wp:posOffset>
                </wp:positionV>
                <wp:extent cx="1951355" cy="760095"/>
                <wp:effectExtent l="0" t="0" r="0" b="190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760095"/>
                        </a:xfrm>
                        <a:prstGeom prst="rect">
                          <a:avLst/>
                        </a:prstGeom>
                        <a:solidFill>
                          <a:srgbClr val="FFFFFF"/>
                        </a:solidFill>
                        <a:ln w="9525">
                          <a:noFill/>
                          <a:miter lim="800000"/>
                          <a:headEnd/>
                          <a:tailEnd/>
                        </a:ln>
                      </wps:spPr>
                      <wps:txbx>
                        <w:txbxContent>
                          <w:p w:rsidR="006A1751" w:rsidRDefault="006A1751" w:rsidP="00162041">
                            <w:pPr>
                              <w:jc w:val="left"/>
                              <w:rPr>
                                <w:rFonts w:ascii="Arial" w:hAnsi="Arial" w:cs="Arial"/>
                                <w:b/>
                                <w:szCs w:val="20"/>
                              </w:rPr>
                            </w:pPr>
                            <w:r>
                              <w:rPr>
                                <w:rFonts w:ascii="Arial" w:hAnsi="Arial" w:cs="Arial"/>
                                <w:b/>
                                <w:szCs w:val="20"/>
                              </w:rPr>
                              <w:t>G152361</w:t>
                            </w:r>
                          </w:p>
                          <w:p w:rsidR="006A1751" w:rsidRPr="006D79D7" w:rsidRDefault="006A1751" w:rsidP="00162041">
                            <w:pPr>
                              <w:rPr>
                                <w:rFonts w:ascii="Arial" w:hAnsi="Arial" w:cs="Arial"/>
                                <w:b/>
                                <w:sz w:val="20"/>
                                <w:szCs w:val="20"/>
                              </w:rPr>
                            </w:pPr>
                            <w:r w:rsidRPr="006A0860">
                              <w:rPr>
                                <w:rFonts w:ascii="Arial" w:hAnsi="Arial" w:cs="Arial"/>
                                <w:sz w:val="20"/>
                                <w:szCs w:val="20"/>
                              </w:rPr>
                              <w:t>Refer to Main Trunk Line HGL for continuation to the Outfall.</w:t>
                            </w:r>
                          </w:p>
                          <w:p w:rsidR="006A1751" w:rsidRPr="00162041" w:rsidRDefault="006A1751" w:rsidP="00162041">
                            <w:pPr>
                              <w:jc w:val="left"/>
                              <w:rPr>
                                <w:rFonts w:ascii="Arial" w:hAnsi="Arial" w:cs="Arial"/>
                                <w:szCs w:val="20"/>
                              </w:rPr>
                            </w:pPr>
                          </w:p>
                          <w:p w:rsidR="006A1751" w:rsidRDefault="006A1751" w:rsidP="00162041">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2in;margin-top:89.4pt;width:153.65pt;height:59.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" stroked="f">
                <v:textbox>
                  <w:txbxContent>
                    <w:p w:rsidR="006A1751" w:rsidRDefault="006A1751" w:rsidP="00162041">
                      <w:pPr>
                        <w:jc w:val="left"/>
                        <w:rPr>
                          <w:rFonts w:ascii="Arial" w:hAnsi="Arial" w:cs="Arial"/>
                          <w:b/>
                          <w:szCs w:val="20"/>
                        </w:rPr>
                      </w:pPr>
                      <w:r>
                        <w:rPr>
                          <w:rFonts w:ascii="Arial" w:hAnsi="Arial" w:cs="Arial"/>
                          <w:b/>
                          <w:szCs w:val="20"/>
                        </w:rPr>
                        <w:t>G152361</w:t>
                      </w:r>
                    </w:p>
                    <w:p w:rsidR="006A1751" w:rsidRPr="006D79D7" w:rsidRDefault="006A1751" w:rsidP="00162041">
                      <w:pPr>
                        <w:rPr>
                          <w:rFonts w:ascii="Arial" w:hAnsi="Arial" w:cs="Arial"/>
                          <w:b/>
                          <w:sz w:val="20"/>
                          <w:szCs w:val="20"/>
                        </w:rPr>
                      </w:pPr>
                      <w:r w:rsidRPr="006A0860">
                        <w:rPr>
                          <w:rFonts w:ascii="Arial" w:hAnsi="Arial" w:cs="Arial"/>
                          <w:sz w:val="20"/>
                          <w:szCs w:val="20"/>
                        </w:rPr>
                        <w:t>Refer to Main Trunk Line HGL for continuation to the Outfall.</w:t>
                      </w:r>
                    </w:p>
                    <w:p w:rsidR="006A1751" w:rsidRPr="00162041" w:rsidRDefault="006A1751" w:rsidP="00162041">
                      <w:pPr>
                        <w:jc w:val="left"/>
                        <w:rPr>
                          <w:rFonts w:ascii="Arial" w:hAnsi="Arial" w:cs="Arial"/>
                          <w:szCs w:val="20"/>
                        </w:rPr>
                      </w:pPr>
                    </w:p>
                    <w:p w:rsidR="006A1751" w:rsidRDefault="006A1751" w:rsidP="00162041">
                      <w:pPr>
                        <w:jc w:val="left"/>
                      </w:pPr>
                    </w:p>
                  </w:txbxContent>
                </v:textbox>
              </v:shape>
            </w:pict>
          </mc:Fallback>
        </mc:AlternateContent>
      </w:r>
      <w:r w:rsidR="0076423C" w:rsidRPr="00162041">
        <w:rPr>
          <w:noProof/>
        </w:rPr>
        <mc:AlternateContent>
          <mc:Choice Requires="wps">
            <w:drawing>
              <wp:anchor distT="0" distB="0" distL="114300" distR="114300" simplePos="0" relativeHeight="251881472" behindDoc="0" locked="0" layoutInCell="1" allowOverlap="1" wp14:anchorId="7EAE9F8C" wp14:editId="0C2BA796">
                <wp:simplePos x="0" y="0"/>
                <wp:positionH relativeFrom="column">
                  <wp:posOffset>12272645</wp:posOffset>
                </wp:positionH>
                <wp:positionV relativeFrom="paragraph">
                  <wp:posOffset>1914525</wp:posOffset>
                </wp:positionV>
                <wp:extent cx="0" cy="685800"/>
                <wp:effectExtent l="133350" t="0" r="95250" b="57150"/>
                <wp:wrapNone/>
                <wp:docPr id="303" name="Straight Arrow Connector 303"/>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03" o:spid="_x0000_s1026" type="#_x0000_t32" style="position:absolute;margin-left:966.35pt;margin-top:150.75pt;width:0;height:54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" strokeweight="2.25pt">
                <v:stroke endarrow="open"/>
              </v:shape>
            </w:pict>
          </mc:Fallback>
        </mc:AlternateContent>
      </w:r>
      <w:r w:rsidR="0076423C" w:rsidRPr="00212076">
        <w:rPr>
          <w:noProof/>
        </w:rPr>
        <mc:AlternateContent>
          <mc:Choice Requires="wps">
            <w:drawing>
              <wp:anchor distT="0" distB="0" distL="114300" distR="114300" simplePos="0" relativeHeight="251878400" behindDoc="0" locked="0" layoutInCell="1" allowOverlap="1" wp14:anchorId="01C8E45C" wp14:editId="12ED601C">
                <wp:simplePos x="0" y="0"/>
                <wp:positionH relativeFrom="column">
                  <wp:posOffset>1802765</wp:posOffset>
                </wp:positionH>
                <wp:positionV relativeFrom="paragraph">
                  <wp:posOffset>1233170</wp:posOffset>
                </wp:positionV>
                <wp:extent cx="0" cy="685800"/>
                <wp:effectExtent l="133350" t="0" r="95250" b="57150"/>
                <wp:wrapNone/>
                <wp:docPr id="301" name="Straight Arrow Connector 301"/>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1" o:spid="_x0000_s1026" type="#_x0000_t32" style="position:absolute;margin-left:141.95pt;margin-top:97.1pt;width:0;height:54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" strokeweight="2.25pt">
                <v:stroke endarrow="open"/>
              </v:shape>
            </w:pict>
          </mc:Fallback>
        </mc:AlternateContent>
      </w:r>
      <w:r w:rsidR="00CF2585">
        <w:br w:type="page"/>
      </w:r>
    </w:p>
    <w:p w:rsidR="00CF2585" w:rsidRDefault="00CF2585" w:rsidP="001F51E1">
      <w:pPr>
        <w:pStyle w:val="Heading2"/>
      </w:pPr>
      <w:bookmarkStart w:id="65" w:name="_Toc332006167"/>
      <w:r>
        <w:lastRenderedPageBreak/>
        <w:t xml:space="preserve">B.2 North of Intersection of Park Avenue and </w:t>
      </w:r>
      <w:bookmarkEnd w:id="65"/>
      <w:r w:rsidR="00E41C49">
        <w:t>E. Virginia Beach Boulevard (cont’d)</w:t>
      </w:r>
    </w:p>
    <w:p w:rsidR="00CF2585" w:rsidRDefault="00CF2585" w:rsidP="001F51E1">
      <w:pPr>
        <w:pStyle w:val="Heading2"/>
      </w:pPr>
      <w:bookmarkStart w:id="66" w:name="_Toc332006168"/>
      <w:r>
        <w:t>B.2.</w:t>
      </w:r>
      <w:r w:rsidR="0095527A">
        <w:t>c</w:t>
      </w:r>
      <w:r>
        <w:t xml:space="preserve"> </w:t>
      </w:r>
      <w:r w:rsidR="0010522D">
        <w:t xml:space="preserve">E. </w:t>
      </w:r>
      <w:r>
        <w:t>Virginia Beach Boulevard</w:t>
      </w:r>
      <w:bookmarkEnd w:id="66"/>
    </w:p>
    <w:p w:rsidR="004527F1" w:rsidRDefault="0076423C" w:rsidP="001F51E1">
      <w:pPr>
        <w:pStyle w:val="Heading2"/>
      </w:pPr>
      <w:bookmarkStart w:id="67" w:name="_Toc332006169"/>
      <w:r>
        <w:rPr>
          <w:noProof/>
        </w:rPr>
        <w:drawing>
          <wp:anchor distT="0" distB="0" distL="114300" distR="114300" simplePos="0" relativeHeight="251882496" behindDoc="1" locked="0" layoutInCell="1" allowOverlap="1" wp14:anchorId="770F5D72" wp14:editId="2380E8E2">
            <wp:simplePos x="0" y="0"/>
            <wp:positionH relativeFrom="column">
              <wp:posOffset>464024</wp:posOffset>
            </wp:positionH>
            <wp:positionV relativeFrom="paragraph">
              <wp:posOffset>6758</wp:posOffset>
            </wp:positionV>
            <wp:extent cx="12783508" cy="758815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2787947" cy="7590790"/>
                    </a:xfrm>
                    <a:prstGeom prst="rect">
                      <a:avLst/>
                    </a:prstGeom>
                  </pic:spPr>
                </pic:pic>
              </a:graphicData>
            </a:graphic>
            <wp14:sizeRelH relativeFrom="page">
              <wp14:pctWidth>0</wp14:pctWidth>
            </wp14:sizeRelH>
            <wp14:sizeRelV relativeFrom="page">
              <wp14:pctHeight>0</wp14:pctHeight>
            </wp14:sizeRelV>
          </wp:anchor>
        </w:drawing>
      </w:r>
      <w:r w:rsidR="00CF2585" w:rsidRPr="00CF2585">
        <w:rPr>
          <w:noProof/>
        </w:rPr>
        <mc:AlternateContent>
          <mc:Choice Requires="wps">
            <w:drawing>
              <wp:anchor distT="0" distB="0" distL="114300" distR="114300" simplePos="0" relativeHeight="251886592" behindDoc="0" locked="0" layoutInCell="1" allowOverlap="1" wp14:anchorId="2372F35B" wp14:editId="0BEEA7F4">
                <wp:simplePos x="0" y="0"/>
                <wp:positionH relativeFrom="column">
                  <wp:posOffset>10768084</wp:posOffset>
                </wp:positionH>
                <wp:positionV relativeFrom="paragraph">
                  <wp:posOffset>2258638</wp:posOffset>
                </wp:positionV>
                <wp:extent cx="1951355" cy="794982"/>
                <wp:effectExtent l="0" t="0" r="0" b="571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794982"/>
                        </a:xfrm>
                        <a:prstGeom prst="rect">
                          <a:avLst/>
                        </a:prstGeom>
                        <a:solidFill>
                          <a:srgbClr val="FFFFFF"/>
                        </a:solidFill>
                        <a:ln w="9525">
                          <a:noFill/>
                          <a:miter lim="800000"/>
                          <a:headEnd/>
                          <a:tailEnd/>
                        </a:ln>
                      </wps:spPr>
                      <wps:txbx>
                        <w:txbxContent>
                          <w:p w:rsidR="006A1751" w:rsidRDefault="006A1751" w:rsidP="00CF2585">
                            <w:pPr>
                              <w:jc w:val="left"/>
                              <w:rPr>
                                <w:rFonts w:ascii="Arial" w:hAnsi="Arial" w:cs="Arial"/>
                                <w:b/>
                                <w:szCs w:val="20"/>
                              </w:rPr>
                            </w:pPr>
                            <w:r>
                              <w:rPr>
                                <w:rFonts w:ascii="Arial" w:hAnsi="Arial" w:cs="Arial"/>
                                <w:b/>
                                <w:szCs w:val="20"/>
                              </w:rPr>
                              <w:t>G152363</w:t>
                            </w:r>
                          </w:p>
                          <w:p w:rsidR="006A1751" w:rsidRPr="006D79D7" w:rsidRDefault="006A1751" w:rsidP="00CF2585">
                            <w:pPr>
                              <w:rPr>
                                <w:rFonts w:ascii="Arial" w:hAnsi="Arial" w:cs="Arial"/>
                                <w:b/>
                                <w:sz w:val="20"/>
                                <w:szCs w:val="20"/>
                              </w:rPr>
                            </w:pPr>
                            <w:r w:rsidRPr="006A0860">
                              <w:rPr>
                                <w:rFonts w:ascii="Arial" w:hAnsi="Arial" w:cs="Arial"/>
                                <w:sz w:val="20"/>
                                <w:szCs w:val="20"/>
                              </w:rPr>
                              <w:t>Refer to Main Trunk Line HGL for continuation to the Outfall.</w:t>
                            </w:r>
                          </w:p>
                          <w:p w:rsidR="006A1751" w:rsidRPr="00162041" w:rsidRDefault="006A1751" w:rsidP="00CF2585">
                            <w:pPr>
                              <w:jc w:val="left"/>
                              <w:rPr>
                                <w:rFonts w:ascii="Arial" w:hAnsi="Arial" w:cs="Arial"/>
                                <w:szCs w:val="20"/>
                              </w:rPr>
                            </w:pPr>
                          </w:p>
                          <w:p w:rsidR="006A1751" w:rsidRDefault="006A1751" w:rsidP="00CF258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47.9pt;margin-top:177.85pt;width:153.65pt;height:62.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" stroked="f">
                <v:textbox>
                  <w:txbxContent>
                    <w:p w:rsidR="006A1751" w:rsidRDefault="006A1751" w:rsidP="00CF2585">
                      <w:pPr>
                        <w:jc w:val="left"/>
                        <w:rPr>
                          <w:rFonts w:ascii="Arial" w:hAnsi="Arial" w:cs="Arial"/>
                          <w:b/>
                          <w:szCs w:val="20"/>
                        </w:rPr>
                      </w:pPr>
                      <w:r>
                        <w:rPr>
                          <w:rFonts w:ascii="Arial" w:hAnsi="Arial" w:cs="Arial"/>
                          <w:b/>
                          <w:szCs w:val="20"/>
                        </w:rPr>
                        <w:t>G152363</w:t>
                      </w:r>
                    </w:p>
                    <w:p w:rsidR="006A1751" w:rsidRPr="006D79D7" w:rsidRDefault="006A1751" w:rsidP="00CF2585">
                      <w:pPr>
                        <w:rPr>
                          <w:rFonts w:ascii="Arial" w:hAnsi="Arial" w:cs="Arial"/>
                          <w:b/>
                          <w:sz w:val="20"/>
                          <w:szCs w:val="20"/>
                        </w:rPr>
                      </w:pPr>
                      <w:r w:rsidRPr="006A0860">
                        <w:rPr>
                          <w:rFonts w:ascii="Arial" w:hAnsi="Arial" w:cs="Arial"/>
                          <w:sz w:val="20"/>
                          <w:szCs w:val="20"/>
                        </w:rPr>
                        <w:t>Refer to Main Trunk Line HGL for continuation to the Outfall.</w:t>
                      </w:r>
                    </w:p>
                    <w:p w:rsidR="006A1751" w:rsidRPr="00162041" w:rsidRDefault="006A1751" w:rsidP="00CF2585">
                      <w:pPr>
                        <w:jc w:val="left"/>
                        <w:rPr>
                          <w:rFonts w:ascii="Arial" w:hAnsi="Arial" w:cs="Arial"/>
                          <w:szCs w:val="20"/>
                        </w:rPr>
                      </w:pPr>
                    </w:p>
                    <w:p w:rsidR="006A1751" w:rsidRDefault="006A1751" w:rsidP="00CF2585">
                      <w:pPr>
                        <w:jc w:val="left"/>
                      </w:pPr>
                    </w:p>
                  </w:txbxContent>
                </v:textbox>
              </v:shape>
            </w:pict>
          </mc:Fallback>
        </mc:AlternateContent>
      </w:r>
      <w:bookmarkEnd w:id="67"/>
    </w:p>
    <w:p w:rsidR="00CF2585" w:rsidRDefault="00CF2585" w:rsidP="001F51E1">
      <w:pPr>
        <w:pStyle w:val="Heading2"/>
      </w:pPr>
    </w:p>
    <w:p w:rsidR="00CF2585" w:rsidRDefault="0010522D">
      <w:pPr>
        <w:jc w:val="left"/>
        <w:rPr>
          <w:rFonts w:asciiTheme="majorHAnsi" w:eastAsiaTheme="majorEastAsia" w:hAnsiTheme="majorHAnsi" w:cstheme="majorBidi"/>
          <w:b/>
          <w:bCs/>
          <w:iCs/>
          <w:sz w:val="26"/>
        </w:rPr>
      </w:pPr>
      <w:r w:rsidRPr="00CF2585">
        <w:rPr>
          <w:noProof/>
        </w:rPr>
        <mc:AlternateContent>
          <mc:Choice Requires="wps">
            <w:drawing>
              <wp:anchor distT="0" distB="0" distL="114300" distR="114300" simplePos="0" relativeHeight="251884544" behindDoc="0" locked="0" layoutInCell="1" allowOverlap="1" wp14:anchorId="5C8BE1A2" wp14:editId="7D5BE6E7">
                <wp:simplePos x="0" y="0"/>
                <wp:positionH relativeFrom="column">
                  <wp:posOffset>1761328</wp:posOffset>
                </wp:positionH>
                <wp:positionV relativeFrom="paragraph">
                  <wp:posOffset>1161415</wp:posOffset>
                </wp:positionV>
                <wp:extent cx="808075" cy="32702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75" cy="327025"/>
                        </a:xfrm>
                        <a:prstGeom prst="rect">
                          <a:avLst/>
                        </a:prstGeom>
                        <a:solidFill>
                          <a:srgbClr val="FFFFFF"/>
                        </a:solidFill>
                        <a:ln w="9525">
                          <a:noFill/>
                          <a:miter lim="800000"/>
                          <a:headEnd/>
                          <a:tailEnd/>
                        </a:ln>
                      </wps:spPr>
                      <wps:txbx>
                        <w:txbxContent>
                          <w:p w:rsidR="006A1751" w:rsidRPr="00502843" w:rsidRDefault="006A1751" w:rsidP="00CF2585">
                            <w:pPr>
                              <w:jc w:val="left"/>
                              <w:rPr>
                                <w:rFonts w:ascii="Arial" w:hAnsi="Arial" w:cs="Arial"/>
                                <w:b/>
                                <w:szCs w:val="20"/>
                              </w:rPr>
                            </w:pPr>
                            <w:r>
                              <w:rPr>
                                <w:rFonts w:ascii="Arial" w:hAnsi="Arial" w:cs="Arial"/>
                                <w:b/>
                                <w:szCs w:val="20"/>
                              </w:rPr>
                              <w:t>I152473</w:t>
                            </w:r>
                          </w:p>
                          <w:p w:rsidR="006A1751" w:rsidRDefault="006A1751" w:rsidP="00CF258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8.7pt;margin-top:91.45pt;width:63.65pt;height:25.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" stroked="f">
                <v:textbox>
                  <w:txbxContent>
                    <w:p w:rsidR="006A1751" w:rsidRPr="00502843" w:rsidRDefault="006A1751" w:rsidP="00CF2585">
                      <w:pPr>
                        <w:jc w:val="left"/>
                        <w:rPr>
                          <w:rFonts w:ascii="Arial" w:hAnsi="Arial" w:cs="Arial"/>
                          <w:b/>
                          <w:szCs w:val="20"/>
                        </w:rPr>
                      </w:pPr>
                      <w:r>
                        <w:rPr>
                          <w:rFonts w:ascii="Arial" w:hAnsi="Arial" w:cs="Arial"/>
                          <w:b/>
                          <w:szCs w:val="20"/>
                        </w:rPr>
                        <w:t>I152473</w:t>
                      </w:r>
                    </w:p>
                    <w:p w:rsidR="006A1751" w:rsidRDefault="006A1751" w:rsidP="00CF2585">
                      <w:pPr>
                        <w:jc w:val="left"/>
                      </w:pPr>
                    </w:p>
                  </w:txbxContent>
                </v:textbox>
              </v:shape>
            </w:pict>
          </mc:Fallback>
        </mc:AlternateContent>
      </w:r>
      <w:r w:rsidR="0076423C" w:rsidRPr="00CF2585">
        <w:rPr>
          <w:noProof/>
        </w:rPr>
        <mc:AlternateContent>
          <mc:Choice Requires="wps">
            <w:drawing>
              <wp:anchor distT="0" distB="0" distL="114300" distR="114300" simplePos="0" relativeHeight="251887616" behindDoc="0" locked="0" layoutInCell="1" allowOverlap="1" wp14:anchorId="49B63111" wp14:editId="6D852A78">
                <wp:simplePos x="0" y="0"/>
                <wp:positionH relativeFrom="column">
                  <wp:posOffset>12219305</wp:posOffset>
                </wp:positionH>
                <wp:positionV relativeFrom="paragraph">
                  <wp:posOffset>2348230</wp:posOffset>
                </wp:positionV>
                <wp:extent cx="0" cy="685800"/>
                <wp:effectExtent l="133350" t="0" r="95250" b="57150"/>
                <wp:wrapNone/>
                <wp:docPr id="309" name="Straight Arrow Connector 309"/>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09" o:spid="_x0000_s1026" type="#_x0000_t32" style="position:absolute;margin-left:962.15pt;margin-top:184.9pt;width:0;height:54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" strokeweight="2.25pt">
                <v:stroke endarrow="open"/>
              </v:shape>
            </w:pict>
          </mc:Fallback>
        </mc:AlternateContent>
      </w:r>
      <w:r w:rsidR="0076423C" w:rsidRPr="00CF2585">
        <w:rPr>
          <w:noProof/>
        </w:rPr>
        <mc:AlternateContent>
          <mc:Choice Requires="wps">
            <w:drawing>
              <wp:anchor distT="0" distB="0" distL="114300" distR="114300" simplePos="0" relativeHeight="251885568" behindDoc="0" locked="0" layoutInCell="1" allowOverlap="1" wp14:anchorId="28BB40DF" wp14:editId="32B4677B">
                <wp:simplePos x="0" y="0"/>
                <wp:positionH relativeFrom="column">
                  <wp:posOffset>1818005</wp:posOffset>
                </wp:positionH>
                <wp:positionV relativeFrom="paragraph">
                  <wp:posOffset>1494155</wp:posOffset>
                </wp:positionV>
                <wp:extent cx="0" cy="685800"/>
                <wp:effectExtent l="133350" t="0" r="95250" b="57150"/>
                <wp:wrapNone/>
                <wp:docPr id="306" name="Straight Arrow Connector 306"/>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06" o:spid="_x0000_s1026" type="#_x0000_t32" style="position:absolute;margin-left:143.15pt;margin-top:117.65pt;width:0;height:54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" strokeweight="2.25pt">
                <v:stroke endarrow="open"/>
              </v:shape>
            </w:pict>
          </mc:Fallback>
        </mc:AlternateContent>
      </w:r>
      <w:r w:rsidR="00CF2585">
        <w:br w:type="page"/>
      </w:r>
    </w:p>
    <w:p w:rsidR="00CF2585" w:rsidRDefault="00CF2585" w:rsidP="001F51E1">
      <w:pPr>
        <w:pStyle w:val="Heading2"/>
      </w:pPr>
      <w:bookmarkStart w:id="68" w:name="_Toc332006170"/>
      <w:r>
        <w:lastRenderedPageBreak/>
        <w:t xml:space="preserve">B.2 North of Intersection of Park Avenue and </w:t>
      </w:r>
      <w:bookmarkEnd w:id="68"/>
      <w:r w:rsidR="00E41C49">
        <w:t>E. Virginia Beach Boulevard (cont’d)</w:t>
      </w:r>
    </w:p>
    <w:p w:rsidR="00CF2585" w:rsidRDefault="00CF2585" w:rsidP="001F51E1">
      <w:pPr>
        <w:pStyle w:val="Heading2"/>
      </w:pPr>
      <w:bookmarkStart w:id="69" w:name="_Toc332006171"/>
      <w:r>
        <w:t>B.2.</w:t>
      </w:r>
      <w:r w:rsidR="0095527A">
        <w:t>d</w:t>
      </w:r>
      <w:r>
        <w:t xml:space="preserve"> Marathon Avenue to </w:t>
      </w:r>
      <w:r w:rsidR="009F53FF">
        <w:t xml:space="preserve">E. </w:t>
      </w:r>
      <w:r>
        <w:t>Virginia Beach Boulevard</w:t>
      </w:r>
      <w:bookmarkEnd w:id="69"/>
    </w:p>
    <w:p w:rsidR="00CF2585" w:rsidRDefault="00C81BE8" w:rsidP="001F51E1">
      <w:pPr>
        <w:pStyle w:val="Heading2"/>
      </w:pPr>
      <w:bookmarkStart w:id="70" w:name="_Toc332006172"/>
      <w:r>
        <w:rPr>
          <w:noProof/>
        </w:rPr>
        <w:drawing>
          <wp:anchor distT="0" distB="0" distL="114300" distR="114300" simplePos="0" relativeHeight="252066816" behindDoc="1" locked="0" layoutInCell="1" allowOverlap="1" wp14:anchorId="06515461" wp14:editId="791EB206">
            <wp:simplePos x="0" y="0"/>
            <wp:positionH relativeFrom="column">
              <wp:posOffset>436728</wp:posOffset>
            </wp:positionH>
            <wp:positionV relativeFrom="paragraph">
              <wp:posOffset>47701</wp:posOffset>
            </wp:positionV>
            <wp:extent cx="12787953" cy="781575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2789262" cy="7816550"/>
                    </a:xfrm>
                    <a:prstGeom prst="rect">
                      <a:avLst/>
                    </a:prstGeom>
                  </pic:spPr>
                </pic:pic>
              </a:graphicData>
            </a:graphic>
            <wp14:sizeRelH relativeFrom="page">
              <wp14:pctWidth>0</wp14:pctWidth>
            </wp14:sizeRelH>
            <wp14:sizeRelV relativeFrom="page">
              <wp14:pctHeight>0</wp14:pctHeight>
            </wp14:sizeRelV>
          </wp:anchor>
        </w:drawing>
      </w:r>
      <w:bookmarkEnd w:id="70"/>
    </w:p>
    <w:p w:rsidR="00CF2585" w:rsidRDefault="00C81BE8">
      <w:pPr>
        <w:jc w:val="left"/>
        <w:rPr>
          <w:rFonts w:asciiTheme="majorHAnsi" w:eastAsiaTheme="majorEastAsia" w:hAnsiTheme="majorHAnsi" w:cstheme="majorBidi"/>
          <w:b/>
          <w:bCs/>
          <w:iCs/>
          <w:sz w:val="26"/>
        </w:rPr>
      </w:pPr>
      <w:r w:rsidRPr="00CF2585">
        <w:rPr>
          <w:noProof/>
        </w:rPr>
        <mc:AlternateContent>
          <mc:Choice Requires="wps">
            <w:drawing>
              <wp:anchor distT="0" distB="0" distL="114300" distR="114300" simplePos="0" relativeHeight="251892736" behindDoc="0" locked="0" layoutInCell="1" allowOverlap="1" wp14:anchorId="03E9539E" wp14:editId="2939918B">
                <wp:simplePos x="0" y="0"/>
                <wp:positionH relativeFrom="column">
                  <wp:posOffset>10727055</wp:posOffset>
                </wp:positionH>
                <wp:positionV relativeFrom="paragraph">
                  <wp:posOffset>1661473</wp:posOffset>
                </wp:positionV>
                <wp:extent cx="1951355" cy="110744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07440"/>
                        </a:xfrm>
                        <a:prstGeom prst="rect">
                          <a:avLst/>
                        </a:prstGeom>
                        <a:solidFill>
                          <a:srgbClr val="FFFFFF"/>
                        </a:solidFill>
                        <a:ln w="9525">
                          <a:noFill/>
                          <a:miter lim="800000"/>
                          <a:headEnd/>
                          <a:tailEnd/>
                        </a:ln>
                      </wps:spPr>
                      <wps:txbx>
                        <w:txbxContent>
                          <w:p w:rsidR="006A1751" w:rsidRDefault="006A1751" w:rsidP="00CF2585">
                            <w:pPr>
                              <w:jc w:val="left"/>
                              <w:rPr>
                                <w:rFonts w:ascii="Arial" w:hAnsi="Arial" w:cs="Arial"/>
                                <w:b/>
                                <w:szCs w:val="20"/>
                              </w:rPr>
                            </w:pPr>
                            <w:r>
                              <w:rPr>
                                <w:rFonts w:ascii="Arial" w:hAnsi="Arial" w:cs="Arial"/>
                                <w:b/>
                                <w:szCs w:val="20"/>
                              </w:rPr>
                              <w:t>H152380</w:t>
                            </w:r>
                          </w:p>
                          <w:p w:rsidR="006A1751" w:rsidRPr="006D79D7" w:rsidRDefault="006A1751" w:rsidP="00CF258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CF2585">
                            <w:pPr>
                              <w:jc w:val="left"/>
                              <w:rPr>
                                <w:rFonts w:ascii="Arial" w:hAnsi="Arial" w:cs="Arial"/>
                                <w:szCs w:val="20"/>
                              </w:rPr>
                            </w:pPr>
                          </w:p>
                          <w:p w:rsidR="006A1751" w:rsidRDefault="006A1751" w:rsidP="00CF258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44.65pt;margin-top:130.8pt;width:153.65pt;height:87.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" stroked="f">
                <v:textbox>
                  <w:txbxContent>
                    <w:p w:rsidR="006A1751" w:rsidRDefault="006A1751" w:rsidP="00CF2585">
                      <w:pPr>
                        <w:jc w:val="left"/>
                        <w:rPr>
                          <w:rFonts w:ascii="Arial" w:hAnsi="Arial" w:cs="Arial"/>
                          <w:b/>
                          <w:szCs w:val="20"/>
                        </w:rPr>
                      </w:pPr>
                      <w:r>
                        <w:rPr>
                          <w:rFonts w:ascii="Arial" w:hAnsi="Arial" w:cs="Arial"/>
                          <w:b/>
                          <w:szCs w:val="20"/>
                        </w:rPr>
                        <w:t>H152380</w:t>
                      </w:r>
                    </w:p>
                    <w:p w:rsidR="006A1751" w:rsidRPr="006D79D7" w:rsidRDefault="006A1751" w:rsidP="00CF258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CF2585">
                      <w:pPr>
                        <w:jc w:val="left"/>
                        <w:rPr>
                          <w:rFonts w:ascii="Arial" w:hAnsi="Arial" w:cs="Arial"/>
                          <w:szCs w:val="20"/>
                        </w:rPr>
                      </w:pPr>
                    </w:p>
                    <w:p w:rsidR="006A1751" w:rsidRDefault="006A1751" w:rsidP="00CF2585">
                      <w:pPr>
                        <w:jc w:val="left"/>
                      </w:pPr>
                    </w:p>
                  </w:txbxContent>
                </v:textbox>
              </v:shape>
            </w:pict>
          </mc:Fallback>
        </mc:AlternateContent>
      </w:r>
      <w:r w:rsidRPr="00CF2585">
        <w:rPr>
          <w:noProof/>
        </w:rPr>
        <mc:AlternateContent>
          <mc:Choice Requires="wps">
            <w:drawing>
              <wp:anchor distT="0" distB="0" distL="114300" distR="114300" simplePos="0" relativeHeight="251893760" behindDoc="0" locked="0" layoutInCell="1" allowOverlap="1" wp14:anchorId="20913D5E" wp14:editId="7EEBF7A4">
                <wp:simplePos x="0" y="0"/>
                <wp:positionH relativeFrom="column">
                  <wp:posOffset>12172637</wp:posOffset>
                </wp:positionH>
                <wp:positionV relativeFrom="paragraph">
                  <wp:posOffset>2825750</wp:posOffset>
                </wp:positionV>
                <wp:extent cx="0" cy="791210"/>
                <wp:effectExtent l="133350" t="0" r="133350" b="46990"/>
                <wp:wrapNone/>
                <wp:docPr id="314" name="Straight Arrow Connector 314"/>
                <wp:cNvGraphicFramePr/>
                <a:graphic xmlns:a="http://schemas.openxmlformats.org/drawingml/2006/main">
                  <a:graphicData uri="http://schemas.microsoft.com/office/word/2010/wordprocessingShape">
                    <wps:wsp>
                      <wps:cNvCnPr/>
                      <wps:spPr>
                        <a:xfrm>
                          <a:off x="0" y="0"/>
                          <a:ext cx="0" cy="79121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4" o:spid="_x0000_s1026" type="#_x0000_t32" style="position:absolute;margin-left:958.5pt;margin-top:222.5pt;width:0;height:62.3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" strokeweight="2.25pt">
                <v:stroke endarrow="open"/>
              </v:shape>
            </w:pict>
          </mc:Fallback>
        </mc:AlternateContent>
      </w:r>
      <w:r w:rsidRPr="00CF2585">
        <w:rPr>
          <w:noProof/>
        </w:rPr>
        <mc:AlternateContent>
          <mc:Choice Requires="wps">
            <w:drawing>
              <wp:anchor distT="0" distB="0" distL="114300" distR="114300" simplePos="0" relativeHeight="251890688" behindDoc="0" locked="0" layoutInCell="1" allowOverlap="1" wp14:anchorId="3D884D22" wp14:editId="3103E340">
                <wp:simplePos x="0" y="0"/>
                <wp:positionH relativeFrom="column">
                  <wp:posOffset>1692321</wp:posOffset>
                </wp:positionH>
                <wp:positionV relativeFrom="paragraph">
                  <wp:posOffset>1594855</wp:posOffset>
                </wp:positionV>
                <wp:extent cx="900753" cy="436728"/>
                <wp:effectExtent l="0" t="0" r="0" b="190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3" cy="436728"/>
                        </a:xfrm>
                        <a:prstGeom prst="rect">
                          <a:avLst/>
                        </a:prstGeom>
                        <a:solidFill>
                          <a:srgbClr val="FFFFFF"/>
                        </a:solidFill>
                        <a:ln w="9525">
                          <a:noFill/>
                          <a:miter lim="800000"/>
                          <a:headEnd/>
                          <a:tailEnd/>
                        </a:ln>
                      </wps:spPr>
                      <wps:txbx>
                        <w:txbxContent>
                          <w:p w:rsidR="006A1751" w:rsidRPr="00502843" w:rsidRDefault="006A1751" w:rsidP="00CF2585">
                            <w:pPr>
                              <w:jc w:val="left"/>
                              <w:rPr>
                                <w:rFonts w:ascii="Arial" w:hAnsi="Arial" w:cs="Arial"/>
                                <w:b/>
                                <w:szCs w:val="20"/>
                              </w:rPr>
                            </w:pPr>
                            <w:r>
                              <w:rPr>
                                <w:rFonts w:ascii="Arial" w:hAnsi="Arial" w:cs="Arial"/>
                                <w:b/>
                                <w:szCs w:val="20"/>
                              </w:rPr>
                              <w:t>H153464</w:t>
                            </w:r>
                          </w:p>
                          <w:p w:rsidR="006A1751" w:rsidRDefault="006A1751" w:rsidP="00CF258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3.25pt;margin-top:125.6pt;width:70.95pt;height:34.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" stroked="f">
                <v:textbox>
                  <w:txbxContent>
                    <w:p w:rsidR="006A1751" w:rsidRPr="00502843" w:rsidRDefault="006A1751" w:rsidP="00CF2585">
                      <w:pPr>
                        <w:jc w:val="left"/>
                        <w:rPr>
                          <w:rFonts w:ascii="Arial" w:hAnsi="Arial" w:cs="Arial"/>
                          <w:b/>
                          <w:szCs w:val="20"/>
                        </w:rPr>
                      </w:pPr>
                      <w:r>
                        <w:rPr>
                          <w:rFonts w:ascii="Arial" w:hAnsi="Arial" w:cs="Arial"/>
                          <w:b/>
                          <w:szCs w:val="20"/>
                        </w:rPr>
                        <w:t>H153464</w:t>
                      </w:r>
                    </w:p>
                    <w:p w:rsidR="006A1751" w:rsidRDefault="006A1751" w:rsidP="00CF2585">
                      <w:pPr>
                        <w:jc w:val="left"/>
                      </w:pPr>
                    </w:p>
                  </w:txbxContent>
                </v:textbox>
              </v:shape>
            </w:pict>
          </mc:Fallback>
        </mc:AlternateContent>
      </w:r>
      <w:r w:rsidRPr="00CF2585">
        <w:rPr>
          <w:noProof/>
        </w:rPr>
        <mc:AlternateContent>
          <mc:Choice Requires="wps">
            <w:drawing>
              <wp:anchor distT="0" distB="0" distL="114300" distR="114300" simplePos="0" relativeHeight="251891712" behindDoc="0" locked="0" layoutInCell="1" allowOverlap="1" wp14:anchorId="7D31D62E" wp14:editId="7BF28AEF">
                <wp:simplePos x="0" y="0"/>
                <wp:positionH relativeFrom="column">
                  <wp:posOffset>1691005</wp:posOffset>
                </wp:positionH>
                <wp:positionV relativeFrom="paragraph">
                  <wp:posOffset>2031365</wp:posOffset>
                </wp:positionV>
                <wp:extent cx="0" cy="795020"/>
                <wp:effectExtent l="133350" t="0" r="76200" b="43180"/>
                <wp:wrapNone/>
                <wp:docPr id="312" name="Straight Arrow Connector 312"/>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133.15pt;margin-top:159.95pt;width:0;height:62.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" strokeweight="2.25pt">
                <v:stroke endarrow="open"/>
              </v:shape>
            </w:pict>
          </mc:Fallback>
        </mc:AlternateContent>
      </w:r>
      <w:r w:rsidR="00CF2585">
        <w:br w:type="page"/>
      </w:r>
    </w:p>
    <w:p w:rsidR="00CF2585" w:rsidRDefault="00CF2585" w:rsidP="001F51E1">
      <w:pPr>
        <w:pStyle w:val="Heading2"/>
      </w:pPr>
      <w:bookmarkStart w:id="71" w:name="_Toc332006173"/>
      <w:r>
        <w:lastRenderedPageBreak/>
        <w:t xml:space="preserve">B.2 North of Intersection of Park Avenue and </w:t>
      </w:r>
      <w:bookmarkEnd w:id="71"/>
      <w:r w:rsidR="00E41C49">
        <w:t>E. Virginia Beach Boulevard (cont’d)</w:t>
      </w:r>
    </w:p>
    <w:p w:rsidR="00CF2585" w:rsidRDefault="00CF2585" w:rsidP="001F51E1">
      <w:pPr>
        <w:pStyle w:val="Heading2"/>
      </w:pPr>
      <w:bookmarkStart w:id="72" w:name="_Toc332006174"/>
      <w:r>
        <w:t>B.2.</w:t>
      </w:r>
      <w:r w:rsidR="0095527A">
        <w:t>e</w:t>
      </w:r>
      <w:r>
        <w:t xml:space="preserve"> M</w:t>
      </w:r>
      <w:r w:rsidR="00B81F36">
        <w:t>errimac</w:t>
      </w:r>
      <w:r>
        <w:t xml:space="preserve"> Avenue to</w:t>
      </w:r>
      <w:r w:rsidR="009F53FF" w:rsidRPr="009F53FF">
        <w:t xml:space="preserve"> </w:t>
      </w:r>
      <w:r w:rsidR="009F53FF">
        <w:t xml:space="preserve">E. </w:t>
      </w:r>
      <w:r>
        <w:t>Virginia Beach Boulevard</w:t>
      </w:r>
      <w:bookmarkEnd w:id="72"/>
    </w:p>
    <w:p w:rsidR="004527F1" w:rsidRDefault="00B81F36" w:rsidP="004527F1">
      <w:pPr>
        <w:jc w:val="center"/>
        <w:rPr>
          <w:noProof/>
        </w:rPr>
      </w:pPr>
      <w:r>
        <w:rPr>
          <w:noProof/>
        </w:rPr>
        <w:drawing>
          <wp:anchor distT="0" distB="0" distL="114300" distR="114300" simplePos="0" relativeHeight="251894784" behindDoc="1" locked="0" layoutInCell="1" allowOverlap="1" wp14:anchorId="0BD57ADA" wp14:editId="17D6B791">
            <wp:simplePos x="0" y="0"/>
            <wp:positionH relativeFrom="column">
              <wp:posOffset>464025</wp:posOffset>
            </wp:positionH>
            <wp:positionV relativeFrom="paragraph">
              <wp:posOffset>6758</wp:posOffset>
            </wp:positionV>
            <wp:extent cx="12801600" cy="7395184"/>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2804893" cy="7397086"/>
                    </a:xfrm>
                    <a:prstGeom prst="rect">
                      <a:avLst/>
                    </a:prstGeom>
                  </pic:spPr>
                </pic:pic>
              </a:graphicData>
            </a:graphic>
            <wp14:sizeRelH relativeFrom="page">
              <wp14:pctWidth>0</wp14:pctWidth>
            </wp14:sizeRelH>
            <wp14:sizeRelV relativeFrom="page">
              <wp14:pctHeight>0</wp14:pctHeight>
            </wp14:sizeRelV>
          </wp:anchor>
        </w:drawing>
      </w:r>
    </w:p>
    <w:p w:rsidR="00CF2585" w:rsidRDefault="00B81F36" w:rsidP="004527F1">
      <w:pPr>
        <w:jc w:val="center"/>
      </w:pPr>
      <w:r w:rsidRPr="00B81F36">
        <w:rPr>
          <w:noProof/>
        </w:rPr>
        <mc:AlternateContent>
          <mc:Choice Requires="wps">
            <w:drawing>
              <wp:anchor distT="0" distB="0" distL="114300" distR="114300" simplePos="0" relativeHeight="251898880" behindDoc="0" locked="0" layoutInCell="1" allowOverlap="1" wp14:anchorId="234CFC43" wp14:editId="5B764DDC">
                <wp:simplePos x="0" y="0"/>
                <wp:positionH relativeFrom="column">
                  <wp:posOffset>10838180</wp:posOffset>
                </wp:positionH>
                <wp:positionV relativeFrom="paragraph">
                  <wp:posOffset>1564640</wp:posOffset>
                </wp:positionV>
                <wp:extent cx="1951355" cy="110744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07440"/>
                        </a:xfrm>
                        <a:prstGeom prst="rect">
                          <a:avLst/>
                        </a:prstGeom>
                        <a:solidFill>
                          <a:srgbClr val="FFFFFF"/>
                        </a:solidFill>
                        <a:ln w="9525">
                          <a:noFill/>
                          <a:miter lim="800000"/>
                          <a:headEnd/>
                          <a:tailEnd/>
                        </a:ln>
                      </wps:spPr>
                      <wps:txbx>
                        <w:txbxContent>
                          <w:p w:rsidR="006A1751" w:rsidRDefault="006A1751" w:rsidP="00B81F36">
                            <w:pPr>
                              <w:jc w:val="left"/>
                              <w:rPr>
                                <w:rFonts w:ascii="Arial" w:hAnsi="Arial" w:cs="Arial"/>
                                <w:b/>
                                <w:szCs w:val="20"/>
                              </w:rPr>
                            </w:pPr>
                            <w:r>
                              <w:rPr>
                                <w:rFonts w:ascii="Arial" w:hAnsi="Arial" w:cs="Arial"/>
                                <w:b/>
                                <w:szCs w:val="20"/>
                              </w:rPr>
                              <w:t>I152473</w:t>
                            </w:r>
                          </w:p>
                          <w:p w:rsidR="006A1751" w:rsidRPr="006D79D7" w:rsidRDefault="006A1751" w:rsidP="00B81F36">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B81F36">
                            <w:pPr>
                              <w:jc w:val="left"/>
                              <w:rPr>
                                <w:rFonts w:ascii="Arial" w:hAnsi="Arial" w:cs="Arial"/>
                                <w:szCs w:val="20"/>
                              </w:rPr>
                            </w:pPr>
                          </w:p>
                          <w:p w:rsidR="006A1751" w:rsidRDefault="006A1751" w:rsidP="00B81F36">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853.4pt;margin-top:123.2pt;width:153.65pt;height:87.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" stroked="f">
                <v:textbox>
                  <w:txbxContent>
                    <w:p w:rsidR="006A1751" w:rsidRDefault="006A1751" w:rsidP="00B81F36">
                      <w:pPr>
                        <w:jc w:val="left"/>
                        <w:rPr>
                          <w:rFonts w:ascii="Arial" w:hAnsi="Arial" w:cs="Arial"/>
                          <w:b/>
                          <w:szCs w:val="20"/>
                        </w:rPr>
                      </w:pPr>
                      <w:r>
                        <w:rPr>
                          <w:rFonts w:ascii="Arial" w:hAnsi="Arial" w:cs="Arial"/>
                          <w:b/>
                          <w:szCs w:val="20"/>
                        </w:rPr>
                        <w:t>I152473</w:t>
                      </w:r>
                    </w:p>
                    <w:p w:rsidR="006A1751" w:rsidRPr="006D79D7" w:rsidRDefault="006A1751" w:rsidP="00B81F36">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B81F36">
                      <w:pPr>
                        <w:jc w:val="left"/>
                        <w:rPr>
                          <w:rFonts w:ascii="Arial" w:hAnsi="Arial" w:cs="Arial"/>
                          <w:szCs w:val="20"/>
                        </w:rPr>
                      </w:pPr>
                    </w:p>
                    <w:p w:rsidR="006A1751" w:rsidRDefault="006A1751" w:rsidP="00B81F36">
                      <w:pPr>
                        <w:jc w:val="left"/>
                      </w:pPr>
                    </w:p>
                  </w:txbxContent>
                </v:textbox>
              </v:shape>
            </w:pict>
          </mc:Fallback>
        </mc:AlternateContent>
      </w:r>
    </w:p>
    <w:bookmarkStart w:id="73" w:name="_Toc311127518"/>
    <w:p w:rsidR="00F11A26" w:rsidRDefault="0076423C">
      <w:pPr>
        <w:jc w:val="left"/>
        <w:rPr>
          <w:rFonts w:asciiTheme="majorHAnsi" w:eastAsiaTheme="majorEastAsia" w:hAnsiTheme="majorHAnsi" w:cstheme="majorBidi"/>
          <w:b/>
          <w:bCs/>
          <w:iCs/>
          <w:sz w:val="26"/>
        </w:rPr>
      </w:pPr>
      <w:r w:rsidRPr="00B81F36">
        <w:rPr>
          <w:noProof/>
        </w:rPr>
        <mc:AlternateContent>
          <mc:Choice Requires="wps">
            <w:drawing>
              <wp:anchor distT="0" distB="0" distL="114300" distR="114300" simplePos="0" relativeHeight="251899904" behindDoc="0" locked="0" layoutInCell="1" allowOverlap="1" wp14:anchorId="6495E19D" wp14:editId="64FD2511">
                <wp:simplePos x="0" y="0"/>
                <wp:positionH relativeFrom="column">
                  <wp:posOffset>12145645</wp:posOffset>
                </wp:positionH>
                <wp:positionV relativeFrom="paragraph">
                  <wp:posOffset>2331085</wp:posOffset>
                </wp:positionV>
                <wp:extent cx="0" cy="1089025"/>
                <wp:effectExtent l="133350" t="0" r="133350" b="53975"/>
                <wp:wrapNone/>
                <wp:docPr id="319" name="Straight Arrow Connector 319"/>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19" o:spid="_x0000_s1026" type="#_x0000_t32" style="position:absolute;margin-left:956.35pt;margin-top:183.55pt;width:0;height:85.7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" strokeweight="2.25pt">
                <v:stroke endarrow="open"/>
              </v:shape>
            </w:pict>
          </mc:Fallback>
        </mc:AlternateContent>
      </w:r>
      <w:r w:rsidRPr="00B81F36">
        <w:rPr>
          <w:noProof/>
        </w:rPr>
        <mc:AlternateContent>
          <mc:Choice Requires="wps">
            <w:drawing>
              <wp:anchor distT="0" distB="0" distL="114300" distR="114300" simplePos="0" relativeHeight="251896832" behindDoc="0" locked="0" layoutInCell="1" allowOverlap="1" wp14:anchorId="5E83DFA1" wp14:editId="04271742">
                <wp:simplePos x="0" y="0"/>
                <wp:positionH relativeFrom="column">
                  <wp:posOffset>1751330</wp:posOffset>
                </wp:positionH>
                <wp:positionV relativeFrom="paragraph">
                  <wp:posOffset>1103630</wp:posOffset>
                </wp:positionV>
                <wp:extent cx="1173480" cy="327025"/>
                <wp:effectExtent l="0" t="0" r="762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B81F36">
                            <w:pPr>
                              <w:jc w:val="left"/>
                              <w:rPr>
                                <w:rFonts w:ascii="Arial" w:hAnsi="Arial" w:cs="Arial"/>
                                <w:b/>
                                <w:szCs w:val="20"/>
                              </w:rPr>
                            </w:pPr>
                            <w:r>
                              <w:rPr>
                                <w:rFonts w:ascii="Arial" w:hAnsi="Arial" w:cs="Arial"/>
                                <w:b/>
                                <w:szCs w:val="20"/>
                              </w:rPr>
                              <w:t>I152480</w:t>
                            </w:r>
                          </w:p>
                          <w:p w:rsidR="006A1751" w:rsidRDefault="006A1751" w:rsidP="00B81F36">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37.9pt;margin-top:86.9pt;width:92.4pt;height:25.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" stroked="f">
                <v:textbox>
                  <w:txbxContent>
                    <w:p w:rsidR="006A1751" w:rsidRPr="00502843" w:rsidRDefault="006A1751" w:rsidP="00B81F36">
                      <w:pPr>
                        <w:jc w:val="left"/>
                        <w:rPr>
                          <w:rFonts w:ascii="Arial" w:hAnsi="Arial" w:cs="Arial"/>
                          <w:b/>
                          <w:szCs w:val="20"/>
                        </w:rPr>
                      </w:pPr>
                      <w:r>
                        <w:rPr>
                          <w:rFonts w:ascii="Arial" w:hAnsi="Arial" w:cs="Arial"/>
                          <w:b/>
                          <w:szCs w:val="20"/>
                        </w:rPr>
                        <w:t>I152480</w:t>
                      </w:r>
                    </w:p>
                    <w:p w:rsidR="006A1751" w:rsidRDefault="006A1751" w:rsidP="00B81F36">
                      <w:pPr>
                        <w:jc w:val="left"/>
                      </w:pPr>
                    </w:p>
                  </w:txbxContent>
                </v:textbox>
              </v:shape>
            </w:pict>
          </mc:Fallback>
        </mc:AlternateContent>
      </w:r>
      <w:r w:rsidRPr="00B81F36">
        <w:rPr>
          <w:noProof/>
        </w:rPr>
        <mc:AlternateContent>
          <mc:Choice Requires="wps">
            <w:drawing>
              <wp:anchor distT="0" distB="0" distL="114300" distR="114300" simplePos="0" relativeHeight="251897856" behindDoc="0" locked="0" layoutInCell="1" allowOverlap="1" wp14:anchorId="6AB3E470" wp14:editId="124F9600">
                <wp:simplePos x="0" y="0"/>
                <wp:positionH relativeFrom="column">
                  <wp:posOffset>1856740</wp:posOffset>
                </wp:positionH>
                <wp:positionV relativeFrom="paragraph">
                  <wp:posOffset>1413510</wp:posOffset>
                </wp:positionV>
                <wp:extent cx="0" cy="795020"/>
                <wp:effectExtent l="133350" t="0" r="76200" b="43180"/>
                <wp:wrapNone/>
                <wp:docPr id="317" name="Straight Arrow Connector 317"/>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146.2pt;margin-top:111.3pt;width:0;height:62.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" strokeweight="2.25pt">
                <v:stroke endarrow="open"/>
              </v:shape>
            </w:pict>
          </mc:Fallback>
        </mc:AlternateContent>
      </w:r>
      <w:r w:rsidR="00F11A26">
        <w:br w:type="page"/>
      </w:r>
    </w:p>
    <w:p w:rsidR="00F11A26" w:rsidRDefault="00F11A26" w:rsidP="001F51E1">
      <w:pPr>
        <w:pStyle w:val="Heading2"/>
      </w:pPr>
      <w:bookmarkStart w:id="74" w:name="_Toc332006175"/>
      <w:bookmarkEnd w:id="73"/>
      <w:r>
        <w:lastRenderedPageBreak/>
        <w:t xml:space="preserve">B.2 North of Intersection of Park Avenue and </w:t>
      </w:r>
      <w:bookmarkEnd w:id="74"/>
      <w:r w:rsidR="00E41C49">
        <w:t>E. Virginia Beach Boulevard (cont’d)</w:t>
      </w:r>
    </w:p>
    <w:p w:rsidR="00F11A26" w:rsidRDefault="00F11A26" w:rsidP="001F51E1">
      <w:pPr>
        <w:pStyle w:val="Heading2"/>
      </w:pPr>
      <w:bookmarkStart w:id="75" w:name="_Toc332006176"/>
      <w:r>
        <w:t>B.2.</w:t>
      </w:r>
      <w:r w:rsidR="0095527A">
        <w:t>f</w:t>
      </w:r>
      <w:r>
        <w:t xml:space="preserve"> Majestic Avenue to</w:t>
      </w:r>
      <w:r w:rsidR="009F53FF" w:rsidRPr="009F53FF">
        <w:t xml:space="preserve"> </w:t>
      </w:r>
      <w:r w:rsidR="009F53FF">
        <w:t xml:space="preserve">E. </w:t>
      </w:r>
      <w:r>
        <w:t>Virginia Beach Boulevard</w:t>
      </w:r>
      <w:bookmarkEnd w:id="75"/>
    </w:p>
    <w:p w:rsidR="004527F1" w:rsidRDefault="0076423C" w:rsidP="004527F1">
      <w:pPr>
        <w:jc w:val="center"/>
      </w:pPr>
      <w:r w:rsidRPr="00F11A26">
        <w:rPr>
          <w:noProof/>
        </w:rPr>
        <mc:AlternateContent>
          <mc:Choice Requires="wps">
            <w:drawing>
              <wp:anchor distT="0" distB="0" distL="114300" distR="114300" simplePos="0" relativeHeight="251904000" behindDoc="0" locked="0" layoutInCell="1" allowOverlap="1" wp14:anchorId="24A7FF29" wp14:editId="5BF48AE1">
                <wp:simplePos x="0" y="0"/>
                <wp:positionH relativeFrom="column">
                  <wp:posOffset>1790065</wp:posOffset>
                </wp:positionH>
                <wp:positionV relativeFrom="paragraph">
                  <wp:posOffset>2548255</wp:posOffset>
                </wp:positionV>
                <wp:extent cx="0" cy="795020"/>
                <wp:effectExtent l="133350" t="0" r="76200" b="43180"/>
                <wp:wrapNone/>
                <wp:docPr id="99" name="Straight Arrow Connector 99"/>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9" o:spid="_x0000_s1026" type="#_x0000_t32" style="position:absolute;margin-left:140.95pt;margin-top:200.65pt;width:0;height:62.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" strokeweight="2.25pt">
                <v:stroke endarrow="open"/>
              </v:shape>
            </w:pict>
          </mc:Fallback>
        </mc:AlternateContent>
      </w:r>
      <w:r w:rsidRPr="00F11A26">
        <w:rPr>
          <w:noProof/>
        </w:rPr>
        <mc:AlternateContent>
          <mc:Choice Requires="wps">
            <w:drawing>
              <wp:anchor distT="0" distB="0" distL="114300" distR="114300" simplePos="0" relativeHeight="251902976" behindDoc="0" locked="0" layoutInCell="1" allowOverlap="1" wp14:anchorId="4F80C26A" wp14:editId="19AF2CD5">
                <wp:simplePos x="0" y="0"/>
                <wp:positionH relativeFrom="column">
                  <wp:posOffset>1684655</wp:posOffset>
                </wp:positionH>
                <wp:positionV relativeFrom="paragraph">
                  <wp:posOffset>2238375</wp:posOffset>
                </wp:positionV>
                <wp:extent cx="1173480" cy="327025"/>
                <wp:effectExtent l="0" t="0" r="762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F11A26">
                            <w:pPr>
                              <w:jc w:val="left"/>
                              <w:rPr>
                                <w:rFonts w:ascii="Arial" w:hAnsi="Arial" w:cs="Arial"/>
                                <w:b/>
                                <w:szCs w:val="20"/>
                              </w:rPr>
                            </w:pPr>
                            <w:r>
                              <w:rPr>
                                <w:rFonts w:ascii="Arial" w:hAnsi="Arial" w:cs="Arial"/>
                                <w:b/>
                                <w:szCs w:val="20"/>
                              </w:rPr>
                              <w:t>H142451</w:t>
                            </w:r>
                          </w:p>
                          <w:p w:rsidR="006A1751" w:rsidRDefault="006A1751" w:rsidP="00F11A26">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32.65pt;margin-top:176.25pt;width:92.4pt;height:25.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NDIgIAACQ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" stroked="f">
                <v:textbox>
                  <w:txbxContent>
                    <w:p w:rsidR="006A1751" w:rsidRPr="00502843" w:rsidRDefault="006A1751" w:rsidP="00F11A26">
                      <w:pPr>
                        <w:jc w:val="left"/>
                        <w:rPr>
                          <w:rFonts w:ascii="Arial" w:hAnsi="Arial" w:cs="Arial"/>
                          <w:b/>
                          <w:szCs w:val="20"/>
                        </w:rPr>
                      </w:pPr>
                      <w:r>
                        <w:rPr>
                          <w:rFonts w:ascii="Arial" w:hAnsi="Arial" w:cs="Arial"/>
                          <w:b/>
                          <w:szCs w:val="20"/>
                        </w:rPr>
                        <w:t>H142451</w:t>
                      </w:r>
                    </w:p>
                    <w:p w:rsidR="006A1751" w:rsidRDefault="006A1751" w:rsidP="00F11A26">
                      <w:pPr>
                        <w:jc w:val="left"/>
                      </w:pPr>
                    </w:p>
                  </w:txbxContent>
                </v:textbox>
              </v:shape>
            </w:pict>
          </mc:Fallback>
        </mc:AlternateContent>
      </w:r>
      <w:r w:rsidRPr="00F11A26">
        <w:rPr>
          <w:noProof/>
        </w:rPr>
        <mc:AlternateContent>
          <mc:Choice Requires="wps">
            <w:drawing>
              <wp:anchor distT="0" distB="0" distL="114300" distR="114300" simplePos="0" relativeHeight="251906048" behindDoc="0" locked="0" layoutInCell="1" allowOverlap="1" wp14:anchorId="7057B66D" wp14:editId="6FFE65A3">
                <wp:simplePos x="0" y="0"/>
                <wp:positionH relativeFrom="column">
                  <wp:posOffset>12283440</wp:posOffset>
                </wp:positionH>
                <wp:positionV relativeFrom="paragraph">
                  <wp:posOffset>2562225</wp:posOffset>
                </wp:positionV>
                <wp:extent cx="0" cy="1089025"/>
                <wp:effectExtent l="133350" t="0" r="133350" b="53975"/>
                <wp:wrapNone/>
                <wp:docPr id="101" name="Straight Arrow Connector 101"/>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101" o:spid="_x0000_s1026" type="#_x0000_t32" style="position:absolute;margin-left:967.2pt;margin-top:201.75pt;width:0;height:85.7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" strokeweight="2.25pt">
                <v:stroke endarrow="open"/>
              </v:shape>
            </w:pict>
          </mc:Fallback>
        </mc:AlternateContent>
      </w:r>
      <w:r>
        <w:rPr>
          <w:noProof/>
        </w:rPr>
        <w:drawing>
          <wp:anchor distT="0" distB="0" distL="114300" distR="114300" simplePos="0" relativeHeight="251900928" behindDoc="1" locked="0" layoutInCell="1" allowOverlap="1" wp14:anchorId="0D8E09BE" wp14:editId="1D186450">
            <wp:simplePos x="0" y="0"/>
            <wp:positionH relativeFrom="column">
              <wp:posOffset>423080</wp:posOffset>
            </wp:positionH>
            <wp:positionV relativeFrom="paragraph">
              <wp:posOffset>6758</wp:posOffset>
            </wp:positionV>
            <wp:extent cx="12856191" cy="7240506"/>
            <wp:effectExtent l="0" t="0" r="317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2855772" cy="7240270"/>
                    </a:xfrm>
                    <a:prstGeom prst="rect">
                      <a:avLst/>
                    </a:prstGeom>
                  </pic:spPr>
                </pic:pic>
              </a:graphicData>
            </a:graphic>
            <wp14:sizeRelH relativeFrom="page">
              <wp14:pctWidth>0</wp14:pctWidth>
            </wp14:sizeRelH>
            <wp14:sizeRelV relativeFrom="page">
              <wp14:pctHeight>0</wp14:pctHeight>
            </wp14:sizeRelV>
          </wp:anchor>
        </w:drawing>
      </w:r>
      <w:r w:rsidR="00F11A26" w:rsidRPr="00F11A26">
        <w:rPr>
          <w:noProof/>
        </w:rPr>
        <mc:AlternateContent>
          <mc:Choice Requires="wps">
            <w:drawing>
              <wp:anchor distT="0" distB="0" distL="114300" distR="114300" simplePos="0" relativeHeight="251905024" behindDoc="0" locked="0" layoutInCell="1" allowOverlap="1" wp14:anchorId="4BCD23EF" wp14:editId="17E85D9F">
                <wp:simplePos x="0" y="0"/>
                <wp:positionH relativeFrom="column">
                  <wp:posOffset>10676255</wp:posOffset>
                </wp:positionH>
                <wp:positionV relativeFrom="paragraph">
                  <wp:posOffset>1469077</wp:posOffset>
                </wp:positionV>
                <wp:extent cx="1951355" cy="110744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07440"/>
                        </a:xfrm>
                        <a:prstGeom prst="rect">
                          <a:avLst/>
                        </a:prstGeom>
                        <a:solidFill>
                          <a:srgbClr val="FFFFFF"/>
                        </a:solidFill>
                        <a:ln w="9525">
                          <a:noFill/>
                          <a:miter lim="800000"/>
                          <a:headEnd/>
                          <a:tailEnd/>
                        </a:ln>
                      </wps:spPr>
                      <wps:txbx>
                        <w:txbxContent>
                          <w:p w:rsidR="006A1751" w:rsidRDefault="006A1751" w:rsidP="00F11A26">
                            <w:pPr>
                              <w:jc w:val="left"/>
                              <w:rPr>
                                <w:rFonts w:ascii="Arial" w:hAnsi="Arial" w:cs="Arial"/>
                                <w:b/>
                                <w:szCs w:val="20"/>
                              </w:rPr>
                            </w:pPr>
                            <w:r>
                              <w:rPr>
                                <w:rFonts w:ascii="Arial" w:hAnsi="Arial" w:cs="Arial"/>
                                <w:b/>
                                <w:szCs w:val="20"/>
                              </w:rPr>
                              <w:t>H152435</w:t>
                            </w:r>
                          </w:p>
                          <w:p w:rsidR="006A1751" w:rsidRPr="006D79D7" w:rsidRDefault="006A1751" w:rsidP="00F11A26">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F11A26">
                            <w:pPr>
                              <w:jc w:val="left"/>
                              <w:rPr>
                                <w:rFonts w:ascii="Arial" w:hAnsi="Arial" w:cs="Arial"/>
                                <w:szCs w:val="20"/>
                              </w:rPr>
                            </w:pPr>
                          </w:p>
                          <w:p w:rsidR="006A1751" w:rsidRDefault="006A1751" w:rsidP="00F11A26">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840.65pt;margin-top:115.7pt;width:153.65pt;height:87.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" stroked="f">
                <v:textbox>
                  <w:txbxContent>
                    <w:p w:rsidR="006A1751" w:rsidRDefault="006A1751" w:rsidP="00F11A26">
                      <w:pPr>
                        <w:jc w:val="left"/>
                        <w:rPr>
                          <w:rFonts w:ascii="Arial" w:hAnsi="Arial" w:cs="Arial"/>
                          <w:b/>
                          <w:szCs w:val="20"/>
                        </w:rPr>
                      </w:pPr>
                      <w:r>
                        <w:rPr>
                          <w:rFonts w:ascii="Arial" w:hAnsi="Arial" w:cs="Arial"/>
                          <w:b/>
                          <w:szCs w:val="20"/>
                        </w:rPr>
                        <w:t>H152435</w:t>
                      </w:r>
                    </w:p>
                    <w:p w:rsidR="006A1751" w:rsidRPr="006D79D7" w:rsidRDefault="006A1751" w:rsidP="00F11A26">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F11A26">
                      <w:pPr>
                        <w:jc w:val="left"/>
                        <w:rPr>
                          <w:rFonts w:ascii="Arial" w:hAnsi="Arial" w:cs="Arial"/>
                          <w:szCs w:val="20"/>
                        </w:rPr>
                      </w:pPr>
                    </w:p>
                    <w:p w:rsidR="006A1751" w:rsidRDefault="006A1751" w:rsidP="00F11A26">
                      <w:pPr>
                        <w:jc w:val="left"/>
                      </w:pPr>
                    </w:p>
                  </w:txbxContent>
                </v:textbox>
              </v:shape>
            </w:pict>
          </mc:Fallback>
        </mc:AlternateContent>
      </w:r>
    </w:p>
    <w:p w:rsidR="0069191C" w:rsidRDefault="0069191C">
      <w:pPr>
        <w:jc w:val="left"/>
        <w:rPr>
          <w:rFonts w:asciiTheme="majorHAnsi" w:eastAsiaTheme="majorEastAsia" w:hAnsiTheme="majorHAnsi" w:cstheme="majorBidi"/>
          <w:b/>
          <w:bCs/>
          <w:iCs/>
          <w:sz w:val="26"/>
        </w:rPr>
      </w:pPr>
      <w:bookmarkStart w:id="76" w:name="_Toc311127519"/>
      <w:r>
        <w:br w:type="page"/>
      </w:r>
    </w:p>
    <w:p w:rsidR="0069191C" w:rsidRDefault="0069191C" w:rsidP="001F51E1">
      <w:pPr>
        <w:pStyle w:val="Heading2"/>
      </w:pPr>
      <w:bookmarkStart w:id="77" w:name="_Toc332006177"/>
      <w:bookmarkEnd w:id="76"/>
      <w:r>
        <w:lastRenderedPageBreak/>
        <w:t xml:space="preserve">B.2 North of Intersection of Park Avenue and </w:t>
      </w:r>
      <w:bookmarkEnd w:id="77"/>
      <w:r w:rsidR="00E41C49">
        <w:t>E. Virginia Beach Boulevard (cont’d)</w:t>
      </w:r>
    </w:p>
    <w:p w:rsidR="0069191C" w:rsidRDefault="0069191C" w:rsidP="001F51E1">
      <w:pPr>
        <w:pStyle w:val="Heading2"/>
      </w:pPr>
      <w:bookmarkStart w:id="78" w:name="_Toc332006178"/>
      <w:r>
        <w:t>B.2.</w:t>
      </w:r>
      <w:r w:rsidR="0095527A">
        <w:t>g</w:t>
      </w:r>
      <w:r>
        <w:t xml:space="preserve"> Norchester Avenue to</w:t>
      </w:r>
      <w:r w:rsidR="009F53FF" w:rsidRPr="009F53FF">
        <w:t xml:space="preserve"> </w:t>
      </w:r>
      <w:r w:rsidR="009F53FF">
        <w:t>E.</w:t>
      </w:r>
      <w:r>
        <w:t xml:space="preserve"> Virginia Beach Boulevard</w:t>
      </w:r>
      <w:bookmarkEnd w:id="78"/>
    </w:p>
    <w:p w:rsidR="0069191C" w:rsidRPr="0069191C" w:rsidRDefault="0069191C" w:rsidP="0069191C">
      <w:r w:rsidRPr="0069191C">
        <w:rPr>
          <w:noProof/>
        </w:rPr>
        <mc:AlternateContent>
          <mc:Choice Requires="wps">
            <w:drawing>
              <wp:anchor distT="0" distB="0" distL="114300" distR="114300" simplePos="0" relativeHeight="251911168" behindDoc="0" locked="0" layoutInCell="1" allowOverlap="1" wp14:anchorId="50D6710D" wp14:editId="4DBBF37D">
                <wp:simplePos x="0" y="0"/>
                <wp:positionH relativeFrom="column">
                  <wp:posOffset>10473690</wp:posOffset>
                </wp:positionH>
                <wp:positionV relativeFrom="paragraph">
                  <wp:posOffset>1987872</wp:posOffset>
                </wp:positionV>
                <wp:extent cx="1951355" cy="110744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07440"/>
                        </a:xfrm>
                        <a:prstGeom prst="rect">
                          <a:avLst/>
                        </a:prstGeom>
                        <a:solidFill>
                          <a:srgbClr val="FFFFFF"/>
                        </a:solidFill>
                        <a:ln w="9525">
                          <a:noFill/>
                          <a:miter lim="800000"/>
                          <a:headEnd/>
                          <a:tailEnd/>
                        </a:ln>
                      </wps:spPr>
                      <wps:txbx>
                        <w:txbxContent>
                          <w:p w:rsidR="006A1751" w:rsidRDefault="006A1751" w:rsidP="0069191C">
                            <w:pPr>
                              <w:jc w:val="left"/>
                              <w:rPr>
                                <w:rFonts w:ascii="Arial" w:hAnsi="Arial" w:cs="Arial"/>
                                <w:b/>
                                <w:szCs w:val="20"/>
                              </w:rPr>
                            </w:pPr>
                            <w:r>
                              <w:rPr>
                                <w:rFonts w:ascii="Arial" w:hAnsi="Arial" w:cs="Arial"/>
                                <w:b/>
                                <w:szCs w:val="20"/>
                              </w:rPr>
                              <w:t>H152458</w:t>
                            </w:r>
                          </w:p>
                          <w:p w:rsidR="006A1751" w:rsidRPr="006D79D7" w:rsidRDefault="006A1751" w:rsidP="0069191C">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69191C">
                            <w:pPr>
                              <w:jc w:val="left"/>
                              <w:rPr>
                                <w:rFonts w:ascii="Arial" w:hAnsi="Arial" w:cs="Arial"/>
                                <w:szCs w:val="20"/>
                              </w:rPr>
                            </w:pPr>
                          </w:p>
                          <w:p w:rsidR="006A1751" w:rsidRDefault="006A1751" w:rsidP="0069191C">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824.7pt;margin-top:156.55pt;width:153.65pt;height:87.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" stroked="f">
                <v:textbox>
                  <w:txbxContent>
                    <w:p w:rsidR="006A1751" w:rsidRDefault="006A1751" w:rsidP="0069191C">
                      <w:pPr>
                        <w:jc w:val="left"/>
                        <w:rPr>
                          <w:rFonts w:ascii="Arial" w:hAnsi="Arial" w:cs="Arial"/>
                          <w:b/>
                          <w:szCs w:val="20"/>
                        </w:rPr>
                      </w:pPr>
                      <w:r>
                        <w:rPr>
                          <w:rFonts w:ascii="Arial" w:hAnsi="Arial" w:cs="Arial"/>
                          <w:b/>
                          <w:szCs w:val="20"/>
                        </w:rPr>
                        <w:t>H152458</w:t>
                      </w:r>
                    </w:p>
                    <w:p w:rsidR="006A1751" w:rsidRPr="006D79D7" w:rsidRDefault="006A1751" w:rsidP="0069191C">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69191C">
                      <w:pPr>
                        <w:jc w:val="left"/>
                        <w:rPr>
                          <w:rFonts w:ascii="Arial" w:hAnsi="Arial" w:cs="Arial"/>
                          <w:szCs w:val="20"/>
                        </w:rPr>
                      </w:pPr>
                    </w:p>
                    <w:p w:rsidR="006A1751" w:rsidRDefault="006A1751" w:rsidP="0069191C">
                      <w:pPr>
                        <w:jc w:val="left"/>
                      </w:pPr>
                    </w:p>
                  </w:txbxContent>
                </v:textbox>
              </v:shape>
            </w:pict>
          </mc:Fallback>
        </mc:AlternateContent>
      </w:r>
      <w:r w:rsidRPr="0069191C">
        <w:rPr>
          <w:noProof/>
        </w:rPr>
        <mc:AlternateContent>
          <mc:Choice Requires="wps">
            <w:drawing>
              <wp:anchor distT="0" distB="0" distL="114300" distR="114300" simplePos="0" relativeHeight="251912192" behindDoc="0" locked="0" layoutInCell="1" allowOverlap="1" wp14:anchorId="3E78CE3D" wp14:editId="3B8CCD1B">
                <wp:simplePos x="0" y="0"/>
                <wp:positionH relativeFrom="column">
                  <wp:posOffset>12189773</wp:posOffset>
                </wp:positionH>
                <wp:positionV relativeFrom="paragraph">
                  <wp:posOffset>3082290</wp:posOffset>
                </wp:positionV>
                <wp:extent cx="0" cy="1089025"/>
                <wp:effectExtent l="133350" t="0" r="133350" b="53975"/>
                <wp:wrapNone/>
                <wp:docPr id="107" name="Straight Arrow Connector 107"/>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107" o:spid="_x0000_s1026" type="#_x0000_t32" style="position:absolute;margin-left:959.8pt;margin-top:242.7pt;width:0;height:85.7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" strokeweight="2.25pt">
                <v:stroke endarrow="open"/>
              </v:shape>
            </w:pict>
          </mc:Fallback>
        </mc:AlternateContent>
      </w:r>
      <w:r w:rsidRPr="0069191C">
        <w:rPr>
          <w:noProof/>
        </w:rPr>
        <mc:AlternateContent>
          <mc:Choice Requires="wps">
            <w:drawing>
              <wp:anchor distT="0" distB="0" distL="114300" distR="114300" simplePos="0" relativeHeight="251910144" behindDoc="0" locked="0" layoutInCell="1" allowOverlap="1" wp14:anchorId="23A56192" wp14:editId="1A9CF2EF">
                <wp:simplePos x="0" y="0"/>
                <wp:positionH relativeFrom="column">
                  <wp:posOffset>1778635</wp:posOffset>
                </wp:positionH>
                <wp:positionV relativeFrom="paragraph">
                  <wp:posOffset>3628390</wp:posOffset>
                </wp:positionV>
                <wp:extent cx="0" cy="795020"/>
                <wp:effectExtent l="133350" t="0" r="76200" b="43180"/>
                <wp:wrapNone/>
                <wp:docPr id="105" name="Straight Arrow Connector 105"/>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5" o:spid="_x0000_s1026" type="#_x0000_t32" style="position:absolute;margin-left:140.05pt;margin-top:285.7pt;width:0;height:62.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" strokeweight="2.25pt">
                <v:stroke endarrow="open"/>
              </v:shape>
            </w:pict>
          </mc:Fallback>
        </mc:AlternateContent>
      </w:r>
      <w:r w:rsidRPr="0069191C">
        <w:rPr>
          <w:noProof/>
        </w:rPr>
        <mc:AlternateContent>
          <mc:Choice Requires="wps">
            <w:drawing>
              <wp:anchor distT="0" distB="0" distL="114300" distR="114300" simplePos="0" relativeHeight="251909120" behindDoc="0" locked="0" layoutInCell="1" allowOverlap="1" wp14:anchorId="12208CF3" wp14:editId="05CBFCC1">
                <wp:simplePos x="0" y="0"/>
                <wp:positionH relativeFrom="column">
                  <wp:posOffset>1673282</wp:posOffset>
                </wp:positionH>
                <wp:positionV relativeFrom="paragraph">
                  <wp:posOffset>3318823</wp:posOffset>
                </wp:positionV>
                <wp:extent cx="1173480" cy="327025"/>
                <wp:effectExtent l="0" t="0" r="762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69191C">
                            <w:pPr>
                              <w:jc w:val="left"/>
                              <w:rPr>
                                <w:rFonts w:ascii="Arial" w:hAnsi="Arial" w:cs="Arial"/>
                                <w:b/>
                                <w:szCs w:val="20"/>
                              </w:rPr>
                            </w:pPr>
                            <w:r>
                              <w:rPr>
                                <w:rFonts w:ascii="Arial" w:hAnsi="Arial" w:cs="Arial"/>
                                <w:b/>
                                <w:szCs w:val="20"/>
                              </w:rPr>
                              <w:t>H142469</w:t>
                            </w:r>
                          </w:p>
                          <w:p w:rsidR="006A1751" w:rsidRDefault="006A1751" w:rsidP="0069191C">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31.75pt;margin-top:261.3pt;width:92.4pt;height:25.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" stroked="f">
                <v:textbox>
                  <w:txbxContent>
                    <w:p w:rsidR="006A1751" w:rsidRPr="00502843" w:rsidRDefault="006A1751" w:rsidP="0069191C">
                      <w:pPr>
                        <w:jc w:val="left"/>
                        <w:rPr>
                          <w:rFonts w:ascii="Arial" w:hAnsi="Arial" w:cs="Arial"/>
                          <w:b/>
                          <w:szCs w:val="20"/>
                        </w:rPr>
                      </w:pPr>
                      <w:r>
                        <w:rPr>
                          <w:rFonts w:ascii="Arial" w:hAnsi="Arial" w:cs="Arial"/>
                          <w:b/>
                          <w:szCs w:val="20"/>
                        </w:rPr>
                        <w:t>H142469</w:t>
                      </w:r>
                    </w:p>
                    <w:p w:rsidR="006A1751" w:rsidRDefault="006A1751" w:rsidP="0069191C">
                      <w:pPr>
                        <w:jc w:val="left"/>
                      </w:pPr>
                    </w:p>
                  </w:txbxContent>
                </v:textbox>
              </v:shape>
            </w:pict>
          </mc:Fallback>
        </mc:AlternateContent>
      </w:r>
      <w:r>
        <w:rPr>
          <w:noProof/>
        </w:rPr>
        <w:drawing>
          <wp:anchor distT="0" distB="0" distL="114300" distR="114300" simplePos="0" relativeHeight="251907072" behindDoc="1" locked="0" layoutInCell="1" allowOverlap="1" wp14:anchorId="7DAC2D9C" wp14:editId="515EAE09">
            <wp:simplePos x="0" y="0"/>
            <wp:positionH relativeFrom="column">
              <wp:posOffset>450376</wp:posOffset>
            </wp:positionH>
            <wp:positionV relativeFrom="paragraph">
              <wp:posOffset>6758</wp:posOffset>
            </wp:positionV>
            <wp:extent cx="12801600" cy="7797214"/>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2813914" cy="7804714"/>
                    </a:xfrm>
                    <a:prstGeom prst="rect">
                      <a:avLst/>
                    </a:prstGeom>
                  </pic:spPr>
                </pic:pic>
              </a:graphicData>
            </a:graphic>
            <wp14:sizeRelH relativeFrom="page">
              <wp14:pctWidth>0</wp14:pctWidth>
            </wp14:sizeRelH>
            <wp14:sizeRelV relativeFrom="page">
              <wp14:pctHeight>0</wp14:pctHeight>
            </wp14:sizeRelV>
          </wp:anchor>
        </w:drawing>
      </w:r>
    </w:p>
    <w:p w:rsidR="004527F1" w:rsidRDefault="004527F1" w:rsidP="004527F1">
      <w:pPr>
        <w:jc w:val="center"/>
      </w:pPr>
    </w:p>
    <w:p w:rsidR="0069191C" w:rsidRDefault="0069191C">
      <w:pPr>
        <w:jc w:val="left"/>
        <w:rPr>
          <w:rFonts w:asciiTheme="majorHAnsi" w:eastAsiaTheme="majorEastAsia" w:hAnsiTheme="majorHAnsi" w:cstheme="majorBidi"/>
          <w:b/>
          <w:bCs/>
          <w:iCs/>
          <w:sz w:val="26"/>
        </w:rPr>
      </w:pPr>
      <w:bookmarkStart w:id="79" w:name="_Toc311127520"/>
      <w:r>
        <w:br w:type="page"/>
      </w:r>
    </w:p>
    <w:p w:rsidR="009726EB" w:rsidRDefault="009726EB" w:rsidP="001F51E1">
      <w:pPr>
        <w:pStyle w:val="Heading2"/>
      </w:pPr>
      <w:bookmarkStart w:id="80" w:name="_Toc332006179"/>
      <w:bookmarkEnd w:id="79"/>
      <w:r>
        <w:lastRenderedPageBreak/>
        <w:t xml:space="preserve">B.2 North of Intersection of Park Avenue and </w:t>
      </w:r>
      <w:bookmarkEnd w:id="80"/>
      <w:r w:rsidR="00E41C49">
        <w:t>E. Virginia Beach Boulevard (cont’d)</w:t>
      </w:r>
    </w:p>
    <w:p w:rsidR="009726EB" w:rsidRDefault="009726EB" w:rsidP="001F51E1">
      <w:pPr>
        <w:pStyle w:val="Heading2"/>
      </w:pPr>
      <w:bookmarkStart w:id="81" w:name="_Toc332006180"/>
      <w:r>
        <w:t>B.2.h Kenton Avenue to</w:t>
      </w:r>
      <w:r w:rsidR="009F53FF" w:rsidRPr="009F53FF">
        <w:t xml:space="preserve"> </w:t>
      </w:r>
      <w:r w:rsidR="009F53FF">
        <w:t>E.</w:t>
      </w:r>
      <w:r>
        <w:t xml:space="preserve"> Virginia Beach Boulevard</w:t>
      </w:r>
      <w:bookmarkEnd w:id="81"/>
    </w:p>
    <w:p w:rsidR="009726EB" w:rsidRDefault="009726EB" w:rsidP="001F51E1">
      <w:pPr>
        <w:pStyle w:val="Heading2"/>
      </w:pPr>
      <w:bookmarkStart w:id="82" w:name="_Toc332006181"/>
      <w:r>
        <w:rPr>
          <w:noProof/>
        </w:rPr>
        <w:drawing>
          <wp:anchor distT="0" distB="0" distL="114300" distR="114300" simplePos="0" relativeHeight="252076032" behindDoc="1" locked="0" layoutInCell="1" allowOverlap="1" wp14:anchorId="070AC6D5" wp14:editId="437A9279">
            <wp:simplePos x="0" y="0"/>
            <wp:positionH relativeFrom="column">
              <wp:posOffset>450376</wp:posOffset>
            </wp:positionH>
            <wp:positionV relativeFrom="paragraph">
              <wp:posOffset>47701</wp:posOffset>
            </wp:positionV>
            <wp:extent cx="12815248" cy="7792871"/>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2824806" cy="7798683"/>
                    </a:xfrm>
                    <a:prstGeom prst="rect">
                      <a:avLst/>
                    </a:prstGeom>
                  </pic:spPr>
                </pic:pic>
              </a:graphicData>
            </a:graphic>
            <wp14:sizeRelH relativeFrom="page">
              <wp14:pctWidth>0</wp14:pctWidth>
            </wp14:sizeRelH>
            <wp14:sizeRelV relativeFrom="page">
              <wp14:pctHeight>0</wp14:pctHeight>
            </wp14:sizeRelV>
          </wp:anchor>
        </w:drawing>
      </w:r>
      <w:bookmarkEnd w:id="82"/>
    </w:p>
    <w:p w:rsidR="009726EB" w:rsidRDefault="009726EB">
      <w:pPr>
        <w:jc w:val="left"/>
        <w:rPr>
          <w:rFonts w:asciiTheme="majorHAnsi" w:eastAsiaTheme="majorEastAsia" w:hAnsiTheme="majorHAnsi" w:cstheme="majorBidi"/>
          <w:b/>
          <w:bCs/>
          <w:iCs/>
          <w:sz w:val="26"/>
        </w:rPr>
      </w:pPr>
      <w:r w:rsidRPr="009726EB">
        <w:rPr>
          <w:noProof/>
        </w:rPr>
        <mc:AlternateContent>
          <mc:Choice Requires="wps">
            <w:drawing>
              <wp:anchor distT="0" distB="0" distL="114300" distR="114300" simplePos="0" relativeHeight="252080128" behindDoc="0" locked="0" layoutInCell="1" allowOverlap="1" wp14:anchorId="4276F43C" wp14:editId="68846B26">
                <wp:simplePos x="0" y="0"/>
                <wp:positionH relativeFrom="column">
                  <wp:posOffset>10502900</wp:posOffset>
                </wp:positionH>
                <wp:positionV relativeFrom="paragraph">
                  <wp:posOffset>1543685</wp:posOffset>
                </wp:positionV>
                <wp:extent cx="1951355" cy="110744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07440"/>
                        </a:xfrm>
                        <a:prstGeom prst="rect">
                          <a:avLst/>
                        </a:prstGeom>
                        <a:solidFill>
                          <a:srgbClr val="FFFFFF"/>
                        </a:solidFill>
                        <a:ln w="9525">
                          <a:noFill/>
                          <a:miter lim="800000"/>
                          <a:headEnd/>
                          <a:tailEnd/>
                        </a:ln>
                      </wps:spPr>
                      <wps:txbx>
                        <w:txbxContent>
                          <w:p w:rsidR="006A1751" w:rsidRDefault="006A1751" w:rsidP="009726EB">
                            <w:pPr>
                              <w:jc w:val="left"/>
                              <w:rPr>
                                <w:rFonts w:ascii="Arial" w:hAnsi="Arial" w:cs="Arial"/>
                                <w:b/>
                                <w:szCs w:val="20"/>
                              </w:rPr>
                            </w:pPr>
                            <w:r>
                              <w:rPr>
                                <w:rFonts w:ascii="Arial" w:hAnsi="Arial" w:cs="Arial"/>
                                <w:b/>
                                <w:szCs w:val="20"/>
                              </w:rPr>
                              <w:t>H152416</w:t>
                            </w:r>
                          </w:p>
                          <w:p w:rsidR="006A1751" w:rsidRPr="006D79D7" w:rsidRDefault="006A1751" w:rsidP="009726EB">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9726EB">
                            <w:pPr>
                              <w:jc w:val="left"/>
                              <w:rPr>
                                <w:rFonts w:ascii="Arial" w:hAnsi="Arial" w:cs="Arial"/>
                                <w:szCs w:val="20"/>
                              </w:rPr>
                            </w:pPr>
                          </w:p>
                          <w:p w:rsidR="006A1751" w:rsidRDefault="006A1751" w:rsidP="009726EB">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827pt;margin-top:121.55pt;width:153.65pt;height:87.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" stroked="f">
                <v:textbox>
                  <w:txbxContent>
                    <w:p w:rsidR="006A1751" w:rsidRDefault="006A1751" w:rsidP="009726EB">
                      <w:pPr>
                        <w:jc w:val="left"/>
                        <w:rPr>
                          <w:rFonts w:ascii="Arial" w:hAnsi="Arial" w:cs="Arial"/>
                          <w:b/>
                          <w:szCs w:val="20"/>
                        </w:rPr>
                      </w:pPr>
                      <w:r>
                        <w:rPr>
                          <w:rFonts w:ascii="Arial" w:hAnsi="Arial" w:cs="Arial"/>
                          <w:b/>
                          <w:szCs w:val="20"/>
                        </w:rPr>
                        <w:t>H152416</w:t>
                      </w:r>
                    </w:p>
                    <w:p w:rsidR="006A1751" w:rsidRPr="006D79D7" w:rsidRDefault="006A1751" w:rsidP="009726EB">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9726EB">
                      <w:pPr>
                        <w:jc w:val="left"/>
                        <w:rPr>
                          <w:rFonts w:ascii="Arial" w:hAnsi="Arial" w:cs="Arial"/>
                          <w:szCs w:val="20"/>
                        </w:rPr>
                      </w:pPr>
                    </w:p>
                    <w:p w:rsidR="006A1751" w:rsidRDefault="006A1751" w:rsidP="009726EB">
                      <w:pPr>
                        <w:jc w:val="left"/>
                      </w:pPr>
                    </w:p>
                  </w:txbxContent>
                </v:textbox>
              </v:shape>
            </w:pict>
          </mc:Fallback>
        </mc:AlternateContent>
      </w:r>
      <w:r w:rsidRPr="009726EB">
        <w:rPr>
          <w:noProof/>
        </w:rPr>
        <mc:AlternateContent>
          <mc:Choice Requires="wps">
            <w:drawing>
              <wp:anchor distT="0" distB="0" distL="114300" distR="114300" simplePos="0" relativeHeight="252081152" behindDoc="0" locked="0" layoutInCell="1" allowOverlap="1" wp14:anchorId="3B0F8A57" wp14:editId="5E3AF6E8">
                <wp:simplePos x="0" y="0"/>
                <wp:positionH relativeFrom="column">
                  <wp:posOffset>12123733</wp:posOffset>
                </wp:positionH>
                <wp:positionV relativeFrom="paragraph">
                  <wp:posOffset>2775253</wp:posOffset>
                </wp:positionV>
                <wp:extent cx="0" cy="1089025"/>
                <wp:effectExtent l="133350" t="0" r="133350" b="53975"/>
                <wp:wrapNone/>
                <wp:docPr id="26" name="Straight Arrow Connector 26"/>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954.6pt;margin-top:218.5pt;width:0;height:85.7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" strokeweight="2.25pt">
                <v:stroke endarrow="open"/>
              </v:shape>
            </w:pict>
          </mc:Fallback>
        </mc:AlternateContent>
      </w:r>
      <w:r w:rsidRPr="009726EB">
        <w:rPr>
          <w:noProof/>
        </w:rPr>
        <mc:AlternateContent>
          <mc:Choice Requires="wps">
            <w:drawing>
              <wp:anchor distT="0" distB="0" distL="114300" distR="114300" simplePos="0" relativeHeight="252079104" behindDoc="0" locked="0" layoutInCell="1" allowOverlap="1" wp14:anchorId="171F112E" wp14:editId="1DE2BE98">
                <wp:simplePos x="0" y="0"/>
                <wp:positionH relativeFrom="column">
                  <wp:posOffset>1699260</wp:posOffset>
                </wp:positionH>
                <wp:positionV relativeFrom="paragraph">
                  <wp:posOffset>2366010</wp:posOffset>
                </wp:positionV>
                <wp:extent cx="0" cy="795020"/>
                <wp:effectExtent l="133350" t="0" r="76200" b="43180"/>
                <wp:wrapNone/>
                <wp:docPr id="9" name="Straight Arrow Connector 9"/>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33.8pt;margin-top:186.3pt;width:0;height:62.6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" strokeweight="2.25pt">
                <v:stroke endarrow="open"/>
              </v:shape>
            </w:pict>
          </mc:Fallback>
        </mc:AlternateContent>
      </w:r>
      <w:r w:rsidRPr="009726EB">
        <w:rPr>
          <w:noProof/>
        </w:rPr>
        <mc:AlternateContent>
          <mc:Choice Requires="wps">
            <w:drawing>
              <wp:anchor distT="0" distB="0" distL="114300" distR="114300" simplePos="0" relativeHeight="252078080" behindDoc="0" locked="0" layoutInCell="1" allowOverlap="1" wp14:anchorId="1EB69F7E" wp14:editId="5F11692E">
                <wp:simplePos x="0" y="0"/>
                <wp:positionH relativeFrom="column">
                  <wp:posOffset>1593850</wp:posOffset>
                </wp:positionH>
                <wp:positionV relativeFrom="paragraph">
                  <wp:posOffset>2056130</wp:posOffset>
                </wp:positionV>
                <wp:extent cx="1173480" cy="327025"/>
                <wp:effectExtent l="0" t="0" r="762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9726EB">
                            <w:pPr>
                              <w:jc w:val="left"/>
                              <w:rPr>
                                <w:rFonts w:ascii="Arial" w:hAnsi="Arial" w:cs="Arial"/>
                                <w:b/>
                                <w:szCs w:val="20"/>
                              </w:rPr>
                            </w:pPr>
                            <w:r>
                              <w:rPr>
                                <w:rFonts w:ascii="Arial" w:hAnsi="Arial" w:cs="Arial"/>
                                <w:b/>
                                <w:szCs w:val="20"/>
                              </w:rPr>
                              <w:t>H152420</w:t>
                            </w:r>
                          </w:p>
                          <w:p w:rsidR="006A1751" w:rsidRDefault="006A1751" w:rsidP="009726EB">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25.5pt;margin-top:161.9pt;width:92.4pt;height:25.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" stroked="f">
                <v:textbox>
                  <w:txbxContent>
                    <w:p w:rsidR="006A1751" w:rsidRPr="00502843" w:rsidRDefault="006A1751" w:rsidP="009726EB">
                      <w:pPr>
                        <w:jc w:val="left"/>
                        <w:rPr>
                          <w:rFonts w:ascii="Arial" w:hAnsi="Arial" w:cs="Arial"/>
                          <w:b/>
                          <w:szCs w:val="20"/>
                        </w:rPr>
                      </w:pPr>
                      <w:r>
                        <w:rPr>
                          <w:rFonts w:ascii="Arial" w:hAnsi="Arial" w:cs="Arial"/>
                          <w:b/>
                          <w:szCs w:val="20"/>
                        </w:rPr>
                        <w:t>H152420</w:t>
                      </w:r>
                    </w:p>
                    <w:p w:rsidR="006A1751" w:rsidRDefault="006A1751" w:rsidP="009726EB">
                      <w:pPr>
                        <w:jc w:val="left"/>
                      </w:pPr>
                    </w:p>
                  </w:txbxContent>
                </v:textbox>
              </v:shape>
            </w:pict>
          </mc:Fallback>
        </mc:AlternateContent>
      </w:r>
      <w:r>
        <w:br w:type="page"/>
      </w:r>
    </w:p>
    <w:p w:rsidR="0069191C" w:rsidRDefault="0069191C" w:rsidP="001F51E1">
      <w:pPr>
        <w:pStyle w:val="Heading2"/>
      </w:pPr>
      <w:bookmarkStart w:id="83" w:name="_Toc332006182"/>
      <w:r>
        <w:lastRenderedPageBreak/>
        <w:t xml:space="preserve">B.2 North of Intersection of Park Avenue and </w:t>
      </w:r>
      <w:bookmarkEnd w:id="83"/>
      <w:r w:rsidR="00E41C49">
        <w:t>E. Virginia Beach Boulevard (cont’d)</w:t>
      </w:r>
    </w:p>
    <w:p w:rsidR="0069191C" w:rsidRDefault="0069191C" w:rsidP="001F51E1">
      <w:pPr>
        <w:pStyle w:val="Heading2"/>
      </w:pPr>
      <w:bookmarkStart w:id="84" w:name="_Toc332006183"/>
      <w:r>
        <w:t>B.2.</w:t>
      </w:r>
      <w:r w:rsidR="009726EB">
        <w:t>i</w:t>
      </w:r>
      <w:r>
        <w:t xml:space="preserve"> Lead Street &amp; Link Street to</w:t>
      </w:r>
      <w:r w:rsidR="009F53FF" w:rsidRPr="009F53FF">
        <w:t xml:space="preserve"> </w:t>
      </w:r>
      <w:r>
        <w:t>Park Avenue</w:t>
      </w:r>
      <w:bookmarkEnd w:id="84"/>
    </w:p>
    <w:p w:rsidR="004527F1" w:rsidRDefault="00850A0B" w:rsidP="004527F1">
      <w:pPr>
        <w:jc w:val="center"/>
      </w:pPr>
      <w:r w:rsidRPr="00DF0619">
        <w:rPr>
          <w:noProof/>
        </w:rPr>
        <mc:AlternateContent>
          <mc:Choice Requires="wps">
            <w:drawing>
              <wp:anchor distT="0" distB="0" distL="114300" distR="114300" simplePos="0" relativeHeight="251917312" behindDoc="0" locked="0" layoutInCell="1" allowOverlap="1" wp14:anchorId="60C7B8AB" wp14:editId="69045062">
                <wp:simplePos x="0" y="0"/>
                <wp:positionH relativeFrom="column">
                  <wp:posOffset>10658475</wp:posOffset>
                </wp:positionH>
                <wp:positionV relativeFrom="paragraph">
                  <wp:posOffset>2286322</wp:posOffset>
                </wp:positionV>
                <wp:extent cx="1951355" cy="1078173"/>
                <wp:effectExtent l="0" t="0" r="0" b="825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078173"/>
                        </a:xfrm>
                        <a:prstGeom prst="rect">
                          <a:avLst/>
                        </a:prstGeom>
                        <a:solidFill>
                          <a:srgbClr val="FFFFFF"/>
                        </a:solidFill>
                        <a:ln w="9525">
                          <a:noFill/>
                          <a:miter lim="800000"/>
                          <a:headEnd/>
                          <a:tailEnd/>
                        </a:ln>
                      </wps:spPr>
                      <wps:txbx>
                        <w:txbxContent>
                          <w:p w:rsidR="006A1751" w:rsidRDefault="006A1751" w:rsidP="00DF0619">
                            <w:pPr>
                              <w:jc w:val="left"/>
                              <w:rPr>
                                <w:rFonts w:ascii="Arial" w:hAnsi="Arial" w:cs="Arial"/>
                                <w:b/>
                                <w:szCs w:val="20"/>
                              </w:rPr>
                            </w:pPr>
                            <w:r>
                              <w:rPr>
                                <w:rFonts w:ascii="Arial" w:hAnsi="Arial" w:cs="Arial"/>
                                <w:b/>
                                <w:szCs w:val="20"/>
                              </w:rPr>
                              <w:t>G142610</w:t>
                            </w:r>
                          </w:p>
                          <w:p w:rsidR="006A1751" w:rsidRPr="006D79D7" w:rsidRDefault="006A1751" w:rsidP="00DF0619">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Park Avenue Main Trunk Line</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DF0619">
                            <w:pPr>
                              <w:jc w:val="left"/>
                              <w:rPr>
                                <w:rFonts w:ascii="Arial" w:hAnsi="Arial" w:cs="Arial"/>
                                <w:szCs w:val="20"/>
                              </w:rPr>
                            </w:pPr>
                          </w:p>
                          <w:p w:rsidR="006A1751" w:rsidRDefault="006A1751" w:rsidP="00DF0619">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839.25pt;margin-top:180.05pt;width:153.65pt;height:84.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" stroked="f">
                <v:textbox>
                  <w:txbxContent>
                    <w:p w:rsidR="006A1751" w:rsidRDefault="006A1751" w:rsidP="00DF0619">
                      <w:pPr>
                        <w:jc w:val="left"/>
                        <w:rPr>
                          <w:rFonts w:ascii="Arial" w:hAnsi="Arial" w:cs="Arial"/>
                          <w:b/>
                          <w:szCs w:val="20"/>
                        </w:rPr>
                      </w:pPr>
                      <w:r>
                        <w:rPr>
                          <w:rFonts w:ascii="Arial" w:hAnsi="Arial" w:cs="Arial"/>
                          <w:b/>
                          <w:szCs w:val="20"/>
                        </w:rPr>
                        <w:t>G142610</w:t>
                      </w:r>
                    </w:p>
                    <w:p w:rsidR="006A1751" w:rsidRPr="006D79D7" w:rsidRDefault="006A1751" w:rsidP="00DF0619">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Park Avenue Main Trunk Line</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DF0619">
                      <w:pPr>
                        <w:jc w:val="left"/>
                        <w:rPr>
                          <w:rFonts w:ascii="Arial" w:hAnsi="Arial" w:cs="Arial"/>
                          <w:szCs w:val="20"/>
                        </w:rPr>
                      </w:pPr>
                    </w:p>
                    <w:p w:rsidR="006A1751" w:rsidRDefault="006A1751" w:rsidP="00DF0619">
                      <w:pPr>
                        <w:jc w:val="left"/>
                      </w:pPr>
                    </w:p>
                  </w:txbxContent>
                </v:textbox>
              </v:shape>
            </w:pict>
          </mc:Fallback>
        </mc:AlternateContent>
      </w:r>
      <w:r w:rsidR="00DF0619" w:rsidRPr="00DF0619">
        <w:rPr>
          <w:noProof/>
        </w:rPr>
        <mc:AlternateContent>
          <mc:Choice Requires="wps">
            <w:drawing>
              <wp:anchor distT="0" distB="0" distL="114300" distR="114300" simplePos="0" relativeHeight="251918336" behindDoc="0" locked="0" layoutInCell="1" allowOverlap="1" wp14:anchorId="658CBEC1" wp14:editId="637ED551">
                <wp:simplePos x="0" y="0"/>
                <wp:positionH relativeFrom="column">
                  <wp:posOffset>12232640</wp:posOffset>
                </wp:positionH>
                <wp:positionV relativeFrom="paragraph">
                  <wp:posOffset>3360420</wp:posOffset>
                </wp:positionV>
                <wp:extent cx="0" cy="1089025"/>
                <wp:effectExtent l="133350" t="0" r="133350" b="53975"/>
                <wp:wrapNone/>
                <wp:docPr id="112" name="Straight Arrow Connector 112"/>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112" o:spid="_x0000_s1026" type="#_x0000_t32" style="position:absolute;margin-left:963.2pt;margin-top:264.6pt;width:0;height:85.7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" strokeweight="2.25pt">
                <v:stroke endarrow="open"/>
              </v:shape>
            </w:pict>
          </mc:Fallback>
        </mc:AlternateContent>
      </w:r>
      <w:r w:rsidR="00DF0619" w:rsidRPr="00DF0619">
        <w:rPr>
          <w:noProof/>
        </w:rPr>
        <mc:AlternateContent>
          <mc:Choice Requires="wps">
            <w:drawing>
              <wp:anchor distT="0" distB="0" distL="114300" distR="114300" simplePos="0" relativeHeight="251916288" behindDoc="0" locked="0" layoutInCell="1" allowOverlap="1" wp14:anchorId="13CA7126" wp14:editId="586387C9">
                <wp:simplePos x="0" y="0"/>
                <wp:positionH relativeFrom="column">
                  <wp:posOffset>1821815</wp:posOffset>
                </wp:positionH>
                <wp:positionV relativeFrom="paragraph">
                  <wp:posOffset>3111500</wp:posOffset>
                </wp:positionV>
                <wp:extent cx="0" cy="795020"/>
                <wp:effectExtent l="133350" t="0" r="76200" b="43180"/>
                <wp:wrapNone/>
                <wp:docPr id="110" name="Straight Arrow Connector 110"/>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143.45pt;margin-top:245pt;width:0;height:62.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" strokeweight="2.25pt">
                <v:stroke endarrow="open"/>
              </v:shape>
            </w:pict>
          </mc:Fallback>
        </mc:AlternateContent>
      </w:r>
      <w:r w:rsidR="00DF0619" w:rsidRPr="00DF0619">
        <w:rPr>
          <w:noProof/>
        </w:rPr>
        <mc:AlternateContent>
          <mc:Choice Requires="wps">
            <w:drawing>
              <wp:anchor distT="0" distB="0" distL="114300" distR="114300" simplePos="0" relativeHeight="251915264" behindDoc="0" locked="0" layoutInCell="1" allowOverlap="1" wp14:anchorId="7D5D00B5" wp14:editId="73F12606">
                <wp:simplePos x="0" y="0"/>
                <wp:positionH relativeFrom="column">
                  <wp:posOffset>1716443</wp:posOffset>
                </wp:positionH>
                <wp:positionV relativeFrom="paragraph">
                  <wp:posOffset>2802170</wp:posOffset>
                </wp:positionV>
                <wp:extent cx="1173480" cy="327025"/>
                <wp:effectExtent l="0" t="0" r="762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DF0619">
                            <w:pPr>
                              <w:jc w:val="left"/>
                              <w:rPr>
                                <w:rFonts w:ascii="Arial" w:hAnsi="Arial" w:cs="Arial"/>
                                <w:b/>
                                <w:szCs w:val="20"/>
                              </w:rPr>
                            </w:pPr>
                            <w:r>
                              <w:rPr>
                                <w:rFonts w:ascii="Arial" w:hAnsi="Arial" w:cs="Arial"/>
                                <w:b/>
                                <w:szCs w:val="20"/>
                              </w:rPr>
                              <w:t>G142626</w:t>
                            </w:r>
                          </w:p>
                          <w:p w:rsidR="006A1751" w:rsidRDefault="006A1751" w:rsidP="00DF0619">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35.15pt;margin-top:220.65pt;width:92.4pt;height:25.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YVIwIAACU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" stroked="f">
                <v:textbox>
                  <w:txbxContent>
                    <w:p w:rsidR="006A1751" w:rsidRPr="00502843" w:rsidRDefault="006A1751" w:rsidP="00DF0619">
                      <w:pPr>
                        <w:jc w:val="left"/>
                        <w:rPr>
                          <w:rFonts w:ascii="Arial" w:hAnsi="Arial" w:cs="Arial"/>
                          <w:b/>
                          <w:szCs w:val="20"/>
                        </w:rPr>
                      </w:pPr>
                      <w:r>
                        <w:rPr>
                          <w:rFonts w:ascii="Arial" w:hAnsi="Arial" w:cs="Arial"/>
                          <w:b/>
                          <w:szCs w:val="20"/>
                        </w:rPr>
                        <w:t>G142626</w:t>
                      </w:r>
                    </w:p>
                    <w:p w:rsidR="006A1751" w:rsidRDefault="006A1751" w:rsidP="00DF0619">
                      <w:pPr>
                        <w:jc w:val="left"/>
                      </w:pPr>
                    </w:p>
                  </w:txbxContent>
                </v:textbox>
              </v:shape>
            </w:pict>
          </mc:Fallback>
        </mc:AlternateContent>
      </w:r>
      <w:r w:rsidR="00DF0619">
        <w:rPr>
          <w:noProof/>
        </w:rPr>
        <w:drawing>
          <wp:anchor distT="0" distB="0" distL="114300" distR="114300" simplePos="0" relativeHeight="251913216" behindDoc="1" locked="0" layoutInCell="1" allowOverlap="1" wp14:anchorId="054CA134" wp14:editId="67D10674">
            <wp:simplePos x="0" y="0"/>
            <wp:positionH relativeFrom="column">
              <wp:posOffset>464024</wp:posOffset>
            </wp:positionH>
            <wp:positionV relativeFrom="paragraph">
              <wp:posOffset>6757</wp:posOffset>
            </wp:positionV>
            <wp:extent cx="12787952" cy="7788901"/>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2800253" cy="7796393"/>
                    </a:xfrm>
                    <a:prstGeom prst="rect">
                      <a:avLst/>
                    </a:prstGeom>
                  </pic:spPr>
                </pic:pic>
              </a:graphicData>
            </a:graphic>
            <wp14:sizeRelH relativeFrom="page">
              <wp14:pctWidth>0</wp14:pctWidth>
            </wp14:sizeRelH>
            <wp14:sizeRelV relativeFrom="page">
              <wp14:pctHeight>0</wp14:pctHeight>
            </wp14:sizeRelV>
          </wp:anchor>
        </w:drawing>
      </w:r>
    </w:p>
    <w:p w:rsidR="00062EB2" w:rsidRDefault="00062EB2">
      <w:pPr>
        <w:jc w:val="left"/>
        <w:rPr>
          <w:rFonts w:asciiTheme="majorHAnsi" w:eastAsiaTheme="majorEastAsia" w:hAnsiTheme="majorHAnsi" w:cstheme="majorBidi"/>
          <w:b/>
          <w:bCs/>
          <w:iCs/>
          <w:sz w:val="26"/>
        </w:rPr>
      </w:pPr>
      <w:r>
        <w:br w:type="page"/>
      </w:r>
    </w:p>
    <w:p w:rsidR="00062EB2" w:rsidRDefault="00062EB2" w:rsidP="001F51E1">
      <w:pPr>
        <w:pStyle w:val="Heading2"/>
      </w:pPr>
      <w:bookmarkStart w:id="85" w:name="_Toc332006184"/>
      <w:r>
        <w:lastRenderedPageBreak/>
        <w:t xml:space="preserve">B.2 North of Intersection of Park Avenue and </w:t>
      </w:r>
      <w:bookmarkEnd w:id="85"/>
      <w:r w:rsidR="00E41C49">
        <w:t>E. Virginia Beach Boulevard (cont’d)</w:t>
      </w:r>
    </w:p>
    <w:p w:rsidR="00062EB2" w:rsidRDefault="00062EB2" w:rsidP="001F51E1">
      <w:pPr>
        <w:pStyle w:val="Heading2"/>
      </w:pPr>
      <w:bookmarkStart w:id="86" w:name="_Toc332006185"/>
      <w:r>
        <w:t>B.2.</w:t>
      </w:r>
      <w:r w:rsidR="009726EB">
        <w:t>j</w:t>
      </w:r>
      <w:r>
        <w:t xml:space="preserve"> Mapole Avenue to</w:t>
      </w:r>
      <w:r w:rsidR="009F53FF">
        <w:t xml:space="preserve"> E.</w:t>
      </w:r>
      <w:r>
        <w:t xml:space="preserve"> Virginia Beach Boulevard</w:t>
      </w:r>
      <w:bookmarkEnd w:id="86"/>
    </w:p>
    <w:p w:rsidR="00062EB2" w:rsidRPr="00062EB2" w:rsidRDefault="00062EB2" w:rsidP="00062EB2">
      <w:r w:rsidRPr="00062EB2">
        <w:rPr>
          <w:noProof/>
        </w:rPr>
        <mc:AlternateContent>
          <mc:Choice Requires="wps">
            <w:drawing>
              <wp:anchor distT="0" distB="0" distL="114300" distR="114300" simplePos="0" relativeHeight="251923456" behindDoc="0" locked="0" layoutInCell="1" allowOverlap="1" wp14:anchorId="13D05B88" wp14:editId="3B543C02">
                <wp:simplePos x="0" y="0"/>
                <wp:positionH relativeFrom="column">
                  <wp:posOffset>10563367</wp:posOffset>
                </wp:positionH>
                <wp:positionV relativeFrom="paragraph">
                  <wp:posOffset>2108513</wp:posOffset>
                </wp:positionV>
                <wp:extent cx="1705970" cy="1077595"/>
                <wp:effectExtent l="0" t="0" r="8890" b="825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970" cy="1077595"/>
                        </a:xfrm>
                        <a:prstGeom prst="rect">
                          <a:avLst/>
                        </a:prstGeom>
                        <a:solidFill>
                          <a:srgbClr val="FFFFFF"/>
                        </a:solidFill>
                        <a:ln w="9525">
                          <a:noFill/>
                          <a:miter lim="800000"/>
                          <a:headEnd/>
                          <a:tailEnd/>
                        </a:ln>
                      </wps:spPr>
                      <wps:txbx>
                        <w:txbxContent>
                          <w:p w:rsidR="006A1751" w:rsidRDefault="006A1751" w:rsidP="00062EB2">
                            <w:pPr>
                              <w:jc w:val="left"/>
                              <w:rPr>
                                <w:rFonts w:ascii="Arial" w:hAnsi="Arial" w:cs="Arial"/>
                                <w:b/>
                                <w:szCs w:val="20"/>
                              </w:rPr>
                            </w:pPr>
                            <w:r>
                              <w:rPr>
                                <w:rFonts w:ascii="Arial" w:hAnsi="Arial" w:cs="Arial"/>
                                <w:b/>
                                <w:szCs w:val="20"/>
                              </w:rPr>
                              <w:t>H152406</w:t>
                            </w:r>
                          </w:p>
                          <w:p w:rsidR="006A1751" w:rsidRPr="006D79D7" w:rsidRDefault="006A1751" w:rsidP="00062EB2">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062EB2">
                            <w:pPr>
                              <w:jc w:val="left"/>
                              <w:rPr>
                                <w:rFonts w:ascii="Arial" w:hAnsi="Arial" w:cs="Arial"/>
                                <w:szCs w:val="20"/>
                              </w:rPr>
                            </w:pPr>
                          </w:p>
                          <w:p w:rsidR="006A1751" w:rsidRDefault="006A1751" w:rsidP="00062EB2">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831.75pt;margin-top:166pt;width:134.35pt;height:84.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" stroked="f">
                <v:textbox>
                  <w:txbxContent>
                    <w:p w:rsidR="006A1751" w:rsidRDefault="006A1751" w:rsidP="00062EB2">
                      <w:pPr>
                        <w:jc w:val="left"/>
                        <w:rPr>
                          <w:rFonts w:ascii="Arial" w:hAnsi="Arial" w:cs="Arial"/>
                          <w:b/>
                          <w:szCs w:val="20"/>
                        </w:rPr>
                      </w:pPr>
                      <w:r>
                        <w:rPr>
                          <w:rFonts w:ascii="Arial" w:hAnsi="Arial" w:cs="Arial"/>
                          <w:b/>
                          <w:szCs w:val="20"/>
                        </w:rPr>
                        <w:t>H152406</w:t>
                      </w:r>
                    </w:p>
                    <w:p w:rsidR="006A1751" w:rsidRPr="006D79D7" w:rsidRDefault="006A1751" w:rsidP="00062EB2">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062EB2">
                      <w:pPr>
                        <w:jc w:val="left"/>
                        <w:rPr>
                          <w:rFonts w:ascii="Arial" w:hAnsi="Arial" w:cs="Arial"/>
                          <w:szCs w:val="20"/>
                        </w:rPr>
                      </w:pPr>
                    </w:p>
                    <w:p w:rsidR="006A1751" w:rsidRDefault="006A1751" w:rsidP="00062EB2">
                      <w:pPr>
                        <w:jc w:val="left"/>
                      </w:pPr>
                    </w:p>
                  </w:txbxContent>
                </v:textbox>
              </v:shape>
            </w:pict>
          </mc:Fallback>
        </mc:AlternateContent>
      </w:r>
      <w:r w:rsidRPr="00062EB2">
        <w:rPr>
          <w:noProof/>
        </w:rPr>
        <mc:AlternateContent>
          <mc:Choice Requires="wps">
            <w:drawing>
              <wp:anchor distT="0" distB="0" distL="114300" distR="114300" simplePos="0" relativeHeight="251924480" behindDoc="0" locked="0" layoutInCell="1" allowOverlap="1" wp14:anchorId="298EFD22" wp14:editId="6D91C41C">
                <wp:simplePos x="0" y="0"/>
                <wp:positionH relativeFrom="column">
                  <wp:posOffset>12139295</wp:posOffset>
                </wp:positionH>
                <wp:positionV relativeFrom="paragraph">
                  <wp:posOffset>3185094</wp:posOffset>
                </wp:positionV>
                <wp:extent cx="0" cy="1089025"/>
                <wp:effectExtent l="133350" t="0" r="133350" b="53975"/>
                <wp:wrapNone/>
                <wp:docPr id="117" name="Straight Arrow Connector 117"/>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117" o:spid="_x0000_s1026" type="#_x0000_t32" style="position:absolute;margin-left:955.85pt;margin-top:250.8pt;width:0;height:85.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" strokeweight="2.25pt">
                <v:stroke endarrow="open"/>
              </v:shape>
            </w:pict>
          </mc:Fallback>
        </mc:AlternateContent>
      </w:r>
      <w:r w:rsidRPr="00062EB2">
        <w:rPr>
          <w:noProof/>
        </w:rPr>
        <mc:AlternateContent>
          <mc:Choice Requires="wps">
            <w:drawing>
              <wp:anchor distT="0" distB="0" distL="114300" distR="114300" simplePos="0" relativeHeight="251922432" behindDoc="0" locked="0" layoutInCell="1" allowOverlap="1" wp14:anchorId="0C1D604F" wp14:editId="5E046D2C">
                <wp:simplePos x="0" y="0"/>
                <wp:positionH relativeFrom="column">
                  <wp:posOffset>1728470</wp:posOffset>
                </wp:positionH>
                <wp:positionV relativeFrom="paragraph">
                  <wp:posOffset>2745105</wp:posOffset>
                </wp:positionV>
                <wp:extent cx="0" cy="795020"/>
                <wp:effectExtent l="133350" t="0" r="76200" b="43180"/>
                <wp:wrapNone/>
                <wp:docPr id="115" name="Straight Arrow Connector 115"/>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5" o:spid="_x0000_s1026" type="#_x0000_t32" style="position:absolute;margin-left:136.1pt;margin-top:216.15pt;width:0;height:62.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" strokeweight="2.25pt">
                <v:stroke endarrow="open"/>
              </v:shape>
            </w:pict>
          </mc:Fallback>
        </mc:AlternateContent>
      </w:r>
      <w:r w:rsidRPr="00062EB2">
        <w:rPr>
          <w:noProof/>
        </w:rPr>
        <mc:AlternateContent>
          <mc:Choice Requires="wps">
            <w:drawing>
              <wp:anchor distT="0" distB="0" distL="114300" distR="114300" simplePos="0" relativeHeight="251921408" behindDoc="0" locked="0" layoutInCell="1" allowOverlap="1" wp14:anchorId="6ADD0CD8" wp14:editId="3D42AED5">
                <wp:simplePos x="0" y="0"/>
                <wp:positionH relativeFrom="column">
                  <wp:posOffset>1623146</wp:posOffset>
                </wp:positionH>
                <wp:positionV relativeFrom="paragraph">
                  <wp:posOffset>2435405</wp:posOffset>
                </wp:positionV>
                <wp:extent cx="1173480" cy="327025"/>
                <wp:effectExtent l="0" t="0" r="762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062EB2">
                            <w:pPr>
                              <w:jc w:val="left"/>
                              <w:rPr>
                                <w:rFonts w:ascii="Arial" w:hAnsi="Arial" w:cs="Arial"/>
                                <w:b/>
                                <w:szCs w:val="20"/>
                              </w:rPr>
                            </w:pPr>
                            <w:r>
                              <w:rPr>
                                <w:rFonts w:ascii="Arial" w:hAnsi="Arial" w:cs="Arial"/>
                                <w:b/>
                                <w:szCs w:val="20"/>
                              </w:rPr>
                              <w:t>H142412</w:t>
                            </w:r>
                          </w:p>
                          <w:p w:rsidR="006A1751" w:rsidRDefault="006A1751" w:rsidP="00062EB2">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27.8pt;margin-top:191.75pt;width:92.4pt;height:25.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" stroked="f">
                <v:textbox>
                  <w:txbxContent>
                    <w:p w:rsidR="006A1751" w:rsidRPr="00502843" w:rsidRDefault="006A1751" w:rsidP="00062EB2">
                      <w:pPr>
                        <w:jc w:val="left"/>
                        <w:rPr>
                          <w:rFonts w:ascii="Arial" w:hAnsi="Arial" w:cs="Arial"/>
                          <w:b/>
                          <w:szCs w:val="20"/>
                        </w:rPr>
                      </w:pPr>
                      <w:r>
                        <w:rPr>
                          <w:rFonts w:ascii="Arial" w:hAnsi="Arial" w:cs="Arial"/>
                          <w:b/>
                          <w:szCs w:val="20"/>
                        </w:rPr>
                        <w:t>H142412</w:t>
                      </w:r>
                    </w:p>
                    <w:p w:rsidR="006A1751" w:rsidRDefault="006A1751" w:rsidP="00062EB2">
                      <w:pPr>
                        <w:jc w:val="left"/>
                      </w:pPr>
                    </w:p>
                  </w:txbxContent>
                </v:textbox>
              </v:shape>
            </w:pict>
          </mc:Fallback>
        </mc:AlternateContent>
      </w:r>
      <w:r>
        <w:rPr>
          <w:noProof/>
        </w:rPr>
        <w:drawing>
          <wp:anchor distT="0" distB="0" distL="114300" distR="114300" simplePos="0" relativeHeight="251919360" behindDoc="1" locked="0" layoutInCell="1" allowOverlap="1" wp14:anchorId="4239FEAA" wp14:editId="45EB9F11">
            <wp:simplePos x="0" y="0"/>
            <wp:positionH relativeFrom="column">
              <wp:posOffset>450376</wp:posOffset>
            </wp:positionH>
            <wp:positionV relativeFrom="paragraph">
              <wp:posOffset>6758</wp:posOffset>
            </wp:positionV>
            <wp:extent cx="12801600" cy="7797214"/>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2813914" cy="7804714"/>
                    </a:xfrm>
                    <a:prstGeom prst="rect">
                      <a:avLst/>
                    </a:prstGeom>
                  </pic:spPr>
                </pic:pic>
              </a:graphicData>
            </a:graphic>
            <wp14:sizeRelH relativeFrom="page">
              <wp14:pctWidth>0</wp14:pctWidth>
            </wp14:sizeRelH>
            <wp14:sizeRelV relativeFrom="page">
              <wp14:pctHeight>0</wp14:pctHeight>
            </wp14:sizeRelV>
          </wp:anchor>
        </w:drawing>
      </w:r>
    </w:p>
    <w:p w:rsidR="004527F1" w:rsidRDefault="004527F1" w:rsidP="004527F1">
      <w:pPr>
        <w:jc w:val="center"/>
      </w:pPr>
    </w:p>
    <w:p w:rsidR="00062EB2" w:rsidRDefault="00062EB2">
      <w:pPr>
        <w:jc w:val="left"/>
        <w:rPr>
          <w:rFonts w:asciiTheme="majorHAnsi" w:eastAsiaTheme="majorEastAsia" w:hAnsiTheme="majorHAnsi" w:cstheme="majorBidi"/>
          <w:b/>
          <w:bCs/>
          <w:iCs/>
          <w:sz w:val="26"/>
        </w:rPr>
      </w:pPr>
      <w:bookmarkStart w:id="87" w:name="_Toc311127522"/>
      <w:r>
        <w:br w:type="page"/>
      </w:r>
    </w:p>
    <w:p w:rsidR="00062EB2" w:rsidRDefault="00062EB2" w:rsidP="001F51E1">
      <w:pPr>
        <w:pStyle w:val="Heading2"/>
      </w:pPr>
      <w:bookmarkStart w:id="88" w:name="_Toc332006186"/>
      <w:bookmarkEnd w:id="87"/>
      <w:r>
        <w:lastRenderedPageBreak/>
        <w:t xml:space="preserve">B.2 North of Intersection of Park Avenue and </w:t>
      </w:r>
      <w:bookmarkEnd w:id="88"/>
      <w:r w:rsidR="00E41C49">
        <w:t>E. Virginia Beach Boulevard (cont’d)</w:t>
      </w:r>
    </w:p>
    <w:p w:rsidR="00062EB2" w:rsidRDefault="003F20E0" w:rsidP="001F51E1">
      <w:pPr>
        <w:pStyle w:val="Heading2"/>
      </w:pPr>
      <w:bookmarkStart w:id="89" w:name="_Toc332006187"/>
      <w:r>
        <w:t>B.2.</w:t>
      </w:r>
      <w:r w:rsidR="009726EB">
        <w:t>k</w:t>
      </w:r>
      <w:r>
        <w:t xml:space="preserve"> E. </w:t>
      </w:r>
      <w:r w:rsidR="00062EB2">
        <w:t xml:space="preserve">Princess Anne </w:t>
      </w:r>
      <w:r>
        <w:t>Road</w:t>
      </w:r>
      <w:r w:rsidR="00062EB2">
        <w:t xml:space="preserve"> </w:t>
      </w:r>
      <w:r>
        <w:t xml:space="preserve">(Westbound) </w:t>
      </w:r>
      <w:r w:rsidR="00E41C49">
        <w:t>from</w:t>
      </w:r>
      <w:r w:rsidR="00062EB2">
        <w:t xml:space="preserve"> Park Avenue</w:t>
      </w:r>
      <w:bookmarkEnd w:id="89"/>
    </w:p>
    <w:p w:rsidR="000D1FAA" w:rsidRDefault="00E147B9" w:rsidP="004527F1">
      <w:pPr>
        <w:jc w:val="center"/>
      </w:pPr>
      <w:r w:rsidRPr="003F20E0">
        <w:rPr>
          <w:noProof/>
        </w:rPr>
        <mc:AlternateContent>
          <mc:Choice Requires="wps">
            <w:drawing>
              <wp:anchor distT="0" distB="0" distL="114300" distR="114300" simplePos="0" relativeHeight="251930624" behindDoc="0" locked="0" layoutInCell="1" allowOverlap="1" wp14:anchorId="19FFEDD9" wp14:editId="0A545043">
                <wp:simplePos x="0" y="0"/>
                <wp:positionH relativeFrom="column">
                  <wp:posOffset>12168505</wp:posOffset>
                </wp:positionH>
                <wp:positionV relativeFrom="paragraph">
                  <wp:posOffset>3336290</wp:posOffset>
                </wp:positionV>
                <wp:extent cx="0" cy="1089025"/>
                <wp:effectExtent l="133350" t="0" r="133350" b="53975"/>
                <wp:wrapNone/>
                <wp:docPr id="122" name="Straight Arrow Connector 122"/>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122" o:spid="_x0000_s1026" type="#_x0000_t32" style="position:absolute;margin-left:958.15pt;margin-top:262.7pt;width:0;height:85.7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" strokeweight="2.25pt">
                <v:stroke endarrow="open"/>
              </v:shape>
            </w:pict>
          </mc:Fallback>
        </mc:AlternateContent>
      </w:r>
      <w:r w:rsidR="003F20E0" w:rsidRPr="003F20E0">
        <w:rPr>
          <w:noProof/>
        </w:rPr>
        <mc:AlternateContent>
          <mc:Choice Requires="wps">
            <w:drawing>
              <wp:anchor distT="0" distB="0" distL="114300" distR="114300" simplePos="0" relativeHeight="251929600" behindDoc="0" locked="0" layoutInCell="1" allowOverlap="1" wp14:anchorId="5F97D72E" wp14:editId="5F26EC6E">
                <wp:simplePos x="0" y="0"/>
                <wp:positionH relativeFrom="column">
                  <wp:posOffset>10713085</wp:posOffset>
                </wp:positionH>
                <wp:positionV relativeFrom="paragraph">
                  <wp:posOffset>2408498</wp:posOffset>
                </wp:positionV>
                <wp:extent cx="1705610" cy="927735"/>
                <wp:effectExtent l="0" t="0" r="8890" b="5715"/>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927735"/>
                        </a:xfrm>
                        <a:prstGeom prst="rect">
                          <a:avLst/>
                        </a:prstGeom>
                        <a:solidFill>
                          <a:srgbClr val="FFFFFF"/>
                        </a:solidFill>
                        <a:ln w="9525">
                          <a:noFill/>
                          <a:miter lim="800000"/>
                          <a:headEnd/>
                          <a:tailEnd/>
                        </a:ln>
                      </wps:spPr>
                      <wps:txbx>
                        <w:txbxContent>
                          <w:p w:rsidR="006A1751" w:rsidRDefault="006A1751" w:rsidP="003F20E0">
                            <w:pPr>
                              <w:jc w:val="left"/>
                              <w:rPr>
                                <w:rFonts w:ascii="Arial" w:hAnsi="Arial" w:cs="Arial"/>
                                <w:b/>
                                <w:szCs w:val="20"/>
                              </w:rPr>
                            </w:pPr>
                            <w:r>
                              <w:rPr>
                                <w:rFonts w:ascii="Arial" w:hAnsi="Arial" w:cs="Arial"/>
                                <w:b/>
                                <w:szCs w:val="20"/>
                              </w:rPr>
                              <w:t>G142610</w:t>
                            </w:r>
                          </w:p>
                          <w:p w:rsidR="006A1751" w:rsidRPr="006D79D7" w:rsidRDefault="006A1751" w:rsidP="003F20E0">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 xml:space="preserve">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3F20E0">
                            <w:pPr>
                              <w:jc w:val="left"/>
                              <w:rPr>
                                <w:rFonts w:ascii="Arial" w:hAnsi="Arial" w:cs="Arial"/>
                                <w:szCs w:val="20"/>
                              </w:rPr>
                            </w:pPr>
                          </w:p>
                          <w:p w:rsidR="006A1751" w:rsidRDefault="006A1751" w:rsidP="003F20E0">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843.55pt;margin-top:189.65pt;width:134.3pt;height:73.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" stroked="f">
                <v:textbox>
                  <w:txbxContent>
                    <w:p w:rsidR="006A1751" w:rsidRDefault="006A1751" w:rsidP="003F20E0">
                      <w:pPr>
                        <w:jc w:val="left"/>
                        <w:rPr>
                          <w:rFonts w:ascii="Arial" w:hAnsi="Arial" w:cs="Arial"/>
                          <w:b/>
                          <w:szCs w:val="20"/>
                        </w:rPr>
                      </w:pPr>
                      <w:r>
                        <w:rPr>
                          <w:rFonts w:ascii="Arial" w:hAnsi="Arial" w:cs="Arial"/>
                          <w:b/>
                          <w:szCs w:val="20"/>
                        </w:rPr>
                        <w:t>G142610</w:t>
                      </w:r>
                    </w:p>
                    <w:p w:rsidR="006A1751" w:rsidRPr="006D79D7" w:rsidRDefault="006A1751" w:rsidP="003F20E0">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 xml:space="preserve">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3F20E0">
                      <w:pPr>
                        <w:jc w:val="left"/>
                        <w:rPr>
                          <w:rFonts w:ascii="Arial" w:hAnsi="Arial" w:cs="Arial"/>
                          <w:szCs w:val="20"/>
                        </w:rPr>
                      </w:pPr>
                    </w:p>
                    <w:p w:rsidR="006A1751" w:rsidRDefault="006A1751" w:rsidP="003F20E0">
                      <w:pPr>
                        <w:jc w:val="left"/>
                      </w:pPr>
                    </w:p>
                  </w:txbxContent>
                </v:textbox>
              </v:shape>
            </w:pict>
          </mc:Fallback>
        </mc:AlternateContent>
      </w:r>
      <w:r w:rsidR="003F20E0" w:rsidRPr="003F20E0">
        <w:rPr>
          <w:noProof/>
        </w:rPr>
        <mc:AlternateContent>
          <mc:Choice Requires="wps">
            <w:drawing>
              <wp:anchor distT="0" distB="0" distL="114300" distR="114300" simplePos="0" relativeHeight="251927552" behindDoc="0" locked="0" layoutInCell="1" allowOverlap="1" wp14:anchorId="7349274D" wp14:editId="5875B207">
                <wp:simplePos x="0" y="0"/>
                <wp:positionH relativeFrom="column">
                  <wp:posOffset>1775460</wp:posOffset>
                </wp:positionH>
                <wp:positionV relativeFrom="paragraph">
                  <wp:posOffset>2764790</wp:posOffset>
                </wp:positionV>
                <wp:extent cx="1173480" cy="327025"/>
                <wp:effectExtent l="0" t="0" r="762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3F20E0">
                            <w:pPr>
                              <w:jc w:val="left"/>
                              <w:rPr>
                                <w:rFonts w:ascii="Arial" w:hAnsi="Arial" w:cs="Arial"/>
                                <w:b/>
                                <w:szCs w:val="20"/>
                              </w:rPr>
                            </w:pPr>
                            <w:r>
                              <w:rPr>
                                <w:rFonts w:ascii="Arial" w:hAnsi="Arial" w:cs="Arial"/>
                                <w:b/>
                                <w:szCs w:val="20"/>
                              </w:rPr>
                              <w:t>G142620</w:t>
                            </w:r>
                          </w:p>
                          <w:p w:rsidR="006A1751" w:rsidRDefault="006A1751" w:rsidP="003F20E0">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39.8pt;margin-top:217.7pt;width:92.4pt;height:25.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FIgIAACU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" stroked="f">
                <v:textbox>
                  <w:txbxContent>
                    <w:p w:rsidR="006A1751" w:rsidRPr="00502843" w:rsidRDefault="006A1751" w:rsidP="003F20E0">
                      <w:pPr>
                        <w:jc w:val="left"/>
                        <w:rPr>
                          <w:rFonts w:ascii="Arial" w:hAnsi="Arial" w:cs="Arial"/>
                          <w:b/>
                          <w:szCs w:val="20"/>
                        </w:rPr>
                      </w:pPr>
                      <w:r>
                        <w:rPr>
                          <w:rFonts w:ascii="Arial" w:hAnsi="Arial" w:cs="Arial"/>
                          <w:b/>
                          <w:szCs w:val="20"/>
                        </w:rPr>
                        <w:t>G142620</w:t>
                      </w:r>
                    </w:p>
                    <w:p w:rsidR="006A1751" w:rsidRDefault="006A1751" w:rsidP="003F20E0">
                      <w:pPr>
                        <w:jc w:val="left"/>
                      </w:pPr>
                    </w:p>
                  </w:txbxContent>
                </v:textbox>
              </v:shape>
            </w:pict>
          </mc:Fallback>
        </mc:AlternateContent>
      </w:r>
      <w:r w:rsidR="003F20E0" w:rsidRPr="003F20E0">
        <w:rPr>
          <w:noProof/>
        </w:rPr>
        <mc:AlternateContent>
          <mc:Choice Requires="wps">
            <w:drawing>
              <wp:anchor distT="0" distB="0" distL="114300" distR="114300" simplePos="0" relativeHeight="251928576" behindDoc="0" locked="0" layoutInCell="1" allowOverlap="1" wp14:anchorId="363B9687" wp14:editId="270A86AC">
                <wp:simplePos x="0" y="0"/>
                <wp:positionH relativeFrom="column">
                  <wp:posOffset>1784985</wp:posOffset>
                </wp:positionH>
                <wp:positionV relativeFrom="paragraph">
                  <wp:posOffset>3115310</wp:posOffset>
                </wp:positionV>
                <wp:extent cx="0" cy="795020"/>
                <wp:effectExtent l="133350" t="0" r="76200" b="43180"/>
                <wp:wrapNone/>
                <wp:docPr id="120" name="Straight Arrow Connector 120"/>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0" o:spid="_x0000_s1026" type="#_x0000_t32" style="position:absolute;margin-left:140.55pt;margin-top:245.3pt;width:0;height:62.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" strokeweight="2.25pt">
                <v:stroke endarrow="open"/>
              </v:shape>
            </w:pict>
          </mc:Fallback>
        </mc:AlternateContent>
      </w:r>
      <w:r w:rsidR="003F20E0">
        <w:rPr>
          <w:noProof/>
        </w:rPr>
        <w:drawing>
          <wp:anchor distT="0" distB="0" distL="114300" distR="114300" simplePos="0" relativeHeight="251925504" behindDoc="1" locked="0" layoutInCell="1" allowOverlap="1" wp14:anchorId="59DD2EDA" wp14:editId="155B4E25">
            <wp:simplePos x="0" y="0"/>
            <wp:positionH relativeFrom="column">
              <wp:posOffset>450376</wp:posOffset>
            </wp:positionH>
            <wp:positionV relativeFrom="paragraph">
              <wp:posOffset>6758</wp:posOffset>
            </wp:positionV>
            <wp:extent cx="12801600" cy="7797214"/>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2813914" cy="7804714"/>
                    </a:xfrm>
                    <a:prstGeom prst="rect">
                      <a:avLst/>
                    </a:prstGeom>
                  </pic:spPr>
                </pic:pic>
              </a:graphicData>
            </a:graphic>
            <wp14:sizeRelH relativeFrom="page">
              <wp14:pctWidth>0</wp14:pctWidth>
            </wp14:sizeRelH>
            <wp14:sizeRelV relativeFrom="page">
              <wp14:pctHeight>0</wp14:pctHeight>
            </wp14:sizeRelV>
          </wp:anchor>
        </w:drawing>
      </w:r>
      <w:r w:rsidR="000D1FAA">
        <w:br w:type="page"/>
      </w:r>
    </w:p>
    <w:p w:rsidR="003F20E0" w:rsidRDefault="003F20E0" w:rsidP="001F51E1">
      <w:pPr>
        <w:pStyle w:val="Heading2"/>
      </w:pPr>
      <w:bookmarkStart w:id="90" w:name="_Toc332006188"/>
      <w:r>
        <w:lastRenderedPageBreak/>
        <w:t xml:space="preserve">B.2 North of Intersection of Park Avenue and </w:t>
      </w:r>
      <w:bookmarkEnd w:id="90"/>
      <w:r w:rsidR="00E41C49">
        <w:t>E. Virginia Beach Boulevard (cont’d)</w:t>
      </w:r>
    </w:p>
    <w:p w:rsidR="003F20E0" w:rsidRDefault="003F20E0" w:rsidP="001F51E1">
      <w:pPr>
        <w:pStyle w:val="Heading2"/>
      </w:pPr>
      <w:bookmarkStart w:id="91" w:name="_Toc332006189"/>
      <w:r>
        <w:t>B.2</w:t>
      </w:r>
      <w:r w:rsidR="0095527A">
        <w:t>.</w:t>
      </w:r>
      <w:r w:rsidR="009726EB">
        <w:t>l</w:t>
      </w:r>
      <w:r>
        <w:t xml:space="preserve"> E. Princess Anne Road (Eastbound) to Park Avenue</w:t>
      </w:r>
      <w:bookmarkEnd w:id="91"/>
    </w:p>
    <w:p w:rsidR="003F20E0" w:rsidRDefault="00DC491E">
      <w:pPr>
        <w:jc w:val="left"/>
        <w:rPr>
          <w:rFonts w:asciiTheme="majorHAnsi" w:eastAsiaTheme="majorEastAsia" w:hAnsiTheme="majorHAnsi" w:cstheme="majorBidi"/>
          <w:b/>
          <w:bCs/>
          <w:iCs/>
          <w:sz w:val="26"/>
        </w:rPr>
      </w:pPr>
      <w:r>
        <w:rPr>
          <w:noProof/>
        </w:rPr>
        <w:drawing>
          <wp:anchor distT="0" distB="0" distL="114300" distR="114300" simplePos="0" relativeHeight="251931648" behindDoc="1" locked="0" layoutInCell="1" allowOverlap="1" wp14:anchorId="2D99D584" wp14:editId="01A10352">
            <wp:simplePos x="0" y="0"/>
            <wp:positionH relativeFrom="column">
              <wp:posOffset>436245</wp:posOffset>
            </wp:positionH>
            <wp:positionV relativeFrom="paragraph">
              <wp:posOffset>86995</wp:posOffset>
            </wp:positionV>
            <wp:extent cx="12828270" cy="769683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2828270" cy="7696835"/>
                    </a:xfrm>
                    <a:prstGeom prst="rect">
                      <a:avLst/>
                    </a:prstGeom>
                  </pic:spPr>
                </pic:pic>
              </a:graphicData>
            </a:graphic>
            <wp14:sizeRelH relativeFrom="page">
              <wp14:pctWidth>0</wp14:pctWidth>
            </wp14:sizeRelH>
            <wp14:sizeRelV relativeFrom="page">
              <wp14:pctHeight>0</wp14:pctHeight>
            </wp14:sizeRelV>
          </wp:anchor>
        </w:drawing>
      </w:r>
    </w:p>
    <w:p w:rsidR="00925BD4" w:rsidRDefault="00925BD4">
      <w:pPr>
        <w:jc w:val="left"/>
        <w:rPr>
          <w:rFonts w:asciiTheme="majorHAnsi" w:eastAsiaTheme="majorEastAsia" w:hAnsiTheme="majorHAnsi" w:cstheme="majorBidi"/>
          <w:b/>
          <w:bCs/>
          <w:iCs/>
          <w:sz w:val="26"/>
        </w:rPr>
      </w:pPr>
      <w:r w:rsidRPr="00E147B9">
        <w:rPr>
          <w:noProof/>
        </w:rPr>
        <mc:AlternateContent>
          <mc:Choice Requires="wps">
            <w:drawing>
              <wp:anchor distT="0" distB="0" distL="114300" distR="114300" simplePos="0" relativeHeight="251936768" behindDoc="0" locked="0" layoutInCell="1" allowOverlap="1" wp14:anchorId="19091684" wp14:editId="0CB18280">
                <wp:simplePos x="0" y="0"/>
                <wp:positionH relativeFrom="column">
                  <wp:posOffset>11763527</wp:posOffset>
                </wp:positionH>
                <wp:positionV relativeFrom="paragraph">
                  <wp:posOffset>1676135</wp:posOffset>
                </wp:positionV>
                <wp:extent cx="0" cy="474345"/>
                <wp:effectExtent l="133350" t="0" r="133350" b="40005"/>
                <wp:wrapNone/>
                <wp:docPr id="352" name="Straight Arrow Connector 352"/>
                <wp:cNvGraphicFramePr/>
                <a:graphic xmlns:a="http://schemas.openxmlformats.org/drawingml/2006/main">
                  <a:graphicData uri="http://schemas.microsoft.com/office/word/2010/wordprocessingShape">
                    <wps:wsp>
                      <wps:cNvCnPr/>
                      <wps:spPr>
                        <a:xfrm>
                          <a:off x="0" y="0"/>
                          <a:ext cx="0" cy="47434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52" o:spid="_x0000_s1026" type="#_x0000_t32" style="position:absolute;margin-left:926.25pt;margin-top:132pt;width:0;height:37.3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" strokeweight="2.25pt">
                <v:stroke endarrow="open"/>
              </v:shape>
            </w:pict>
          </mc:Fallback>
        </mc:AlternateContent>
      </w:r>
      <w:r w:rsidRPr="00E147B9">
        <w:rPr>
          <w:noProof/>
        </w:rPr>
        <mc:AlternateContent>
          <mc:Choice Requires="wps">
            <w:drawing>
              <wp:anchor distT="0" distB="0" distL="114300" distR="114300" simplePos="0" relativeHeight="251935744" behindDoc="0" locked="0" layoutInCell="1" allowOverlap="1" wp14:anchorId="10E81E7D" wp14:editId="33E66329">
                <wp:simplePos x="0" y="0"/>
                <wp:positionH relativeFrom="column">
                  <wp:posOffset>10633075</wp:posOffset>
                </wp:positionH>
                <wp:positionV relativeFrom="paragraph">
                  <wp:posOffset>857885</wp:posOffset>
                </wp:positionV>
                <wp:extent cx="1705610" cy="927735"/>
                <wp:effectExtent l="0" t="0" r="8890" b="5715"/>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927735"/>
                        </a:xfrm>
                        <a:prstGeom prst="rect">
                          <a:avLst/>
                        </a:prstGeom>
                        <a:solidFill>
                          <a:srgbClr val="FFFFFF"/>
                        </a:solidFill>
                        <a:ln w="9525">
                          <a:noFill/>
                          <a:miter lim="800000"/>
                          <a:headEnd/>
                          <a:tailEnd/>
                        </a:ln>
                      </wps:spPr>
                      <wps:txbx>
                        <w:txbxContent>
                          <w:p w:rsidR="006A1751" w:rsidRDefault="006A1751" w:rsidP="00E147B9">
                            <w:pPr>
                              <w:jc w:val="left"/>
                              <w:rPr>
                                <w:rFonts w:ascii="Arial" w:hAnsi="Arial" w:cs="Arial"/>
                                <w:b/>
                                <w:szCs w:val="20"/>
                              </w:rPr>
                            </w:pPr>
                            <w:r>
                              <w:rPr>
                                <w:rFonts w:ascii="Arial" w:hAnsi="Arial" w:cs="Arial"/>
                                <w:b/>
                                <w:szCs w:val="20"/>
                              </w:rPr>
                              <w:t>G142585</w:t>
                            </w:r>
                          </w:p>
                          <w:p w:rsidR="006A1751" w:rsidRPr="006D79D7" w:rsidRDefault="006A1751" w:rsidP="00E147B9">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 xml:space="preserve">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147B9">
                            <w:pPr>
                              <w:jc w:val="left"/>
                              <w:rPr>
                                <w:rFonts w:ascii="Arial" w:hAnsi="Arial" w:cs="Arial"/>
                                <w:szCs w:val="20"/>
                              </w:rPr>
                            </w:pPr>
                          </w:p>
                          <w:p w:rsidR="006A1751" w:rsidRDefault="006A1751" w:rsidP="00E147B9">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837.25pt;margin-top:67.55pt;width:134.3pt;height:73.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" stroked="f">
                <v:textbox>
                  <w:txbxContent>
                    <w:p w:rsidR="006A1751" w:rsidRDefault="006A1751" w:rsidP="00E147B9">
                      <w:pPr>
                        <w:jc w:val="left"/>
                        <w:rPr>
                          <w:rFonts w:ascii="Arial" w:hAnsi="Arial" w:cs="Arial"/>
                          <w:b/>
                          <w:szCs w:val="20"/>
                        </w:rPr>
                      </w:pPr>
                      <w:r>
                        <w:rPr>
                          <w:rFonts w:ascii="Arial" w:hAnsi="Arial" w:cs="Arial"/>
                          <w:b/>
                          <w:szCs w:val="20"/>
                        </w:rPr>
                        <w:t>G142585</w:t>
                      </w:r>
                    </w:p>
                    <w:p w:rsidR="006A1751" w:rsidRPr="006D79D7" w:rsidRDefault="006A1751" w:rsidP="00E147B9">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 xml:space="preserve">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147B9">
                      <w:pPr>
                        <w:jc w:val="left"/>
                        <w:rPr>
                          <w:rFonts w:ascii="Arial" w:hAnsi="Arial" w:cs="Arial"/>
                          <w:szCs w:val="20"/>
                        </w:rPr>
                      </w:pPr>
                    </w:p>
                    <w:p w:rsidR="006A1751" w:rsidRDefault="006A1751" w:rsidP="00E147B9">
                      <w:pPr>
                        <w:jc w:val="left"/>
                      </w:pPr>
                    </w:p>
                  </w:txbxContent>
                </v:textbox>
              </v:shape>
            </w:pict>
          </mc:Fallback>
        </mc:AlternateContent>
      </w:r>
      <w:r w:rsidRPr="00E147B9">
        <w:rPr>
          <w:noProof/>
        </w:rPr>
        <mc:AlternateContent>
          <mc:Choice Requires="wps">
            <w:drawing>
              <wp:anchor distT="0" distB="0" distL="114300" distR="114300" simplePos="0" relativeHeight="251934720" behindDoc="0" locked="0" layoutInCell="1" allowOverlap="1" wp14:anchorId="2876F180" wp14:editId="761B9646">
                <wp:simplePos x="0" y="0"/>
                <wp:positionH relativeFrom="column">
                  <wp:posOffset>1800860</wp:posOffset>
                </wp:positionH>
                <wp:positionV relativeFrom="paragraph">
                  <wp:posOffset>1061720</wp:posOffset>
                </wp:positionV>
                <wp:extent cx="0" cy="426085"/>
                <wp:effectExtent l="133350" t="0" r="114300" b="50165"/>
                <wp:wrapNone/>
                <wp:docPr id="126" name="Straight Arrow Connector 126"/>
                <wp:cNvGraphicFramePr/>
                <a:graphic xmlns:a="http://schemas.openxmlformats.org/drawingml/2006/main">
                  <a:graphicData uri="http://schemas.microsoft.com/office/word/2010/wordprocessingShape">
                    <wps:wsp>
                      <wps:cNvCnPr/>
                      <wps:spPr>
                        <a:xfrm>
                          <a:off x="0" y="0"/>
                          <a:ext cx="0" cy="42608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6" o:spid="_x0000_s1026" type="#_x0000_t32" style="position:absolute;margin-left:141.8pt;margin-top:83.6pt;width:0;height:33.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" strokeweight="2.25pt">
                <v:stroke endarrow="open"/>
              </v:shape>
            </w:pict>
          </mc:Fallback>
        </mc:AlternateContent>
      </w:r>
      <w:r w:rsidRPr="00E147B9">
        <w:rPr>
          <w:noProof/>
        </w:rPr>
        <mc:AlternateContent>
          <mc:Choice Requires="wps">
            <w:drawing>
              <wp:anchor distT="0" distB="0" distL="114300" distR="114300" simplePos="0" relativeHeight="251933696" behindDoc="0" locked="0" layoutInCell="1" allowOverlap="1" wp14:anchorId="1B60EAAA" wp14:editId="701734ED">
                <wp:simplePos x="0" y="0"/>
                <wp:positionH relativeFrom="column">
                  <wp:posOffset>1804670</wp:posOffset>
                </wp:positionH>
                <wp:positionV relativeFrom="paragraph">
                  <wp:posOffset>669290</wp:posOffset>
                </wp:positionV>
                <wp:extent cx="1173480" cy="327025"/>
                <wp:effectExtent l="0" t="0" r="762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Default="006A1751" w:rsidP="00E147B9">
                            <w:pPr>
                              <w:jc w:val="left"/>
                            </w:pPr>
                            <w:r>
                              <w:rPr>
                                <w:rFonts w:ascii="Arial" w:hAnsi="Arial" w:cs="Arial"/>
                                <w:b/>
                                <w:szCs w:val="20"/>
                              </w:rPr>
                              <w:t>G142593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42.1pt;margin-top:52.7pt;width:92.4pt;height:25.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" stroked="f">
                <v:textbox>
                  <w:txbxContent>
                    <w:p w:rsidR="006A1751" w:rsidRDefault="006A1751" w:rsidP="00E147B9">
                      <w:pPr>
                        <w:jc w:val="left"/>
                      </w:pPr>
                      <w:r>
                        <w:rPr>
                          <w:rFonts w:ascii="Arial" w:hAnsi="Arial" w:cs="Arial"/>
                          <w:b/>
                          <w:szCs w:val="20"/>
                        </w:rPr>
                        <w:t>G142593</w:t>
                      </w:r>
                    </w:p>
                  </w:txbxContent>
                </v:textbox>
              </v:shape>
            </w:pict>
          </mc:Fallback>
        </mc:AlternateContent>
      </w:r>
      <w:r>
        <w:br w:type="page"/>
      </w:r>
    </w:p>
    <w:p w:rsidR="00FF628D" w:rsidRDefault="000D1FAA" w:rsidP="001F51E1">
      <w:pPr>
        <w:pStyle w:val="Heading2"/>
      </w:pPr>
      <w:bookmarkStart w:id="92" w:name="_Toc332006192"/>
      <w:bookmarkStart w:id="93" w:name="_Toc311127524"/>
      <w:r>
        <w:lastRenderedPageBreak/>
        <w:t>B.</w:t>
      </w:r>
      <w:r w:rsidR="00415B73">
        <w:t>3</w:t>
      </w:r>
      <w:r w:rsidR="00FF628D">
        <w:t xml:space="preserve"> Ohio Creek Main Trunk Line</w:t>
      </w:r>
      <w:bookmarkEnd w:id="92"/>
    </w:p>
    <w:p w:rsidR="000D1FAA" w:rsidRDefault="00FF628D" w:rsidP="001F51E1">
      <w:pPr>
        <w:pStyle w:val="Heading2"/>
      </w:pPr>
      <w:bookmarkStart w:id="94" w:name="_Toc332006193"/>
      <w:r>
        <w:rPr>
          <w:noProof/>
        </w:rPr>
        <w:drawing>
          <wp:anchor distT="0" distB="0" distL="114300" distR="114300" simplePos="0" relativeHeight="251954176" behindDoc="1" locked="0" layoutInCell="1" allowOverlap="1" wp14:anchorId="3CBCE63D" wp14:editId="35D97E70">
            <wp:simplePos x="0" y="0"/>
            <wp:positionH relativeFrom="column">
              <wp:posOffset>450376</wp:posOffset>
            </wp:positionH>
            <wp:positionV relativeFrom="paragraph">
              <wp:posOffset>55757</wp:posOffset>
            </wp:positionV>
            <wp:extent cx="12801600" cy="7788952"/>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2802910" cy="7789749"/>
                    </a:xfrm>
                    <a:prstGeom prst="rect">
                      <a:avLst/>
                    </a:prstGeom>
                  </pic:spPr>
                </pic:pic>
              </a:graphicData>
            </a:graphic>
            <wp14:sizeRelH relativeFrom="page">
              <wp14:pctWidth>0</wp14:pctWidth>
            </wp14:sizeRelH>
            <wp14:sizeRelV relativeFrom="page">
              <wp14:pctHeight>0</wp14:pctHeight>
            </wp14:sizeRelV>
          </wp:anchor>
        </w:drawing>
      </w:r>
      <w:bookmarkEnd w:id="94"/>
      <w:r w:rsidR="000D1FAA">
        <w:t xml:space="preserve"> </w:t>
      </w:r>
      <w:bookmarkEnd w:id="93"/>
    </w:p>
    <w:p w:rsidR="00A863EC" w:rsidRDefault="002C4F36" w:rsidP="000D1FAA">
      <w:pPr>
        <w:jc w:val="center"/>
      </w:pPr>
      <w:r w:rsidRPr="00FF628D">
        <w:rPr>
          <w:noProof/>
        </w:rPr>
        <mc:AlternateContent>
          <mc:Choice Requires="wps">
            <w:drawing>
              <wp:anchor distT="0" distB="0" distL="114300" distR="114300" simplePos="0" relativeHeight="251962368" behindDoc="0" locked="0" layoutInCell="1" allowOverlap="1" wp14:anchorId="5C4E8487" wp14:editId="4B3F0C1B">
                <wp:simplePos x="0" y="0"/>
                <wp:positionH relativeFrom="column">
                  <wp:posOffset>4887595</wp:posOffset>
                </wp:positionH>
                <wp:positionV relativeFrom="paragraph">
                  <wp:posOffset>2877820</wp:posOffset>
                </wp:positionV>
                <wp:extent cx="0" cy="535305"/>
                <wp:effectExtent l="133350" t="0" r="57150" b="55245"/>
                <wp:wrapNone/>
                <wp:docPr id="20" name="Straight Arrow Connector 20"/>
                <wp:cNvGraphicFramePr/>
                <a:graphic xmlns:a="http://schemas.openxmlformats.org/drawingml/2006/main">
                  <a:graphicData uri="http://schemas.microsoft.com/office/word/2010/wordprocessingShape">
                    <wps:wsp>
                      <wps:cNvCnPr/>
                      <wps:spPr>
                        <a:xfrm>
                          <a:off x="0" y="0"/>
                          <a:ext cx="0" cy="53530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384.85pt;margin-top:226.6pt;width:0;height:42.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" strokeweight="2.25pt">
                <v:stroke endarrow="open"/>
              </v:shape>
            </w:pict>
          </mc:Fallback>
        </mc:AlternateContent>
      </w:r>
      <w:r w:rsidRPr="00FF628D">
        <w:rPr>
          <w:noProof/>
        </w:rPr>
        <mc:AlternateContent>
          <mc:Choice Requires="wps">
            <w:drawing>
              <wp:anchor distT="0" distB="0" distL="114300" distR="114300" simplePos="0" relativeHeight="251961344" behindDoc="0" locked="0" layoutInCell="1" allowOverlap="1" wp14:anchorId="4CC03236" wp14:editId="0453299F">
                <wp:simplePos x="0" y="0"/>
                <wp:positionH relativeFrom="column">
                  <wp:posOffset>4775835</wp:posOffset>
                </wp:positionH>
                <wp:positionV relativeFrom="paragraph">
                  <wp:posOffset>2394585</wp:posOffset>
                </wp:positionV>
                <wp:extent cx="777875" cy="477520"/>
                <wp:effectExtent l="0" t="0" r="317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477520"/>
                        </a:xfrm>
                        <a:prstGeom prst="rect">
                          <a:avLst/>
                        </a:prstGeom>
                        <a:solidFill>
                          <a:srgbClr val="FFFFFF"/>
                        </a:solidFill>
                        <a:ln w="9525">
                          <a:noFill/>
                          <a:miter lim="800000"/>
                          <a:headEnd/>
                          <a:tailEnd/>
                        </a:ln>
                      </wps:spPr>
                      <wps:txbx>
                        <w:txbxContent>
                          <w:p w:rsidR="006A1751" w:rsidRDefault="006A1751" w:rsidP="00F64521">
                            <w:pPr>
                              <w:spacing w:after="0" w:line="240" w:lineRule="auto"/>
                              <w:jc w:val="left"/>
                              <w:rPr>
                                <w:rFonts w:ascii="Arial" w:hAnsi="Arial" w:cs="Arial"/>
                                <w:szCs w:val="20"/>
                              </w:rPr>
                            </w:pPr>
                            <w:r w:rsidRPr="00F64521">
                              <w:rPr>
                                <w:rFonts w:ascii="Arial" w:hAnsi="Arial" w:cs="Arial"/>
                                <w:szCs w:val="20"/>
                              </w:rPr>
                              <w:t xml:space="preserve">Spartan </w:t>
                            </w:r>
                          </w:p>
                          <w:p w:rsidR="006A1751" w:rsidRPr="00F64521" w:rsidRDefault="006A1751" w:rsidP="00F64521">
                            <w:pPr>
                              <w:spacing w:after="0" w:line="240" w:lineRule="auto"/>
                              <w:jc w:val="left"/>
                            </w:pPr>
                            <w:r w:rsidRPr="00F64521">
                              <w:rPr>
                                <w:rFonts w:ascii="Arial" w:hAnsi="Arial" w:cs="Arial"/>
                                <w:szCs w:val="20"/>
                              </w:rPr>
                              <w:t>Village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76.05pt;margin-top:188.55pt;width:61.25pt;height:37.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" stroked="f">
                <v:textbox>
                  <w:txbxContent>
                    <w:p w:rsidR="006A1751" w:rsidRDefault="006A1751" w:rsidP="00F64521">
                      <w:pPr>
                        <w:spacing w:after="0" w:line="240" w:lineRule="auto"/>
                        <w:jc w:val="left"/>
                        <w:rPr>
                          <w:rFonts w:ascii="Arial" w:hAnsi="Arial" w:cs="Arial"/>
                          <w:szCs w:val="20"/>
                        </w:rPr>
                      </w:pPr>
                      <w:r w:rsidRPr="00F64521">
                        <w:rPr>
                          <w:rFonts w:ascii="Arial" w:hAnsi="Arial" w:cs="Arial"/>
                          <w:szCs w:val="20"/>
                        </w:rPr>
                        <w:t xml:space="preserve">Spartan </w:t>
                      </w:r>
                    </w:p>
                    <w:p w:rsidR="006A1751" w:rsidRPr="00F64521" w:rsidRDefault="006A1751" w:rsidP="00F64521">
                      <w:pPr>
                        <w:spacing w:after="0" w:line="240" w:lineRule="auto"/>
                        <w:jc w:val="left"/>
                      </w:pPr>
                      <w:r w:rsidRPr="00F64521">
                        <w:rPr>
                          <w:rFonts w:ascii="Arial" w:hAnsi="Arial" w:cs="Arial"/>
                          <w:szCs w:val="20"/>
                        </w:rPr>
                        <w:t>Village</w:t>
                      </w:r>
                    </w:p>
                  </w:txbxContent>
                </v:textbox>
              </v:shape>
            </w:pict>
          </mc:Fallback>
        </mc:AlternateContent>
      </w:r>
      <w:r w:rsidRPr="00F64521">
        <w:rPr>
          <w:noProof/>
        </w:rPr>
        <mc:AlternateContent>
          <mc:Choice Requires="wps">
            <w:drawing>
              <wp:anchor distT="0" distB="0" distL="114300" distR="114300" simplePos="0" relativeHeight="251967488" behindDoc="0" locked="0" layoutInCell="1" allowOverlap="1" wp14:anchorId="057070BD" wp14:editId="45A1AA13">
                <wp:simplePos x="0" y="0"/>
                <wp:positionH relativeFrom="column">
                  <wp:posOffset>3562066</wp:posOffset>
                </wp:positionH>
                <wp:positionV relativeFrom="paragraph">
                  <wp:posOffset>2067569</wp:posOffset>
                </wp:positionV>
                <wp:extent cx="1200785" cy="736875"/>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736875"/>
                        </a:xfrm>
                        <a:prstGeom prst="rect">
                          <a:avLst/>
                        </a:prstGeom>
                        <a:solidFill>
                          <a:srgbClr val="FFFFFF"/>
                        </a:solidFill>
                        <a:ln w="9525">
                          <a:noFill/>
                          <a:miter lim="800000"/>
                          <a:headEnd/>
                          <a:tailEnd/>
                        </a:ln>
                      </wps:spPr>
                      <wps:txbx>
                        <w:txbxContent>
                          <w:p w:rsidR="006A1751" w:rsidRDefault="006A1751" w:rsidP="002C4F36">
                            <w:pPr>
                              <w:spacing w:after="120"/>
                              <w:jc w:val="left"/>
                              <w:rPr>
                                <w:rFonts w:ascii="Arial" w:hAnsi="Arial" w:cs="Arial"/>
                                <w:b/>
                                <w:szCs w:val="20"/>
                              </w:rPr>
                            </w:pPr>
                            <w:r>
                              <w:rPr>
                                <w:rFonts w:ascii="Arial" w:hAnsi="Arial" w:cs="Arial"/>
                                <w:b/>
                                <w:szCs w:val="20"/>
                              </w:rPr>
                              <w:t>G152363</w:t>
                            </w:r>
                          </w:p>
                          <w:p w:rsidR="006A1751" w:rsidRPr="00F64521" w:rsidRDefault="006A1751" w:rsidP="002C4F36">
                            <w:pPr>
                              <w:spacing w:after="120"/>
                              <w:jc w:val="left"/>
                            </w:pPr>
                            <w:r w:rsidRPr="00F64521">
                              <w:rPr>
                                <w:rFonts w:ascii="Arial" w:hAnsi="Arial" w:cs="Arial"/>
                                <w:szCs w:val="20"/>
                              </w:rPr>
                              <w:t>Virginia Beach Boulevard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80.5pt;margin-top:162.8pt;width:94.55pt;height:5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" stroked="f">
                <v:textbox>
                  <w:txbxContent>
                    <w:p w:rsidR="006A1751" w:rsidRDefault="006A1751" w:rsidP="002C4F36">
                      <w:pPr>
                        <w:spacing w:after="120"/>
                        <w:jc w:val="left"/>
                        <w:rPr>
                          <w:rFonts w:ascii="Arial" w:hAnsi="Arial" w:cs="Arial"/>
                          <w:b/>
                          <w:szCs w:val="20"/>
                        </w:rPr>
                      </w:pPr>
                      <w:r>
                        <w:rPr>
                          <w:rFonts w:ascii="Arial" w:hAnsi="Arial" w:cs="Arial"/>
                          <w:b/>
                          <w:szCs w:val="20"/>
                        </w:rPr>
                        <w:t>G152363</w:t>
                      </w:r>
                    </w:p>
                    <w:p w:rsidR="006A1751" w:rsidRPr="00F64521" w:rsidRDefault="006A1751" w:rsidP="002C4F36">
                      <w:pPr>
                        <w:spacing w:after="120"/>
                        <w:jc w:val="left"/>
                      </w:pPr>
                      <w:r w:rsidRPr="00F64521">
                        <w:rPr>
                          <w:rFonts w:ascii="Arial" w:hAnsi="Arial" w:cs="Arial"/>
                          <w:szCs w:val="20"/>
                        </w:rPr>
                        <w:t>Virginia Beach Boulevard</w:t>
                      </w:r>
                    </w:p>
                  </w:txbxContent>
                </v:textbox>
              </v:shape>
            </w:pict>
          </mc:Fallback>
        </mc:AlternateContent>
      </w:r>
      <w:r w:rsidR="00F64521" w:rsidRPr="00FF628D">
        <w:rPr>
          <w:noProof/>
        </w:rPr>
        <mc:AlternateContent>
          <mc:Choice Requires="wps">
            <w:drawing>
              <wp:anchor distT="0" distB="0" distL="114300" distR="114300" simplePos="0" relativeHeight="251964416" behindDoc="0" locked="0" layoutInCell="1" allowOverlap="1" wp14:anchorId="66066335" wp14:editId="1E18CCF6">
                <wp:simplePos x="0" y="0"/>
                <wp:positionH relativeFrom="column">
                  <wp:posOffset>10652438</wp:posOffset>
                </wp:positionH>
                <wp:positionV relativeFrom="paragraph">
                  <wp:posOffset>2845435</wp:posOffset>
                </wp:positionV>
                <wp:extent cx="532130" cy="340995"/>
                <wp:effectExtent l="0" t="0" r="1270"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40995"/>
                        </a:xfrm>
                        <a:prstGeom prst="rect">
                          <a:avLst/>
                        </a:prstGeom>
                        <a:solidFill>
                          <a:srgbClr val="FFFFFF"/>
                        </a:solidFill>
                        <a:ln w="9525">
                          <a:noFill/>
                          <a:miter lim="800000"/>
                          <a:headEnd/>
                          <a:tailEnd/>
                        </a:ln>
                      </wps:spPr>
                      <wps:txbx>
                        <w:txbxContent>
                          <w:p w:rsidR="006A1751" w:rsidRDefault="006A1751" w:rsidP="00FF628D">
                            <w:pPr>
                              <w:jc w:val="left"/>
                            </w:pPr>
                            <w:r>
                              <w:rPr>
                                <w:rFonts w:ascii="Arial" w:hAnsi="Arial" w:cs="Arial"/>
                                <w:b/>
                                <w:szCs w:val="20"/>
                              </w:rPr>
                              <w:t>CH1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838.75pt;margin-top:224.05pt;width:41.9pt;height:26.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" stroked="f">
                <v:textbox>
                  <w:txbxContent>
                    <w:p w:rsidR="006A1751" w:rsidRDefault="006A1751" w:rsidP="00FF628D">
                      <w:pPr>
                        <w:jc w:val="left"/>
                      </w:pPr>
                      <w:r>
                        <w:rPr>
                          <w:rFonts w:ascii="Arial" w:hAnsi="Arial" w:cs="Arial"/>
                          <w:b/>
                          <w:szCs w:val="20"/>
                        </w:rPr>
                        <w:t>CH1</w:t>
                      </w:r>
                    </w:p>
                  </w:txbxContent>
                </v:textbox>
              </v:shape>
            </w:pict>
          </mc:Fallback>
        </mc:AlternateContent>
      </w:r>
      <w:r w:rsidR="00F64521" w:rsidRPr="00FF628D">
        <w:rPr>
          <w:noProof/>
        </w:rPr>
        <mc:AlternateContent>
          <mc:Choice Requires="wps">
            <w:drawing>
              <wp:anchor distT="0" distB="0" distL="114300" distR="114300" simplePos="0" relativeHeight="251965440" behindDoc="0" locked="0" layoutInCell="1" allowOverlap="1" wp14:anchorId="387BB1A4" wp14:editId="7C5AA3DC">
                <wp:simplePos x="0" y="0"/>
                <wp:positionH relativeFrom="column">
                  <wp:posOffset>10917868</wp:posOffset>
                </wp:positionH>
                <wp:positionV relativeFrom="paragraph">
                  <wp:posOffset>3186430</wp:posOffset>
                </wp:positionV>
                <wp:extent cx="0" cy="968375"/>
                <wp:effectExtent l="133350" t="0" r="76200" b="41275"/>
                <wp:wrapNone/>
                <wp:docPr id="22" name="Straight Arrow Connector 22"/>
                <wp:cNvGraphicFramePr/>
                <a:graphic xmlns:a="http://schemas.openxmlformats.org/drawingml/2006/main">
                  <a:graphicData uri="http://schemas.microsoft.com/office/word/2010/wordprocessingShape">
                    <wps:wsp>
                      <wps:cNvCnPr/>
                      <wps:spPr>
                        <a:xfrm>
                          <a:off x="0" y="0"/>
                          <a:ext cx="0" cy="96837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859.65pt;margin-top:250.9pt;width:0;height:76.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" strokeweight="2.25pt">
                <v:stroke endarrow="open"/>
              </v:shape>
            </w:pict>
          </mc:Fallback>
        </mc:AlternateContent>
      </w:r>
      <w:r w:rsidR="00F64521" w:rsidRPr="00FF628D">
        <w:rPr>
          <w:noProof/>
        </w:rPr>
        <mc:AlternateContent>
          <mc:Choice Requires="wps">
            <w:drawing>
              <wp:anchor distT="0" distB="0" distL="114300" distR="114300" simplePos="0" relativeHeight="251956224" behindDoc="0" locked="0" layoutInCell="1" allowOverlap="1" wp14:anchorId="3C4D3378" wp14:editId="78BC68DE">
                <wp:simplePos x="0" y="0"/>
                <wp:positionH relativeFrom="column">
                  <wp:posOffset>1760542</wp:posOffset>
                </wp:positionH>
                <wp:positionV relativeFrom="paragraph">
                  <wp:posOffset>1630045</wp:posOffset>
                </wp:positionV>
                <wp:extent cx="1173480" cy="559435"/>
                <wp:effectExtent l="0" t="0" r="762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559435"/>
                        </a:xfrm>
                        <a:prstGeom prst="rect">
                          <a:avLst/>
                        </a:prstGeom>
                        <a:solidFill>
                          <a:srgbClr val="FFFFFF"/>
                        </a:solidFill>
                        <a:ln w="9525">
                          <a:noFill/>
                          <a:miter lim="800000"/>
                          <a:headEnd/>
                          <a:tailEnd/>
                        </a:ln>
                      </wps:spPr>
                      <wps:txbx>
                        <w:txbxContent>
                          <w:p w:rsidR="006A1751" w:rsidRDefault="006A1751" w:rsidP="00F64521">
                            <w:pPr>
                              <w:spacing w:after="120"/>
                              <w:jc w:val="left"/>
                              <w:rPr>
                                <w:rFonts w:ascii="Arial" w:hAnsi="Arial" w:cs="Arial"/>
                                <w:b/>
                                <w:szCs w:val="20"/>
                              </w:rPr>
                            </w:pPr>
                            <w:r>
                              <w:rPr>
                                <w:rFonts w:ascii="Arial" w:hAnsi="Arial" w:cs="Arial"/>
                                <w:b/>
                                <w:szCs w:val="20"/>
                              </w:rPr>
                              <w:t>G142610</w:t>
                            </w:r>
                          </w:p>
                          <w:p w:rsidR="006A1751" w:rsidRPr="00F64521" w:rsidRDefault="006A1751" w:rsidP="00FF628D">
                            <w:pPr>
                              <w:jc w:val="left"/>
                            </w:pPr>
                            <w:r w:rsidRPr="00F64521">
                              <w:rPr>
                                <w:rFonts w:ascii="Arial" w:hAnsi="Arial" w:cs="Arial"/>
                                <w:szCs w:val="20"/>
                              </w:rPr>
                              <w:t>Park Avenue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38.65pt;margin-top:128.35pt;width:92.4pt;height:44.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" stroked="f">
                <v:textbox>
                  <w:txbxContent>
                    <w:p w:rsidR="006A1751" w:rsidRDefault="006A1751" w:rsidP="00F64521">
                      <w:pPr>
                        <w:spacing w:after="120"/>
                        <w:jc w:val="left"/>
                        <w:rPr>
                          <w:rFonts w:ascii="Arial" w:hAnsi="Arial" w:cs="Arial"/>
                          <w:b/>
                          <w:szCs w:val="20"/>
                        </w:rPr>
                      </w:pPr>
                      <w:r>
                        <w:rPr>
                          <w:rFonts w:ascii="Arial" w:hAnsi="Arial" w:cs="Arial"/>
                          <w:b/>
                          <w:szCs w:val="20"/>
                        </w:rPr>
                        <w:t>G142610</w:t>
                      </w:r>
                    </w:p>
                    <w:p w:rsidR="006A1751" w:rsidRPr="00F64521" w:rsidRDefault="006A1751" w:rsidP="00FF628D">
                      <w:pPr>
                        <w:jc w:val="left"/>
                      </w:pPr>
                      <w:r w:rsidRPr="00F64521">
                        <w:rPr>
                          <w:rFonts w:ascii="Arial" w:hAnsi="Arial" w:cs="Arial"/>
                          <w:szCs w:val="20"/>
                        </w:rPr>
                        <w:t>Park Avenue</w:t>
                      </w:r>
                    </w:p>
                  </w:txbxContent>
                </v:textbox>
              </v:shape>
            </w:pict>
          </mc:Fallback>
        </mc:AlternateContent>
      </w:r>
      <w:r w:rsidR="00F64521" w:rsidRPr="00F64521">
        <w:rPr>
          <w:noProof/>
        </w:rPr>
        <mc:AlternateContent>
          <mc:Choice Requires="wps">
            <w:drawing>
              <wp:anchor distT="0" distB="0" distL="114300" distR="114300" simplePos="0" relativeHeight="251970560" behindDoc="0" locked="0" layoutInCell="1" allowOverlap="1" wp14:anchorId="6F100A87" wp14:editId="5570BCE0">
                <wp:simplePos x="0" y="0"/>
                <wp:positionH relativeFrom="column">
                  <wp:posOffset>6590352</wp:posOffset>
                </wp:positionH>
                <wp:positionV relativeFrom="paragraph">
                  <wp:posOffset>2380615</wp:posOffset>
                </wp:positionV>
                <wp:extent cx="1078173" cy="313367"/>
                <wp:effectExtent l="0" t="0" r="825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173" cy="313367"/>
                        </a:xfrm>
                        <a:prstGeom prst="rect">
                          <a:avLst/>
                        </a:prstGeom>
                        <a:solidFill>
                          <a:srgbClr val="FFFFFF"/>
                        </a:solidFill>
                        <a:ln w="9525">
                          <a:noFill/>
                          <a:miter lim="800000"/>
                          <a:headEnd/>
                          <a:tailEnd/>
                        </a:ln>
                      </wps:spPr>
                      <wps:txbx>
                        <w:txbxContent>
                          <w:p w:rsidR="006A1751" w:rsidRPr="00F64521" w:rsidRDefault="006A1751" w:rsidP="00F64521">
                            <w:pPr>
                              <w:spacing w:after="0" w:line="240" w:lineRule="auto"/>
                              <w:jc w:val="left"/>
                              <w:rPr>
                                <w:b/>
                              </w:rPr>
                            </w:pPr>
                            <w:r w:rsidRPr="00F64521">
                              <w:rPr>
                                <w:rFonts w:ascii="Arial" w:hAnsi="Arial" w:cs="Arial"/>
                                <w:b/>
                                <w:szCs w:val="20"/>
                              </w:rPr>
                              <w:t>G1522891A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518.95pt;margin-top:187.45pt;width:84.9pt;height:24.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" stroked="f">
                <v:textbox>
                  <w:txbxContent>
                    <w:p w:rsidR="006A1751" w:rsidRPr="00F64521" w:rsidRDefault="006A1751" w:rsidP="00F64521">
                      <w:pPr>
                        <w:spacing w:after="0" w:line="240" w:lineRule="auto"/>
                        <w:jc w:val="left"/>
                        <w:rPr>
                          <w:b/>
                        </w:rPr>
                      </w:pPr>
                      <w:r w:rsidRPr="00F64521">
                        <w:rPr>
                          <w:rFonts w:ascii="Arial" w:hAnsi="Arial" w:cs="Arial"/>
                          <w:b/>
                          <w:szCs w:val="20"/>
                        </w:rPr>
                        <w:t>G1522891A</w:t>
                      </w:r>
                    </w:p>
                  </w:txbxContent>
                </v:textbox>
              </v:shape>
            </w:pict>
          </mc:Fallback>
        </mc:AlternateContent>
      </w:r>
      <w:r w:rsidR="00F64521" w:rsidRPr="00F64521">
        <w:rPr>
          <w:noProof/>
        </w:rPr>
        <mc:AlternateContent>
          <mc:Choice Requires="wps">
            <w:drawing>
              <wp:anchor distT="0" distB="0" distL="114300" distR="114300" simplePos="0" relativeHeight="251973632" behindDoc="0" locked="0" layoutInCell="1" allowOverlap="1" wp14:anchorId="610AC380" wp14:editId="74FAF571">
                <wp:simplePos x="0" y="0"/>
                <wp:positionH relativeFrom="column">
                  <wp:posOffset>8106771</wp:posOffset>
                </wp:positionH>
                <wp:positionV relativeFrom="paragraph">
                  <wp:posOffset>2395116</wp:posOffset>
                </wp:positionV>
                <wp:extent cx="941696" cy="27295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96" cy="272955"/>
                        </a:xfrm>
                        <a:prstGeom prst="rect">
                          <a:avLst/>
                        </a:prstGeom>
                        <a:solidFill>
                          <a:srgbClr val="FFFFFF"/>
                        </a:solidFill>
                        <a:ln w="9525">
                          <a:noFill/>
                          <a:miter lim="800000"/>
                          <a:headEnd/>
                          <a:tailEnd/>
                        </a:ln>
                      </wps:spPr>
                      <wps:txbx>
                        <w:txbxContent>
                          <w:p w:rsidR="006A1751" w:rsidRPr="00F64521" w:rsidRDefault="006A1751" w:rsidP="00F64521">
                            <w:pPr>
                              <w:spacing w:after="0" w:line="240" w:lineRule="auto"/>
                              <w:jc w:val="left"/>
                              <w:rPr>
                                <w:rFonts w:ascii="Arial" w:hAnsi="Arial" w:cs="Arial"/>
                                <w:b/>
                                <w:szCs w:val="20"/>
                              </w:rPr>
                            </w:pPr>
                            <w:r w:rsidRPr="00F64521">
                              <w:rPr>
                                <w:rFonts w:ascii="Arial" w:hAnsi="Arial" w:cs="Arial"/>
                                <w:b/>
                                <w:szCs w:val="20"/>
                              </w:rPr>
                              <w:t>G1573146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638.35pt;margin-top:188.6pt;width:74.15pt;height:2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" stroked="f">
                <v:textbox>
                  <w:txbxContent>
                    <w:p w:rsidR="006A1751" w:rsidRPr="00F64521" w:rsidRDefault="006A1751" w:rsidP="00F64521">
                      <w:pPr>
                        <w:spacing w:after="0" w:line="240" w:lineRule="auto"/>
                        <w:jc w:val="left"/>
                        <w:rPr>
                          <w:rFonts w:ascii="Arial" w:hAnsi="Arial" w:cs="Arial"/>
                          <w:b/>
                          <w:szCs w:val="20"/>
                        </w:rPr>
                      </w:pPr>
                      <w:r w:rsidRPr="00F64521">
                        <w:rPr>
                          <w:rFonts w:ascii="Arial" w:hAnsi="Arial" w:cs="Arial"/>
                          <w:b/>
                          <w:szCs w:val="20"/>
                        </w:rPr>
                        <w:t>G1573146</w:t>
                      </w:r>
                    </w:p>
                  </w:txbxContent>
                </v:textbox>
              </v:shape>
            </w:pict>
          </mc:Fallback>
        </mc:AlternateContent>
      </w:r>
      <w:r w:rsidR="00F64521" w:rsidRPr="00F64521">
        <w:rPr>
          <w:noProof/>
        </w:rPr>
        <mc:AlternateContent>
          <mc:Choice Requires="wps">
            <w:drawing>
              <wp:anchor distT="0" distB="0" distL="114300" distR="114300" simplePos="0" relativeHeight="251974656" behindDoc="0" locked="0" layoutInCell="1" allowOverlap="1" wp14:anchorId="5AA6D820" wp14:editId="4DBE2901">
                <wp:simplePos x="0" y="0"/>
                <wp:positionH relativeFrom="column">
                  <wp:posOffset>8315325</wp:posOffset>
                </wp:positionH>
                <wp:positionV relativeFrom="paragraph">
                  <wp:posOffset>2674620</wp:posOffset>
                </wp:positionV>
                <wp:extent cx="0" cy="535305"/>
                <wp:effectExtent l="133350" t="0" r="57150" b="55245"/>
                <wp:wrapNone/>
                <wp:docPr id="31" name="Straight Arrow Connector 31"/>
                <wp:cNvGraphicFramePr/>
                <a:graphic xmlns:a="http://schemas.openxmlformats.org/drawingml/2006/main">
                  <a:graphicData uri="http://schemas.microsoft.com/office/word/2010/wordprocessingShape">
                    <wps:wsp>
                      <wps:cNvCnPr/>
                      <wps:spPr>
                        <a:xfrm>
                          <a:off x="0" y="0"/>
                          <a:ext cx="0" cy="53530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654.75pt;margin-top:210.6pt;width:0;height:42.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" strokeweight="2.25pt">
                <v:stroke endarrow="open"/>
              </v:shape>
            </w:pict>
          </mc:Fallback>
        </mc:AlternateContent>
      </w:r>
      <w:r w:rsidR="00F64521" w:rsidRPr="00F64521">
        <w:rPr>
          <w:noProof/>
        </w:rPr>
        <mc:AlternateContent>
          <mc:Choice Requires="wps">
            <w:drawing>
              <wp:anchor distT="0" distB="0" distL="114300" distR="114300" simplePos="0" relativeHeight="251971584" behindDoc="0" locked="0" layoutInCell="1" allowOverlap="1" wp14:anchorId="1337DBFD" wp14:editId="60FF3D78">
                <wp:simplePos x="0" y="0"/>
                <wp:positionH relativeFrom="column">
                  <wp:posOffset>7195820</wp:posOffset>
                </wp:positionH>
                <wp:positionV relativeFrom="paragraph">
                  <wp:posOffset>2729865</wp:posOffset>
                </wp:positionV>
                <wp:extent cx="0" cy="535305"/>
                <wp:effectExtent l="133350" t="0" r="57150" b="55245"/>
                <wp:wrapNone/>
                <wp:docPr id="29" name="Straight Arrow Connector 29"/>
                <wp:cNvGraphicFramePr/>
                <a:graphic xmlns:a="http://schemas.openxmlformats.org/drawingml/2006/main">
                  <a:graphicData uri="http://schemas.microsoft.com/office/word/2010/wordprocessingShape">
                    <wps:wsp>
                      <wps:cNvCnPr/>
                      <wps:spPr>
                        <a:xfrm>
                          <a:off x="0" y="0"/>
                          <a:ext cx="0" cy="53530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566.6pt;margin-top:214.95pt;width:0;height:42.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" strokeweight="2.25pt">
                <v:stroke endarrow="open"/>
              </v:shape>
            </w:pict>
          </mc:Fallback>
        </mc:AlternateContent>
      </w:r>
      <w:r w:rsidR="00F64521" w:rsidRPr="00F64521">
        <w:rPr>
          <w:noProof/>
        </w:rPr>
        <mc:AlternateContent>
          <mc:Choice Requires="wps">
            <w:drawing>
              <wp:anchor distT="0" distB="0" distL="114300" distR="114300" simplePos="0" relativeHeight="251968512" behindDoc="0" locked="0" layoutInCell="1" allowOverlap="1" wp14:anchorId="3AE60627" wp14:editId="2586CCAD">
                <wp:simplePos x="0" y="0"/>
                <wp:positionH relativeFrom="column">
                  <wp:posOffset>4098290</wp:posOffset>
                </wp:positionH>
                <wp:positionV relativeFrom="paragraph">
                  <wp:posOffset>2825115</wp:posOffset>
                </wp:positionV>
                <wp:extent cx="0" cy="535305"/>
                <wp:effectExtent l="133350" t="0" r="57150" b="55245"/>
                <wp:wrapNone/>
                <wp:docPr id="24" name="Straight Arrow Connector 24"/>
                <wp:cNvGraphicFramePr/>
                <a:graphic xmlns:a="http://schemas.openxmlformats.org/drawingml/2006/main">
                  <a:graphicData uri="http://schemas.microsoft.com/office/word/2010/wordprocessingShape">
                    <wps:wsp>
                      <wps:cNvCnPr/>
                      <wps:spPr>
                        <a:xfrm>
                          <a:off x="0" y="0"/>
                          <a:ext cx="0" cy="53530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22.7pt;margin-top:222.45pt;width:0;height:42.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" strokeweight="2.25pt">
                <v:stroke endarrow="open"/>
              </v:shape>
            </w:pict>
          </mc:Fallback>
        </mc:AlternateContent>
      </w:r>
      <w:r w:rsidR="00FF628D" w:rsidRPr="00FF628D">
        <w:rPr>
          <w:noProof/>
        </w:rPr>
        <mc:AlternateContent>
          <mc:Choice Requires="wps">
            <w:drawing>
              <wp:anchor distT="0" distB="0" distL="114300" distR="114300" simplePos="0" relativeHeight="251958272" behindDoc="0" locked="0" layoutInCell="1" allowOverlap="1" wp14:anchorId="3F66DFC4" wp14:editId="68A330A7">
                <wp:simplePos x="0" y="0"/>
                <wp:positionH relativeFrom="column">
                  <wp:posOffset>11886565</wp:posOffset>
                </wp:positionH>
                <wp:positionV relativeFrom="paragraph">
                  <wp:posOffset>2422838</wp:posOffset>
                </wp:positionV>
                <wp:extent cx="832513" cy="300251"/>
                <wp:effectExtent l="0" t="0" r="5715"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13" cy="300251"/>
                        </a:xfrm>
                        <a:prstGeom prst="rect">
                          <a:avLst/>
                        </a:prstGeom>
                        <a:solidFill>
                          <a:srgbClr val="FFFFFF"/>
                        </a:solidFill>
                        <a:ln w="9525">
                          <a:noFill/>
                          <a:miter lim="800000"/>
                          <a:headEnd/>
                          <a:tailEnd/>
                        </a:ln>
                      </wps:spPr>
                      <wps:txbx>
                        <w:txbxContent>
                          <w:p w:rsidR="006A1751" w:rsidRPr="006D79D7" w:rsidRDefault="006A1751" w:rsidP="00FF628D">
                            <w:pPr>
                              <w:rPr>
                                <w:rFonts w:ascii="Arial" w:hAnsi="Arial" w:cs="Arial"/>
                                <w:b/>
                                <w:sz w:val="20"/>
                                <w:szCs w:val="20"/>
                              </w:rPr>
                            </w:pPr>
                            <w:r>
                              <w:rPr>
                                <w:rFonts w:ascii="Arial" w:hAnsi="Arial" w:cs="Arial"/>
                                <w:b/>
                                <w:szCs w:val="20"/>
                              </w:rPr>
                              <w:t>Outfall</w:t>
                            </w:r>
                          </w:p>
                          <w:p w:rsidR="006A1751" w:rsidRPr="00162041" w:rsidRDefault="006A1751" w:rsidP="00FF628D">
                            <w:pPr>
                              <w:jc w:val="left"/>
                              <w:rPr>
                                <w:rFonts w:ascii="Arial" w:hAnsi="Arial" w:cs="Arial"/>
                                <w:szCs w:val="20"/>
                              </w:rPr>
                            </w:pPr>
                          </w:p>
                          <w:p w:rsidR="006A1751" w:rsidRDefault="006A1751" w:rsidP="00FF628D">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935.95pt;margin-top:190.75pt;width:65.55pt;height:23.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" stroked="f">
                <v:textbox>
                  <w:txbxContent>
                    <w:p w:rsidR="006A1751" w:rsidRPr="006D79D7" w:rsidRDefault="006A1751" w:rsidP="00FF628D">
                      <w:pPr>
                        <w:rPr>
                          <w:rFonts w:ascii="Arial" w:hAnsi="Arial" w:cs="Arial"/>
                          <w:b/>
                          <w:sz w:val="20"/>
                          <w:szCs w:val="20"/>
                        </w:rPr>
                      </w:pPr>
                      <w:r>
                        <w:rPr>
                          <w:rFonts w:ascii="Arial" w:hAnsi="Arial" w:cs="Arial"/>
                          <w:b/>
                          <w:szCs w:val="20"/>
                        </w:rPr>
                        <w:t>Outfall</w:t>
                      </w:r>
                    </w:p>
                    <w:p w:rsidR="006A1751" w:rsidRPr="00162041" w:rsidRDefault="006A1751" w:rsidP="00FF628D">
                      <w:pPr>
                        <w:jc w:val="left"/>
                        <w:rPr>
                          <w:rFonts w:ascii="Arial" w:hAnsi="Arial" w:cs="Arial"/>
                          <w:szCs w:val="20"/>
                        </w:rPr>
                      </w:pPr>
                    </w:p>
                    <w:p w:rsidR="006A1751" w:rsidRDefault="006A1751" w:rsidP="00FF628D">
                      <w:pPr>
                        <w:jc w:val="left"/>
                      </w:pPr>
                    </w:p>
                  </w:txbxContent>
                </v:textbox>
              </v:shape>
            </w:pict>
          </mc:Fallback>
        </mc:AlternateContent>
      </w:r>
      <w:r w:rsidR="00FF628D" w:rsidRPr="00FF628D">
        <w:rPr>
          <w:noProof/>
        </w:rPr>
        <mc:AlternateContent>
          <mc:Choice Requires="wps">
            <w:drawing>
              <wp:anchor distT="0" distB="0" distL="114300" distR="114300" simplePos="0" relativeHeight="251959296" behindDoc="0" locked="0" layoutInCell="1" allowOverlap="1" wp14:anchorId="578E5753" wp14:editId="0AB8F122">
                <wp:simplePos x="0" y="0"/>
                <wp:positionH relativeFrom="column">
                  <wp:posOffset>12232640</wp:posOffset>
                </wp:positionH>
                <wp:positionV relativeFrom="paragraph">
                  <wp:posOffset>2720340</wp:posOffset>
                </wp:positionV>
                <wp:extent cx="0" cy="1337310"/>
                <wp:effectExtent l="133350" t="0" r="114300" b="53340"/>
                <wp:wrapNone/>
                <wp:docPr id="18" name="Straight Arrow Connector 18"/>
                <wp:cNvGraphicFramePr/>
                <a:graphic xmlns:a="http://schemas.openxmlformats.org/drawingml/2006/main">
                  <a:graphicData uri="http://schemas.microsoft.com/office/word/2010/wordprocessingShape">
                    <wps:wsp>
                      <wps:cNvCnPr/>
                      <wps:spPr>
                        <a:xfrm>
                          <a:off x="0" y="0"/>
                          <a:ext cx="0" cy="133731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18" o:spid="_x0000_s1026" type="#_x0000_t32" style="position:absolute;margin-left:963.2pt;margin-top:214.2pt;width:0;height:105.3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" strokeweight="2.25pt">
                <v:stroke endarrow="open"/>
              </v:shape>
            </w:pict>
          </mc:Fallback>
        </mc:AlternateContent>
      </w:r>
      <w:r w:rsidR="00FF628D" w:rsidRPr="00FF628D">
        <w:rPr>
          <w:noProof/>
        </w:rPr>
        <mc:AlternateContent>
          <mc:Choice Requires="wps">
            <w:drawing>
              <wp:anchor distT="0" distB="0" distL="114300" distR="114300" simplePos="0" relativeHeight="251957248" behindDoc="0" locked="0" layoutInCell="1" allowOverlap="1" wp14:anchorId="740760FE" wp14:editId="5A20E097">
                <wp:simplePos x="0" y="0"/>
                <wp:positionH relativeFrom="column">
                  <wp:posOffset>1774209</wp:posOffset>
                </wp:positionH>
                <wp:positionV relativeFrom="paragraph">
                  <wp:posOffset>2190399</wp:posOffset>
                </wp:positionV>
                <wp:extent cx="0" cy="535703"/>
                <wp:effectExtent l="133350" t="0" r="57150" b="55245"/>
                <wp:wrapNone/>
                <wp:docPr id="16" name="Straight Arrow Connector 16"/>
                <wp:cNvGraphicFramePr/>
                <a:graphic xmlns:a="http://schemas.openxmlformats.org/drawingml/2006/main">
                  <a:graphicData uri="http://schemas.microsoft.com/office/word/2010/wordprocessingShape">
                    <wps:wsp>
                      <wps:cNvCnPr/>
                      <wps:spPr>
                        <a:xfrm>
                          <a:off x="0" y="0"/>
                          <a:ext cx="0" cy="535703"/>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39.7pt;margin-top:172.45pt;width:0;height:42.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" strokeweight="2.25pt">
                <v:stroke endarrow="open"/>
              </v:shape>
            </w:pict>
          </mc:Fallback>
        </mc:AlternateContent>
      </w:r>
    </w:p>
    <w:p w:rsidR="00E4403F" w:rsidRDefault="00E4403F" w:rsidP="00E4403F">
      <w:pPr>
        <w:jc w:val="center"/>
        <w:sectPr w:rsidR="00E4403F" w:rsidSect="00FA1A10">
          <w:headerReference w:type="default" r:id="rId49"/>
          <w:footerReference w:type="default" r:id="rId50"/>
          <w:pgSz w:w="24480" w:h="15840" w:orient="landscape" w:code="3"/>
          <w:pgMar w:top="1440" w:right="1440" w:bottom="1440" w:left="1440" w:header="720" w:footer="720" w:gutter="0"/>
          <w:cols w:space="720"/>
          <w:docGrid w:linePitch="360"/>
        </w:sectPr>
      </w:pPr>
    </w:p>
    <w:p w:rsidR="00A76A76" w:rsidRDefault="00A76A76" w:rsidP="00A76A76">
      <w:pPr>
        <w:jc w:val="center"/>
        <w:rPr>
          <w:rStyle w:val="Heading1Char"/>
        </w:rPr>
      </w:pPr>
      <w:bookmarkStart w:id="95" w:name="_Toc326235452"/>
      <w:bookmarkStart w:id="96" w:name="_Toc332006194"/>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E4403F" w:rsidRDefault="00E4403F" w:rsidP="00E4403F">
      <w:pPr>
        <w:jc w:val="center"/>
        <w:rPr>
          <w:rStyle w:val="Heading1Char"/>
        </w:rPr>
      </w:pPr>
      <w:r w:rsidRPr="00DC2C93">
        <w:rPr>
          <w:rStyle w:val="Heading1Char"/>
        </w:rPr>
        <w:t xml:space="preserve">Appendix </w:t>
      </w:r>
      <w:r>
        <w:rPr>
          <w:rStyle w:val="Heading1Char"/>
        </w:rPr>
        <w:t>C</w:t>
      </w:r>
      <w:bookmarkEnd w:id="95"/>
      <w:bookmarkEnd w:id="96"/>
    </w:p>
    <w:p w:rsidR="00C2088A" w:rsidRDefault="00E4403F" w:rsidP="00E4403F">
      <w:pPr>
        <w:jc w:val="center"/>
        <w:rPr>
          <w:rStyle w:val="Heading1Char"/>
        </w:rPr>
      </w:pPr>
      <w:bookmarkStart w:id="97" w:name="_Toc325707220"/>
      <w:bookmarkStart w:id="98" w:name="_Toc326235453"/>
      <w:bookmarkStart w:id="99" w:name="_Toc332006195"/>
      <w:r>
        <w:rPr>
          <w:rStyle w:val="Heading1Char"/>
        </w:rPr>
        <w:t>Improvement Scenario HGL Profile Plots</w:t>
      </w:r>
      <w:bookmarkEnd w:id="97"/>
      <w:bookmarkEnd w:id="98"/>
      <w:bookmarkEnd w:id="99"/>
    </w:p>
    <w:p w:rsidR="00C2088A" w:rsidRDefault="00C2088A">
      <w:pPr>
        <w:jc w:val="left"/>
        <w:rPr>
          <w:rStyle w:val="Heading1Char"/>
        </w:rPr>
        <w:sectPr w:rsidR="00C2088A" w:rsidSect="00E4403F">
          <w:headerReference w:type="default" r:id="rId51"/>
          <w:footerReference w:type="default" r:id="rId52"/>
          <w:pgSz w:w="12240" w:h="15840" w:code="1"/>
          <w:pgMar w:top="1440" w:right="1440" w:bottom="1440" w:left="1440" w:header="720" w:footer="720" w:gutter="0"/>
          <w:pgNumType w:start="1"/>
          <w:cols w:space="720"/>
          <w:docGrid w:linePitch="360"/>
        </w:sectPr>
      </w:pPr>
      <w:r>
        <w:rPr>
          <w:rStyle w:val="Heading1Char"/>
        </w:rPr>
        <w:br w:type="page"/>
      </w:r>
    </w:p>
    <w:p w:rsidR="00E30675" w:rsidRDefault="00E30675" w:rsidP="001F51E1">
      <w:pPr>
        <w:pStyle w:val="Heading2"/>
      </w:pPr>
      <w:bookmarkStart w:id="100" w:name="_Toc332006196"/>
      <w:r>
        <w:lastRenderedPageBreak/>
        <w:t xml:space="preserve">C.1 South of Intersection of Park Avenue and </w:t>
      </w:r>
      <w:r w:rsidR="00E41C49">
        <w:t xml:space="preserve">E. </w:t>
      </w:r>
      <w:r>
        <w:t>Virginia Beach Boulevard</w:t>
      </w:r>
      <w:bookmarkEnd w:id="100"/>
    </w:p>
    <w:p w:rsidR="00E30675" w:rsidRDefault="00E30675" w:rsidP="001F51E1">
      <w:pPr>
        <w:pStyle w:val="Heading2"/>
      </w:pPr>
      <w:bookmarkStart w:id="101" w:name="_Toc332006197"/>
      <w:r>
        <w:t>C.1.a Corprew Avenue and Joseph Street to Main Trunk Line</w:t>
      </w:r>
      <w:bookmarkEnd w:id="101"/>
      <w:r w:rsidRPr="00347028">
        <w:rPr>
          <w:noProof/>
        </w:rPr>
        <w:t xml:space="preserve"> </w:t>
      </w:r>
    </w:p>
    <w:p w:rsidR="00C2088A" w:rsidRDefault="001218EF">
      <w:pPr>
        <w:jc w:val="left"/>
        <w:rPr>
          <w:rStyle w:val="Heading1Char"/>
        </w:rPr>
      </w:pPr>
      <w:r>
        <w:rPr>
          <w:noProof/>
        </w:rPr>
        <w:drawing>
          <wp:anchor distT="0" distB="0" distL="114300" distR="114300" simplePos="0" relativeHeight="252118016" behindDoc="1" locked="0" layoutInCell="1" allowOverlap="1">
            <wp:simplePos x="0" y="0"/>
            <wp:positionH relativeFrom="column">
              <wp:posOffset>451262</wp:posOffset>
            </wp:positionH>
            <wp:positionV relativeFrom="paragraph">
              <wp:posOffset>4808</wp:posOffset>
            </wp:positionV>
            <wp:extent cx="12801600" cy="7754587"/>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792312" cy="7748961"/>
                    </a:xfrm>
                    <a:prstGeom prst="rect">
                      <a:avLst/>
                    </a:prstGeom>
                  </pic:spPr>
                </pic:pic>
              </a:graphicData>
            </a:graphic>
            <wp14:sizeRelH relativeFrom="page">
              <wp14:pctWidth>0</wp14:pctWidth>
            </wp14:sizeRelH>
            <wp14:sizeRelV relativeFrom="page">
              <wp14:pctHeight>0</wp14:pctHeight>
            </wp14:sizeRelV>
          </wp:anchor>
        </w:drawing>
      </w:r>
    </w:p>
    <w:p w:rsidR="00C2088A" w:rsidRDefault="00C2088A" w:rsidP="00E4403F">
      <w:pPr>
        <w:jc w:val="center"/>
        <w:rPr>
          <w:rStyle w:val="Heading1Char"/>
        </w:rPr>
      </w:pPr>
    </w:p>
    <w:p w:rsidR="00C2088A" w:rsidRDefault="001218EF">
      <w:pPr>
        <w:jc w:val="left"/>
        <w:rPr>
          <w:rStyle w:val="Heading1Char"/>
        </w:rPr>
      </w:pPr>
      <w:r w:rsidRPr="00E018B9">
        <w:rPr>
          <w:rStyle w:val="Heading1Char"/>
          <w:noProof/>
        </w:rPr>
        <mc:AlternateContent>
          <mc:Choice Requires="wps">
            <w:drawing>
              <wp:anchor distT="0" distB="0" distL="114300" distR="114300" simplePos="0" relativeHeight="252100608" behindDoc="0" locked="0" layoutInCell="1" allowOverlap="1" wp14:anchorId="6D83F951" wp14:editId="7B0082D2">
                <wp:simplePos x="0" y="0"/>
                <wp:positionH relativeFrom="column">
                  <wp:posOffset>1728915</wp:posOffset>
                </wp:positionH>
                <wp:positionV relativeFrom="paragraph">
                  <wp:posOffset>1880870</wp:posOffset>
                </wp:positionV>
                <wp:extent cx="0" cy="972185"/>
                <wp:effectExtent l="133350" t="0" r="76200" b="56515"/>
                <wp:wrapNone/>
                <wp:docPr id="92" name="Straight Arrow Connector 92"/>
                <wp:cNvGraphicFramePr/>
                <a:graphic xmlns:a="http://schemas.openxmlformats.org/drawingml/2006/main">
                  <a:graphicData uri="http://schemas.microsoft.com/office/word/2010/wordprocessingShape">
                    <wps:wsp>
                      <wps:cNvCnPr/>
                      <wps:spPr>
                        <a:xfrm>
                          <a:off x="0" y="0"/>
                          <a:ext cx="0" cy="97218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2" o:spid="_x0000_s1026" type="#_x0000_t32" style="position:absolute;margin-left:136.15pt;margin-top:148.1pt;width:0;height:76.5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" strokeweight="2.25pt">
                <v:stroke endarrow="open"/>
              </v:shape>
            </w:pict>
          </mc:Fallback>
        </mc:AlternateContent>
      </w:r>
      <w:r w:rsidR="00E018B9" w:rsidRPr="00E018B9">
        <w:rPr>
          <w:rStyle w:val="Heading1Char"/>
          <w:noProof/>
        </w:rPr>
        <mc:AlternateContent>
          <mc:Choice Requires="wps">
            <w:drawing>
              <wp:anchor distT="0" distB="0" distL="114300" distR="114300" simplePos="0" relativeHeight="252097536" behindDoc="0" locked="0" layoutInCell="1" allowOverlap="1" wp14:anchorId="0CC347A1" wp14:editId="3A9F9141">
                <wp:simplePos x="0" y="0"/>
                <wp:positionH relativeFrom="column">
                  <wp:posOffset>11240770</wp:posOffset>
                </wp:positionH>
                <wp:positionV relativeFrom="paragraph">
                  <wp:posOffset>1132205</wp:posOffset>
                </wp:positionV>
                <wp:extent cx="1937385" cy="736600"/>
                <wp:effectExtent l="0" t="0" r="5715" b="635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736600"/>
                        </a:xfrm>
                        <a:prstGeom prst="rect">
                          <a:avLst/>
                        </a:prstGeom>
                        <a:solidFill>
                          <a:srgbClr val="FFFFFF"/>
                        </a:solidFill>
                        <a:ln w="9525">
                          <a:noFill/>
                          <a:miter lim="800000"/>
                          <a:headEnd/>
                          <a:tailEnd/>
                        </a:ln>
                      </wps:spPr>
                      <wps:txbx>
                        <w:txbxContent>
                          <w:p w:rsidR="006A1751" w:rsidRPr="00502843" w:rsidRDefault="006A1751" w:rsidP="00E018B9">
                            <w:pPr>
                              <w:rPr>
                                <w:rFonts w:ascii="Arial" w:hAnsi="Arial" w:cs="Arial"/>
                                <w:b/>
                                <w:szCs w:val="20"/>
                              </w:rPr>
                            </w:pPr>
                            <w:r w:rsidRPr="00502843">
                              <w:rPr>
                                <w:rFonts w:ascii="Arial" w:hAnsi="Arial" w:cs="Arial"/>
                                <w:b/>
                                <w:szCs w:val="20"/>
                              </w:rPr>
                              <w:t>G1522891A</w:t>
                            </w:r>
                          </w:p>
                          <w:p w:rsidR="006A1751" w:rsidRPr="006D79D7" w:rsidRDefault="006A1751" w:rsidP="00E018B9">
                            <w:pPr>
                              <w:rPr>
                                <w:rFonts w:ascii="Arial" w:hAnsi="Arial" w:cs="Arial"/>
                                <w:b/>
                                <w:sz w:val="20"/>
                                <w:szCs w:val="20"/>
                              </w:rPr>
                            </w:pPr>
                            <w:r w:rsidRPr="006A0860">
                              <w:rPr>
                                <w:rFonts w:ascii="Arial" w:hAnsi="Arial" w:cs="Arial"/>
                                <w:sz w:val="20"/>
                                <w:szCs w:val="20"/>
                              </w:rPr>
                              <w:t>Refer to Main Trunk Line HGL for continuation to the Outfall.</w:t>
                            </w:r>
                          </w:p>
                          <w:p w:rsidR="006A1751" w:rsidRDefault="006A1751" w:rsidP="00E018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885.1pt;margin-top:89.15pt;width:152.55pt;height:5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" stroked="f">
                <v:textbox>
                  <w:txbxContent>
                    <w:p w:rsidR="006A1751" w:rsidRPr="00502843" w:rsidRDefault="006A1751" w:rsidP="00E018B9">
                      <w:pPr>
                        <w:rPr>
                          <w:rFonts w:ascii="Arial" w:hAnsi="Arial" w:cs="Arial"/>
                          <w:b/>
                          <w:szCs w:val="20"/>
                        </w:rPr>
                      </w:pPr>
                      <w:r w:rsidRPr="00502843">
                        <w:rPr>
                          <w:rFonts w:ascii="Arial" w:hAnsi="Arial" w:cs="Arial"/>
                          <w:b/>
                          <w:szCs w:val="20"/>
                        </w:rPr>
                        <w:t>G1522891A</w:t>
                      </w:r>
                    </w:p>
                    <w:p w:rsidR="006A1751" w:rsidRPr="006D79D7" w:rsidRDefault="006A1751" w:rsidP="00E018B9">
                      <w:pPr>
                        <w:rPr>
                          <w:rFonts w:ascii="Arial" w:hAnsi="Arial" w:cs="Arial"/>
                          <w:b/>
                          <w:sz w:val="20"/>
                          <w:szCs w:val="20"/>
                        </w:rPr>
                      </w:pPr>
                      <w:r w:rsidRPr="006A0860">
                        <w:rPr>
                          <w:rFonts w:ascii="Arial" w:hAnsi="Arial" w:cs="Arial"/>
                          <w:sz w:val="20"/>
                          <w:szCs w:val="20"/>
                        </w:rPr>
                        <w:t>Refer to Main Trunk Line HGL for continuation to the Outfall.</w:t>
                      </w:r>
                    </w:p>
                    <w:p w:rsidR="006A1751" w:rsidRDefault="006A1751" w:rsidP="00E018B9"/>
                  </w:txbxContent>
                </v:textbox>
              </v:shape>
            </w:pict>
          </mc:Fallback>
        </mc:AlternateContent>
      </w:r>
      <w:r w:rsidR="00E018B9" w:rsidRPr="00E018B9">
        <w:rPr>
          <w:rStyle w:val="Heading1Char"/>
          <w:noProof/>
        </w:rPr>
        <mc:AlternateContent>
          <mc:Choice Requires="wps">
            <w:drawing>
              <wp:anchor distT="0" distB="0" distL="114300" distR="114300" simplePos="0" relativeHeight="252098560" behindDoc="0" locked="0" layoutInCell="1" allowOverlap="1" wp14:anchorId="16943312" wp14:editId="4E7805D1">
                <wp:simplePos x="0" y="0"/>
                <wp:positionH relativeFrom="column">
                  <wp:posOffset>12224385</wp:posOffset>
                </wp:positionH>
                <wp:positionV relativeFrom="paragraph">
                  <wp:posOffset>1879600</wp:posOffset>
                </wp:positionV>
                <wp:extent cx="0" cy="1026795"/>
                <wp:effectExtent l="133350" t="0" r="114300" b="40005"/>
                <wp:wrapNone/>
                <wp:docPr id="310" name="Straight Arrow Connector 310"/>
                <wp:cNvGraphicFramePr/>
                <a:graphic xmlns:a="http://schemas.openxmlformats.org/drawingml/2006/main">
                  <a:graphicData uri="http://schemas.microsoft.com/office/word/2010/wordprocessingShape">
                    <wps:wsp>
                      <wps:cNvCnPr/>
                      <wps:spPr>
                        <a:xfrm>
                          <a:off x="0" y="0"/>
                          <a:ext cx="0" cy="102679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10" o:spid="_x0000_s1026" type="#_x0000_t32" style="position:absolute;margin-left:962.55pt;margin-top:148pt;width:0;height:80.8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" strokeweight="2.25pt">
                <v:stroke endarrow="open"/>
              </v:shape>
            </w:pict>
          </mc:Fallback>
        </mc:AlternateContent>
      </w:r>
      <w:r w:rsidR="00E018B9" w:rsidRPr="00E018B9">
        <w:rPr>
          <w:rStyle w:val="Heading1Char"/>
          <w:noProof/>
        </w:rPr>
        <mc:AlternateContent>
          <mc:Choice Requires="wps">
            <w:drawing>
              <wp:anchor distT="0" distB="0" distL="114300" distR="114300" simplePos="0" relativeHeight="252099584" behindDoc="0" locked="0" layoutInCell="1" allowOverlap="1" wp14:anchorId="0AB80F9A" wp14:editId="523B3C98">
                <wp:simplePos x="0" y="0"/>
                <wp:positionH relativeFrom="column">
                  <wp:posOffset>1655445</wp:posOffset>
                </wp:positionH>
                <wp:positionV relativeFrom="paragraph">
                  <wp:posOffset>1513205</wp:posOffset>
                </wp:positionV>
                <wp:extent cx="982345" cy="368300"/>
                <wp:effectExtent l="0" t="0" r="8255"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368300"/>
                        </a:xfrm>
                        <a:prstGeom prst="rect">
                          <a:avLst/>
                        </a:prstGeom>
                        <a:solidFill>
                          <a:srgbClr val="FFFFFF"/>
                        </a:solidFill>
                        <a:ln w="9525">
                          <a:noFill/>
                          <a:miter lim="800000"/>
                          <a:headEnd/>
                          <a:tailEnd/>
                        </a:ln>
                      </wps:spPr>
                      <wps:txbx>
                        <w:txbxContent>
                          <w:p w:rsidR="006A1751" w:rsidRPr="00502843" w:rsidRDefault="006A1751" w:rsidP="00E018B9">
                            <w:pPr>
                              <w:rPr>
                                <w:rFonts w:ascii="Arial" w:hAnsi="Arial" w:cs="Arial"/>
                                <w:b/>
                                <w:szCs w:val="20"/>
                              </w:rPr>
                            </w:pPr>
                            <w:r>
                              <w:rPr>
                                <w:rFonts w:ascii="Arial" w:hAnsi="Arial" w:cs="Arial"/>
                                <w:b/>
                                <w:szCs w:val="20"/>
                              </w:rPr>
                              <w:t>G152342</w:t>
                            </w:r>
                          </w:p>
                          <w:p w:rsidR="006A1751" w:rsidRDefault="006A1751" w:rsidP="00E018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30.35pt;margin-top:119.15pt;width:77.35pt;height:2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" stroked="f">
                <v:textbox>
                  <w:txbxContent>
                    <w:p w:rsidR="006A1751" w:rsidRPr="00502843" w:rsidRDefault="006A1751" w:rsidP="00E018B9">
                      <w:pPr>
                        <w:rPr>
                          <w:rFonts w:ascii="Arial" w:hAnsi="Arial" w:cs="Arial"/>
                          <w:b/>
                          <w:szCs w:val="20"/>
                        </w:rPr>
                      </w:pPr>
                      <w:r>
                        <w:rPr>
                          <w:rFonts w:ascii="Arial" w:hAnsi="Arial" w:cs="Arial"/>
                          <w:b/>
                          <w:szCs w:val="20"/>
                        </w:rPr>
                        <w:t>G152342</w:t>
                      </w:r>
                    </w:p>
                    <w:p w:rsidR="006A1751" w:rsidRDefault="006A1751" w:rsidP="00E018B9"/>
                  </w:txbxContent>
                </v:textbox>
              </v:shape>
            </w:pict>
          </mc:Fallback>
        </mc:AlternateContent>
      </w:r>
      <w:r w:rsidR="00C2088A">
        <w:rPr>
          <w:rStyle w:val="Heading1Char"/>
        </w:rPr>
        <w:br w:type="page"/>
      </w:r>
    </w:p>
    <w:p w:rsidR="00E30675" w:rsidRDefault="00E30675" w:rsidP="001F51E1">
      <w:pPr>
        <w:pStyle w:val="Heading2"/>
      </w:pPr>
      <w:bookmarkStart w:id="102" w:name="_Toc332006198"/>
      <w:r>
        <w:lastRenderedPageBreak/>
        <w:t xml:space="preserve">C.1 South of Intersection of Park Avenue and </w:t>
      </w:r>
      <w:bookmarkEnd w:id="102"/>
      <w:r w:rsidR="00E41C49">
        <w:t>E. Virginia Beach Boulevard (cont’d)</w:t>
      </w:r>
    </w:p>
    <w:p w:rsidR="00E30675" w:rsidRDefault="00E30675" w:rsidP="001F51E1">
      <w:pPr>
        <w:pStyle w:val="Heading2"/>
      </w:pPr>
      <w:bookmarkStart w:id="103" w:name="_Toc332006199"/>
      <w:r>
        <w:t>C.1.b Park Avenue and Olney Street to Main Trunk Line</w:t>
      </w:r>
      <w:bookmarkEnd w:id="103"/>
      <w:r w:rsidRPr="00347028">
        <w:rPr>
          <w:noProof/>
        </w:rPr>
        <w:t xml:space="preserve"> </w:t>
      </w:r>
    </w:p>
    <w:p w:rsidR="00E30675" w:rsidRDefault="00D91AA0" w:rsidP="00E30675">
      <w:pPr>
        <w:rPr>
          <w:rFonts w:asciiTheme="majorHAnsi" w:eastAsiaTheme="majorEastAsia" w:hAnsiTheme="majorHAnsi" w:cstheme="majorBidi"/>
          <w:sz w:val="26"/>
        </w:rPr>
      </w:pPr>
      <w:r>
        <w:rPr>
          <w:noProof/>
        </w:rPr>
        <w:drawing>
          <wp:anchor distT="0" distB="0" distL="114300" distR="114300" simplePos="0" relativeHeight="252061696" behindDoc="1" locked="0" layoutInCell="1" allowOverlap="1" wp14:anchorId="042A78F0" wp14:editId="6C6E5432">
            <wp:simplePos x="0" y="0"/>
            <wp:positionH relativeFrom="column">
              <wp:posOffset>464025</wp:posOffset>
            </wp:positionH>
            <wp:positionV relativeFrom="paragraph">
              <wp:posOffset>6758</wp:posOffset>
            </wp:positionV>
            <wp:extent cx="12815248" cy="7788953"/>
            <wp:effectExtent l="0" t="0" r="5715" b="254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2815919" cy="7789361"/>
                    </a:xfrm>
                    <a:prstGeom prst="rect">
                      <a:avLst/>
                    </a:prstGeom>
                  </pic:spPr>
                </pic:pic>
              </a:graphicData>
            </a:graphic>
            <wp14:sizeRelH relativeFrom="page">
              <wp14:pctWidth>0</wp14:pctWidth>
            </wp14:sizeRelH>
            <wp14:sizeRelV relativeFrom="page">
              <wp14:pctHeight>0</wp14:pctHeight>
            </wp14:sizeRelV>
          </wp:anchor>
        </w:drawing>
      </w:r>
      <w:r w:rsidR="00E30675" w:rsidRPr="00A4083C">
        <w:rPr>
          <w:noProof/>
        </w:rPr>
        <mc:AlternateContent>
          <mc:Choice Requires="wps">
            <w:drawing>
              <wp:anchor distT="0" distB="0" distL="114300" distR="114300" simplePos="0" relativeHeight="251977728" behindDoc="0" locked="0" layoutInCell="1" allowOverlap="1" wp14:anchorId="5FA0E72A" wp14:editId="3AD130C4">
                <wp:simplePos x="0" y="0"/>
                <wp:positionH relativeFrom="column">
                  <wp:posOffset>1787525</wp:posOffset>
                </wp:positionH>
                <wp:positionV relativeFrom="paragraph">
                  <wp:posOffset>1724660</wp:posOffset>
                </wp:positionV>
                <wp:extent cx="1869440" cy="627380"/>
                <wp:effectExtent l="0" t="0" r="0" b="127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627380"/>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G1573183</w:t>
                            </w:r>
                          </w:p>
                          <w:p w:rsidR="006A1751" w:rsidRDefault="006A1751" w:rsidP="00E30675">
                            <w:pPr>
                              <w:jc w:val="left"/>
                            </w:pPr>
                            <w:r>
                              <w:t>End Improvement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40.75pt;margin-top:135.8pt;width:147.2pt;height:49.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" stroked="f">
                <v:textbox>
                  <w:txbxContent>
                    <w:p w:rsidR="006A1751" w:rsidRPr="00502843" w:rsidRDefault="006A1751" w:rsidP="00E30675">
                      <w:pPr>
                        <w:jc w:val="left"/>
                        <w:rPr>
                          <w:rFonts w:ascii="Arial" w:hAnsi="Arial" w:cs="Arial"/>
                          <w:b/>
                          <w:szCs w:val="20"/>
                        </w:rPr>
                      </w:pPr>
                      <w:r>
                        <w:rPr>
                          <w:rFonts w:ascii="Arial" w:hAnsi="Arial" w:cs="Arial"/>
                          <w:b/>
                          <w:szCs w:val="20"/>
                        </w:rPr>
                        <w:t>G1573183</w:t>
                      </w:r>
                    </w:p>
                    <w:p w:rsidR="006A1751" w:rsidRDefault="006A1751" w:rsidP="00E30675">
                      <w:pPr>
                        <w:jc w:val="left"/>
                      </w:pPr>
                      <w:r>
                        <w:t>End Improvement Section</w:t>
                      </w:r>
                    </w:p>
                  </w:txbxContent>
                </v:textbox>
              </v:shape>
            </w:pict>
          </mc:Fallback>
        </mc:AlternateContent>
      </w:r>
      <w:r w:rsidR="00E30675" w:rsidRPr="006A0860">
        <w:rPr>
          <w:noProof/>
        </w:rPr>
        <mc:AlternateContent>
          <mc:Choice Requires="wps">
            <w:drawing>
              <wp:anchor distT="0" distB="0" distL="114300" distR="114300" simplePos="0" relativeHeight="251983872" behindDoc="0" locked="0" layoutInCell="1" allowOverlap="1" wp14:anchorId="0648A85F" wp14:editId="2C6FFDD5">
                <wp:simplePos x="0" y="0"/>
                <wp:positionH relativeFrom="column">
                  <wp:posOffset>12215495</wp:posOffset>
                </wp:positionH>
                <wp:positionV relativeFrom="paragraph">
                  <wp:posOffset>2466018</wp:posOffset>
                </wp:positionV>
                <wp:extent cx="0" cy="1026795"/>
                <wp:effectExtent l="133350" t="0" r="114300" b="40005"/>
                <wp:wrapNone/>
                <wp:docPr id="258" name="Straight Arrow Connector 258"/>
                <wp:cNvGraphicFramePr/>
                <a:graphic xmlns:a="http://schemas.openxmlformats.org/drawingml/2006/main">
                  <a:graphicData uri="http://schemas.microsoft.com/office/word/2010/wordprocessingShape">
                    <wps:wsp>
                      <wps:cNvCnPr/>
                      <wps:spPr>
                        <a:xfrm>
                          <a:off x="0" y="0"/>
                          <a:ext cx="0" cy="102679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58" o:spid="_x0000_s1026" type="#_x0000_t32" style="position:absolute;margin-left:961.85pt;margin-top:194.15pt;width:0;height:80.8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" strokeweight="2.25pt">
                <v:stroke endarrow="open"/>
              </v:shape>
            </w:pict>
          </mc:Fallback>
        </mc:AlternateContent>
      </w:r>
      <w:r w:rsidR="00E30675" w:rsidRPr="00A4083C">
        <w:rPr>
          <w:noProof/>
        </w:rPr>
        <mc:AlternateContent>
          <mc:Choice Requires="wps">
            <w:drawing>
              <wp:anchor distT="0" distB="0" distL="114300" distR="114300" simplePos="0" relativeHeight="251978752" behindDoc="0" locked="0" layoutInCell="1" allowOverlap="1" wp14:anchorId="5F69AC7E" wp14:editId="740B4EFD">
                <wp:simplePos x="0" y="0"/>
                <wp:positionH relativeFrom="column">
                  <wp:posOffset>1800860</wp:posOffset>
                </wp:positionH>
                <wp:positionV relativeFrom="paragraph">
                  <wp:posOffset>2393315</wp:posOffset>
                </wp:positionV>
                <wp:extent cx="0" cy="685800"/>
                <wp:effectExtent l="133350" t="0" r="95250" b="57150"/>
                <wp:wrapNone/>
                <wp:docPr id="261" name="Straight Arrow Connector 261"/>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61" o:spid="_x0000_s1026" type="#_x0000_t32" style="position:absolute;margin-left:141.8pt;margin-top:188.45pt;width:0;height:54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" strokeweight="2.25pt">
                <v:stroke endarrow="open"/>
              </v:shape>
            </w:pict>
          </mc:Fallback>
        </mc:AlternateContent>
      </w:r>
      <w:r w:rsidR="00E30675" w:rsidRPr="00A4083C">
        <w:rPr>
          <w:noProof/>
        </w:rPr>
        <mc:AlternateContent>
          <mc:Choice Requires="wps">
            <w:drawing>
              <wp:anchor distT="0" distB="0" distL="114300" distR="114300" simplePos="0" relativeHeight="251980800" behindDoc="0" locked="0" layoutInCell="1" allowOverlap="1" wp14:anchorId="70E22B5B" wp14:editId="2FA62E2E">
                <wp:simplePos x="0" y="0"/>
                <wp:positionH relativeFrom="column">
                  <wp:posOffset>5282565</wp:posOffset>
                </wp:positionH>
                <wp:positionV relativeFrom="paragraph">
                  <wp:posOffset>2422525</wp:posOffset>
                </wp:positionV>
                <wp:extent cx="0" cy="685800"/>
                <wp:effectExtent l="133350" t="0" r="95250" b="57150"/>
                <wp:wrapNone/>
                <wp:docPr id="260" name="Straight Arrow Connector 260"/>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60" o:spid="_x0000_s1026" type="#_x0000_t32" style="position:absolute;margin-left:415.95pt;margin-top:190.75pt;width:0;height:54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" strokeweight="2.25pt">
                <v:stroke endarrow="open"/>
              </v:shape>
            </w:pict>
          </mc:Fallback>
        </mc:AlternateContent>
      </w:r>
      <w:r w:rsidR="00E30675" w:rsidRPr="00A4083C">
        <w:rPr>
          <w:noProof/>
        </w:rPr>
        <mc:AlternateContent>
          <mc:Choice Requires="wps">
            <w:drawing>
              <wp:anchor distT="0" distB="0" distL="114300" distR="114300" simplePos="0" relativeHeight="251981824" behindDoc="0" locked="0" layoutInCell="1" allowOverlap="1" wp14:anchorId="154678C0" wp14:editId="4B930FA7">
                <wp:simplePos x="0" y="0"/>
                <wp:positionH relativeFrom="column">
                  <wp:posOffset>4885690</wp:posOffset>
                </wp:positionH>
                <wp:positionV relativeFrom="paragraph">
                  <wp:posOffset>1725295</wp:posOffset>
                </wp:positionV>
                <wp:extent cx="2033270" cy="668655"/>
                <wp:effectExtent l="0" t="0" r="508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68655"/>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G152245</w:t>
                            </w:r>
                          </w:p>
                          <w:p w:rsidR="006A1751" w:rsidRDefault="006A1751" w:rsidP="00E30675">
                            <w:pPr>
                              <w:jc w:val="left"/>
                            </w:pPr>
                            <w:r>
                              <w:t>Begin Improvement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84.7pt;margin-top:135.85pt;width:160.1pt;height:52.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MUJQIAACU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" stroked="f">
                <v:textbox>
                  <w:txbxContent>
                    <w:p w:rsidR="006A1751" w:rsidRPr="00502843" w:rsidRDefault="006A1751" w:rsidP="00E30675">
                      <w:pPr>
                        <w:jc w:val="left"/>
                        <w:rPr>
                          <w:rFonts w:ascii="Arial" w:hAnsi="Arial" w:cs="Arial"/>
                          <w:b/>
                          <w:szCs w:val="20"/>
                        </w:rPr>
                      </w:pPr>
                      <w:r>
                        <w:rPr>
                          <w:rFonts w:ascii="Arial" w:hAnsi="Arial" w:cs="Arial"/>
                          <w:b/>
                          <w:szCs w:val="20"/>
                        </w:rPr>
                        <w:t>G152245</w:t>
                      </w:r>
                    </w:p>
                    <w:p w:rsidR="006A1751" w:rsidRDefault="006A1751" w:rsidP="00E30675">
                      <w:pPr>
                        <w:jc w:val="left"/>
                      </w:pPr>
                      <w:r>
                        <w:t>Begin Improvement Section</w:t>
                      </w:r>
                    </w:p>
                  </w:txbxContent>
                </v:textbox>
              </v:shape>
            </w:pict>
          </mc:Fallback>
        </mc:AlternateContent>
      </w:r>
      <w:r w:rsidR="00E30675" w:rsidRPr="006A0860">
        <w:rPr>
          <w:noProof/>
        </w:rPr>
        <mc:AlternateContent>
          <mc:Choice Requires="wps">
            <w:drawing>
              <wp:anchor distT="0" distB="0" distL="114300" distR="114300" simplePos="0" relativeHeight="251982848" behindDoc="0" locked="0" layoutInCell="1" allowOverlap="1" wp14:anchorId="63CC5275" wp14:editId="308435B6">
                <wp:simplePos x="0" y="0"/>
                <wp:positionH relativeFrom="column">
                  <wp:posOffset>10836910</wp:posOffset>
                </wp:positionH>
                <wp:positionV relativeFrom="paragraph">
                  <wp:posOffset>1678305</wp:posOffset>
                </wp:positionV>
                <wp:extent cx="1937385" cy="736600"/>
                <wp:effectExtent l="0" t="0" r="5715" b="635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736600"/>
                        </a:xfrm>
                        <a:prstGeom prst="rect">
                          <a:avLst/>
                        </a:prstGeom>
                        <a:solidFill>
                          <a:srgbClr val="FFFFFF"/>
                        </a:solidFill>
                        <a:ln w="9525">
                          <a:noFill/>
                          <a:miter lim="800000"/>
                          <a:headEnd/>
                          <a:tailEnd/>
                        </a:ln>
                      </wps:spPr>
                      <wps:txbx>
                        <w:txbxContent>
                          <w:p w:rsidR="006A1751" w:rsidRPr="00502843" w:rsidRDefault="006A1751" w:rsidP="00E30675">
                            <w:pPr>
                              <w:rPr>
                                <w:rFonts w:ascii="Arial" w:hAnsi="Arial" w:cs="Arial"/>
                                <w:b/>
                                <w:szCs w:val="20"/>
                              </w:rPr>
                            </w:pPr>
                            <w:r>
                              <w:rPr>
                                <w:rFonts w:ascii="Arial" w:hAnsi="Arial" w:cs="Arial"/>
                                <w:b/>
                                <w:szCs w:val="20"/>
                              </w:rPr>
                              <w:t>G1573146</w:t>
                            </w:r>
                          </w:p>
                          <w:p w:rsidR="006A1751" w:rsidRPr="006D79D7" w:rsidRDefault="006A1751" w:rsidP="00E30675">
                            <w:pPr>
                              <w:rPr>
                                <w:rFonts w:ascii="Arial" w:hAnsi="Arial" w:cs="Arial"/>
                                <w:b/>
                                <w:sz w:val="20"/>
                                <w:szCs w:val="20"/>
                              </w:rPr>
                            </w:pPr>
                            <w:r w:rsidRPr="006A0860">
                              <w:rPr>
                                <w:rFonts w:ascii="Arial" w:hAnsi="Arial" w:cs="Arial"/>
                                <w:sz w:val="20"/>
                                <w:szCs w:val="20"/>
                              </w:rPr>
                              <w:t>Refer to Main Trunk Line HGL for continuation to the Outfall.</w:t>
                            </w:r>
                          </w:p>
                          <w:p w:rsidR="006A1751" w:rsidRDefault="006A1751" w:rsidP="00E306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853.3pt;margin-top:132.15pt;width:152.55pt;height:5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" stroked="f">
                <v:textbox>
                  <w:txbxContent>
                    <w:p w:rsidR="006A1751" w:rsidRPr="00502843" w:rsidRDefault="006A1751" w:rsidP="00E30675">
                      <w:pPr>
                        <w:rPr>
                          <w:rFonts w:ascii="Arial" w:hAnsi="Arial" w:cs="Arial"/>
                          <w:b/>
                          <w:szCs w:val="20"/>
                        </w:rPr>
                      </w:pPr>
                      <w:r>
                        <w:rPr>
                          <w:rFonts w:ascii="Arial" w:hAnsi="Arial" w:cs="Arial"/>
                          <w:b/>
                          <w:szCs w:val="20"/>
                        </w:rPr>
                        <w:t>G1573146</w:t>
                      </w:r>
                    </w:p>
                    <w:p w:rsidR="006A1751" w:rsidRPr="006D79D7" w:rsidRDefault="006A1751" w:rsidP="00E30675">
                      <w:pPr>
                        <w:rPr>
                          <w:rFonts w:ascii="Arial" w:hAnsi="Arial" w:cs="Arial"/>
                          <w:b/>
                          <w:sz w:val="20"/>
                          <w:szCs w:val="20"/>
                        </w:rPr>
                      </w:pPr>
                      <w:r w:rsidRPr="006A0860">
                        <w:rPr>
                          <w:rFonts w:ascii="Arial" w:hAnsi="Arial" w:cs="Arial"/>
                          <w:sz w:val="20"/>
                          <w:szCs w:val="20"/>
                        </w:rPr>
                        <w:t>Refer to Main Trunk Line HGL for continuation to the Outfall.</w:t>
                      </w:r>
                    </w:p>
                    <w:p w:rsidR="006A1751" w:rsidRDefault="006A1751" w:rsidP="00E30675"/>
                  </w:txbxContent>
                </v:textbox>
              </v:shape>
            </w:pict>
          </mc:Fallback>
        </mc:AlternateContent>
      </w:r>
      <w:r w:rsidR="00E30675">
        <w:br w:type="page"/>
      </w:r>
    </w:p>
    <w:p w:rsidR="00E30675" w:rsidRDefault="005052CB" w:rsidP="001F51E1">
      <w:pPr>
        <w:pStyle w:val="Heading2"/>
      </w:pPr>
      <w:bookmarkStart w:id="104" w:name="_Toc332006200"/>
      <w:r>
        <w:lastRenderedPageBreak/>
        <w:t>C</w:t>
      </w:r>
      <w:r w:rsidR="00E30675">
        <w:t xml:space="preserve">.2 North of Intersection of Park Avenue and </w:t>
      </w:r>
      <w:bookmarkEnd w:id="104"/>
      <w:r w:rsidR="00E41C49">
        <w:t>E. Virginia Beach Boulevard (cont’d)</w:t>
      </w:r>
    </w:p>
    <w:p w:rsidR="00E30675" w:rsidRDefault="005052CB" w:rsidP="001F51E1">
      <w:pPr>
        <w:pStyle w:val="Heading2"/>
      </w:pPr>
      <w:bookmarkStart w:id="105" w:name="_Toc332006201"/>
      <w:r>
        <w:t>C</w:t>
      </w:r>
      <w:r w:rsidR="00E30675">
        <w:t>.2.a Park Avenue Branches</w:t>
      </w:r>
      <w:bookmarkEnd w:id="105"/>
    </w:p>
    <w:p w:rsidR="00E30675" w:rsidRDefault="001218EF" w:rsidP="00E30675">
      <w:pPr>
        <w:jc w:val="left"/>
        <w:rPr>
          <w:rFonts w:asciiTheme="majorHAnsi" w:eastAsiaTheme="majorEastAsia" w:hAnsiTheme="majorHAnsi" w:cstheme="majorBidi"/>
          <w:b/>
          <w:bCs/>
          <w:iCs/>
          <w:sz w:val="26"/>
        </w:rPr>
      </w:pPr>
      <w:r>
        <w:rPr>
          <w:noProof/>
        </w:rPr>
        <w:drawing>
          <wp:anchor distT="0" distB="0" distL="114300" distR="114300" simplePos="0" relativeHeight="252115968" behindDoc="1" locked="0" layoutInCell="1" allowOverlap="1">
            <wp:simplePos x="0" y="0"/>
            <wp:positionH relativeFrom="column">
              <wp:posOffset>451262</wp:posOffset>
            </wp:positionH>
            <wp:positionV relativeFrom="paragraph">
              <wp:posOffset>4808</wp:posOffset>
            </wp:positionV>
            <wp:extent cx="12813476" cy="7790213"/>
            <wp:effectExtent l="0" t="0" r="762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2809481" cy="7787784"/>
                    </a:xfrm>
                    <a:prstGeom prst="rect">
                      <a:avLst/>
                    </a:prstGeom>
                  </pic:spPr>
                </pic:pic>
              </a:graphicData>
            </a:graphic>
            <wp14:sizeRelH relativeFrom="page">
              <wp14:pctWidth>0</wp14:pctWidth>
            </wp14:sizeRelH>
            <wp14:sizeRelV relativeFrom="page">
              <wp14:pctHeight>0</wp14:pctHeight>
            </wp14:sizeRelV>
          </wp:anchor>
        </w:drawing>
      </w:r>
      <w:r w:rsidR="00C81BE8" w:rsidRPr="0063565B">
        <w:rPr>
          <w:noProof/>
        </w:rPr>
        <mc:AlternateContent>
          <mc:Choice Requires="wps">
            <w:drawing>
              <wp:anchor distT="0" distB="0" distL="114300" distR="114300" simplePos="0" relativeHeight="252039168" behindDoc="0" locked="0" layoutInCell="1" allowOverlap="1" wp14:anchorId="190BD319" wp14:editId="75AE1A74">
                <wp:simplePos x="0" y="0"/>
                <wp:positionH relativeFrom="column">
                  <wp:posOffset>10972800</wp:posOffset>
                </wp:positionH>
                <wp:positionV relativeFrom="paragraph">
                  <wp:posOffset>1929765</wp:posOffset>
                </wp:positionV>
                <wp:extent cx="1951355" cy="941070"/>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941070"/>
                        </a:xfrm>
                        <a:prstGeom prst="rect">
                          <a:avLst/>
                        </a:prstGeom>
                        <a:solidFill>
                          <a:srgbClr val="FFFFFF"/>
                        </a:solidFill>
                        <a:ln w="9525">
                          <a:noFill/>
                          <a:miter lim="800000"/>
                          <a:headEnd/>
                          <a:tailEnd/>
                        </a:ln>
                      </wps:spPr>
                      <wps:txbx>
                        <w:txbxContent>
                          <w:p w:rsidR="006A1751" w:rsidRDefault="006A1751" w:rsidP="00E30675">
                            <w:pPr>
                              <w:jc w:val="left"/>
                              <w:rPr>
                                <w:rFonts w:ascii="Arial" w:hAnsi="Arial" w:cs="Arial"/>
                                <w:b/>
                                <w:szCs w:val="20"/>
                              </w:rPr>
                            </w:pPr>
                            <w:r>
                              <w:rPr>
                                <w:rFonts w:ascii="Arial" w:hAnsi="Arial" w:cs="Arial"/>
                                <w:b/>
                                <w:szCs w:val="20"/>
                              </w:rPr>
                              <w:t>G152482</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Main Trunk Line HGL for continuation to the Outfall.</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2in;margin-top:151.95pt;width:153.65pt;height:74.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" stroked="f">
                <v:textbox>
                  <w:txbxContent>
                    <w:p w:rsidR="006A1751" w:rsidRDefault="006A1751" w:rsidP="00E30675">
                      <w:pPr>
                        <w:jc w:val="left"/>
                        <w:rPr>
                          <w:rFonts w:ascii="Arial" w:hAnsi="Arial" w:cs="Arial"/>
                          <w:b/>
                          <w:szCs w:val="20"/>
                        </w:rPr>
                      </w:pPr>
                      <w:r>
                        <w:rPr>
                          <w:rFonts w:ascii="Arial" w:hAnsi="Arial" w:cs="Arial"/>
                          <w:b/>
                          <w:szCs w:val="20"/>
                        </w:rPr>
                        <w:t>G152482</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Main Trunk Line HGL for continuation to the Outfall.</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r w:rsidR="00C81BE8" w:rsidRPr="0063565B">
        <w:rPr>
          <w:noProof/>
        </w:rPr>
        <mc:AlternateContent>
          <mc:Choice Requires="wps">
            <w:drawing>
              <wp:anchor distT="0" distB="0" distL="114300" distR="114300" simplePos="0" relativeHeight="252040192" behindDoc="0" locked="0" layoutInCell="1" allowOverlap="1" wp14:anchorId="3339D312" wp14:editId="4C6327FD">
                <wp:simplePos x="0" y="0"/>
                <wp:positionH relativeFrom="column">
                  <wp:posOffset>12200255</wp:posOffset>
                </wp:positionH>
                <wp:positionV relativeFrom="paragraph">
                  <wp:posOffset>2981325</wp:posOffset>
                </wp:positionV>
                <wp:extent cx="0" cy="848995"/>
                <wp:effectExtent l="133350" t="0" r="57150" b="46355"/>
                <wp:wrapNone/>
                <wp:docPr id="275" name="Straight Arrow Connector 275"/>
                <wp:cNvGraphicFramePr/>
                <a:graphic xmlns:a="http://schemas.openxmlformats.org/drawingml/2006/main">
                  <a:graphicData uri="http://schemas.microsoft.com/office/word/2010/wordprocessingShape">
                    <wps:wsp>
                      <wps:cNvCnPr/>
                      <wps:spPr>
                        <a:xfrm>
                          <a:off x="0" y="0"/>
                          <a:ext cx="0" cy="84899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75" o:spid="_x0000_s1026" type="#_x0000_t32" style="position:absolute;margin-left:960.65pt;margin-top:234.75pt;width:0;height:66.8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" strokeweight="2.25pt">
                <v:stroke endarrow="open"/>
              </v:shape>
            </w:pict>
          </mc:Fallback>
        </mc:AlternateContent>
      </w:r>
      <w:r w:rsidR="00C81BE8" w:rsidRPr="0063565B">
        <w:rPr>
          <w:noProof/>
        </w:rPr>
        <mc:AlternateContent>
          <mc:Choice Requires="wps">
            <w:drawing>
              <wp:anchor distT="0" distB="0" distL="114300" distR="114300" simplePos="0" relativeHeight="252037120" behindDoc="0" locked="0" layoutInCell="1" allowOverlap="1" wp14:anchorId="1301F592" wp14:editId="4D36A1A7">
                <wp:simplePos x="0" y="0"/>
                <wp:positionH relativeFrom="column">
                  <wp:posOffset>1747520</wp:posOffset>
                </wp:positionH>
                <wp:positionV relativeFrom="paragraph">
                  <wp:posOffset>2529205</wp:posOffset>
                </wp:positionV>
                <wp:extent cx="1173480" cy="327025"/>
                <wp:effectExtent l="0" t="0" r="762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G152503</w:t>
                            </w: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37.6pt;margin-top:199.15pt;width:92.4pt;height:25.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" stroked="f">
                <v:textbox>
                  <w:txbxContent>
                    <w:p w:rsidR="006A1751" w:rsidRPr="00502843" w:rsidRDefault="006A1751" w:rsidP="00E30675">
                      <w:pPr>
                        <w:jc w:val="left"/>
                        <w:rPr>
                          <w:rFonts w:ascii="Arial" w:hAnsi="Arial" w:cs="Arial"/>
                          <w:b/>
                          <w:szCs w:val="20"/>
                        </w:rPr>
                      </w:pPr>
                      <w:r>
                        <w:rPr>
                          <w:rFonts w:ascii="Arial" w:hAnsi="Arial" w:cs="Arial"/>
                          <w:b/>
                          <w:szCs w:val="20"/>
                        </w:rPr>
                        <w:t>G152503</w:t>
                      </w:r>
                    </w:p>
                    <w:p w:rsidR="006A1751" w:rsidRDefault="006A1751" w:rsidP="00E30675">
                      <w:pPr>
                        <w:jc w:val="left"/>
                      </w:pPr>
                    </w:p>
                  </w:txbxContent>
                </v:textbox>
              </v:shape>
            </w:pict>
          </mc:Fallback>
        </mc:AlternateContent>
      </w:r>
      <w:r w:rsidR="00C81BE8" w:rsidRPr="0063565B">
        <w:rPr>
          <w:noProof/>
        </w:rPr>
        <mc:AlternateContent>
          <mc:Choice Requires="wps">
            <w:drawing>
              <wp:anchor distT="0" distB="0" distL="114300" distR="114300" simplePos="0" relativeHeight="252038144" behindDoc="0" locked="0" layoutInCell="1" allowOverlap="1" wp14:anchorId="43E465AD" wp14:editId="2C1D67CE">
                <wp:simplePos x="0" y="0"/>
                <wp:positionH relativeFrom="column">
                  <wp:posOffset>1872615</wp:posOffset>
                </wp:positionH>
                <wp:positionV relativeFrom="paragraph">
                  <wp:posOffset>2983865</wp:posOffset>
                </wp:positionV>
                <wp:extent cx="0" cy="685800"/>
                <wp:effectExtent l="133350" t="0" r="95250" b="57150"/>
                <wp:wrapNone/>
                <wp:docPr id="276" name="Straight Arrow Connector 276"/>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76" o:spid="_x0000_s1026" type="#_x0000_t32" style="position:absolute;margin-left:147.45pt;margin-top:234.95pt;width:0;height:54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" strokeweight="2.25pt">
                <v:stroke endarrow="open"/>
              </v:shape>
            </w:pict>
          </mc:Fallback>
        </mc:AlternateContent>
      </w:r>
      <w:r w:rsidR="00E30675">
        <w:br w:type="page"/>
      </w:r>
    </w:p>
    <w:p w:rsidR="00E30675" w:rsidRDefault="005052CB" w:rsidP="001F51E1">
      <w:pPr>
        <w:pStyle w:val="Heading2"/>
      </w:pPr>
      <w:bookmarkStart w:id="106" w:name="_Toc332006202"/>
      <w:r>
        <w:lastRenderedPageBreak/>
        <w:t>C</w:t>
      </w:r>
      <w:r w:rsidR="00E30675">
        <w:t xml:space="preserve">.2 North of Intersection of Park Avenue and </w:t>
      </w:r>
      <w:r w:rsidR="00E41C49">
        <w:t>E. Virginia Beach Boulevard (cont’d)</w:t>
      </w:r>
      <w:bookmarkEnd w:id="106"/>
    </w:p>
    <w:p w:rsidR="00E30675" w:rsidRDefault="005052CB" w:rsidP="001F51E1">
      <w:pPr>
        <w:pStyle w:val="Heading2"/>
      </w:pPr>
      <w:bookmarkStart w:id="107" w:name="_Toc332006203"/>
      <w:r>
        <w:t>C</w:t>
      </w:r>
      <w:r w:rsidR="00E30675">
        <w:t>.2.b Park Avenue Main Trunk Line</w:t>
      </w:r>
      <w:bookmarkEnd w:id="107"/>
    </w:p>
    <w:p w:rsidR="00E30675" w:rsidRPr="00703A33" w:rsidRDefault="001218EF" w:rsidP="00E30675">
      <w:r>
        <w:rPr>
          <w:noProof/>
        </w:rPr>
        <w:drawing>
          <wp:anchor distT="0" distB="0" distL="114300" distR="114300" simplePos="0" relativeHeight="252116992" behindDoc="1" locked="0" layoutInCell="1" allowOverlap="1">
            <wp:simplePos x="0" y="0"/>
            <wp:positionH relativeFrom="column">
              <wp:posOffset>451262</wp:posOffset>
            </wp:positionH>
            <wp:positionV relativeFrom="paragraph">
              <wp:posOffset>4808</wp:posOffset>
            </wp:positionV>
            <wp:extent cx="12813476" cy="7834425"/>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2806061" cy="7829891"/>
                    </a:xfrm>
                    <a:prstGeom prst="rect">
                      <a:avLst/>
                    </a:prstGeom>
                  </pic:spPr>
                </pic:pic>
              </a:graphicData>
            </a:graphic>
            <wp14:sizeRelH relativeFrom="page">
              <wp14:pctWidth>0</wp14:pctWidth>
            </wp14:sizeRelH>
            <wp14:sizeRelV relativeFrom="page">
              <wp14:pctHeight>0</wp14:pctHeight>
            </wp14:sizeRelV>
          </wp:anchor>
        </w:drawing>
      </w:r>
    </w:p>
    <w:p w:rsidR="00E30675" w:rsidRPr="00703A33" w:rsidRDefault="00E30675" w:rsidP="00E30675"/>
    <w:p w:rsidR="00E30675" w:rsidRDefault="00E30675" w:rsidP="00E30675">
      <w:pPr>
        <w:jc w:val="center"/>
      </w:pPr>
    </w:p>
    <w:p w:rsidR="00E30675" w:rsidRDefault="00CD5F77" w:rsidP="00E30675">
      <w:pPr>
        <w:jc w:val="left"/>
      </w:pPr>
      <w:r w:rsidRPr="00162041">
        <w:rPr>
          <w:noProof/>
        </w:rPr>
        <mc:AlternateContent>
          <mc:Choice Requires="wps">
            <w:drawing>
              <wp:anchor distT="0" distB="0" distL="114300" distR="114300" simplePos="0" relativeHeight="251987968" behindDoc="0" locked="0" layoutInCell="1" allowOverlap="1" wp14:anchorId="59AA7420" wp14:editId="7B35E5EF">
                <wp:simplePos x="0" y="0"/>
                <wp:positionH relativeFrom="column">
                  <wp:posOffset>10972800</wp:posOffset>
                </wp:positionH>
                <wp:positionV relativeFrom="paragraph">
                  <wp:posOffset>2057400</wp:posOffset>
                </wp:positionV>
                <wp:extent cx="1951355" cy="81915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819150"/>
                        </a:xfrm>
                        <a:prstGeom prst="rect">
                          <a:avLst/>
                        </a:prstGeom>
                        <a:solidFill>
                          <a:srgbClr val="FFFFFF"/>
                        </a:solidFill>
                        <a:ln w="9525">
                          <a:noFill/>
                          <a:miter lim="800000"/>
                          <a:headEnd/>
                          <a:tailEnd/>
                        </a:ln>
                      </wps:spPr>
                      <wps:txbx>
                        <w:txbxContent>
                          <w:p w:rsidR="006A1751" w:rsidRDefault="006A1751" w:rsidP="00E30675">
                            <w:pPr>
                              <w:jc w:val="left"/>
                              <w:rPr>
                                <w:rFonts w:ascii="Arial" w:hAnsi="Arial" w:cs="Arial"/>
                                <w:b/>
                                <w:szCs w:val="20"/>
                              </w:rPr>
                            </w:pPr>
                            <w:r>
                              <w:rPr>
                                <w:rFonts w:ascii="Arial" w:hAnsi="Arial" w:cs="Arial"/>
                                <w:b/>
                                <w:szCs w:val="20"/>
                              </w:rPr>
                              <w:t>G152361</w:t>
                            </w:r>
                          </w:p>
                          <w:p w:rsidR="006A1751" w:rsidRPr="006D79D7" w:rsidRDefault="006A1751" w:rsidP="00E30675">
                            <w:pPr>
                              <w:rPr>
                                <w:rFonts w:ascii="Arial" w:hAnsi="Arial" w:cs="Arial"/>
                                <w:b/>
                                <w:sz w:val="20"/>
                                <w:szCs w:val="20"/>
                              </w:rPr>
                            </w:pPr>
                            <w:r w:rsidRPr="006A0860">
                              <w:rPr>
                                <w:rFonts w:ascii="Arial" w:hAnsi="Arial" w:cs="Arial"/>
                                <w:sz w:val="20"/>
                                <w:szCs w:val="20"/>
                              </w:rPr>
                              <w:t>Refer to Main Trunk Line HGL for continuation to the Outfall.</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2in;margin-top:162pt;width:153.65pt;height:6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" stroked="f">
                <v:textbox>
                  <w:txbxContent>
                    <w:p w:rsidR="006A1751" w:rsidRDefault="006A1751" w:rsidP="00E30675">
                      <w:pPr>
                        <w:jc w:val="left"/>
                        <w:rPr>
                          <w:rFonts w:ascii="Arial" w:hAnsi="Arial" w:cs="Arial"/>
                          <w:b/>
                          <w:szCs w:val="20"/>
                        </w:rPr>
                      </w:pPr>
                      <w:r>
                        <w:rPr>
                          <w:rFonts w:ascii="Arial" w:hAnsi="Arial" w:cs="Arial"/>
                          <w:b/>
                          <w:szCs w:val="20"/>
                        </w:rPr>
                        <w:t>G152361</w:t>
                      </w:r>
                    </w:p>
                    <w:p w:rsidR="006A1751" w:rsidRPr="006D79D7" w:rsidRDefault="006A1751" w:rsidP="00E30675">
                      <w:pPr>
                        <w:rPr>
                          <w:rFonts w:ascii="Arial" w:hAnsi="Arial" w:cs="Arial"/>
                          <w:b/>
                          <w:sz w:val="20"/>
                          <w:szCs w:val="20"/>
                        </w:rPr>
                      </w:pPr>
                      <w:r w:rsidRPr="006A0860">
                        <w:rPr>
                          <w:rFonts w:ascii="Arial" w:hAnsi="Arial" w:cs="Arial"/>
                          <w:sz w:val="20"/>
                          <w:szCs w:val="20"/>
                        </w:rPr>
                        <w:t>Refer to Main Trunk Line HGL for continuation to the Outfall.</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r w:rsidR="00D91AA0" w:rsidRPr="00212076">
        <w:rPr>
          <w:noProof/>
        </w:rPr>
        <mc:AlternateContent>
          <mc:Choice Requires="wps">
            <w:drawing>
              <wp:anchor distT="0" distB="0" distL="114300" distR="114300" simplePos="0" relativeHeight="251985920" behindDoc="0" locked="0" layoutInCell="1" allowOverlap="1" wp14:anchorId="5DC2FAC2" wp14:editId="1C1AC4E9">
                <wp:simplePos x="0" y="0"/>
                <wp:positionH relativeFrom="column">
                  <wp:posOffset>1705610</wp:posOffset>
                </wp:positionH>
                <wp:positionV relativeFrom="paragraph">
                  <wp:posOffset>1215703</wp:posOffset>
                </wp:positionV>
                <wp:extent cx="1173480" cy="327025"/>
                <wp:effectExtent l="0" t="0" r="762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G142610</w:t>
                            </w: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34.3pt;margin-top:95.7pt;width:92.4pt;height:25.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" stroked="f">
                <v:textbox>
                  <w:txbxContent>
                    <w:p w:rsidR="006A1751" w:rsidRPr="00502843" w:rsidRDefault="006A1751" w:rsidP="00E30675">
                      <w:pPr>
                        <w:jc w:val="left"/>
                        <w:rPr>
                          <w:rFonts w:ascii="Arial" w:hAnsi="Arial" w:cs="Arial"/>
                          <w:b/>
                          <w:szCs w:val="20"/>
                        </w:rPr>
                      </w:pPr>
                      <w:r>
                        <w:rPr>
                          <w:rFonts w:ascii="Arial" w:hAnsi="Arial" w:cs="Arial"/>
                          <w:b/>
                          <w:szCs w:val="20"/>
                        </w:rPr>
                        <w:t>G142610</w:t>
                      </w:r>
                    </w:p>
                    <w:p w:rsidR="006A1751" w:rsidRDefault="006A1751" w:rsidP="00E30675">
                      <w:pPr>
                        <w:jc w:val="left"/>
                      </w:pPr>
                    </w:p>
                  </w:txbxContent>
                </v:textbox>
              </v:shape>
            </w:pict>
          </mc:Fallback>
        </mc:AlternateContent>
      </w:r>
      <w:r w:rsidR="00D91AA0" w:rsidRPr="00212076">
        <w:rPr>
          <w:noProof/>
        </w:rPr>
        <mc:AlternateContent>
          <mc:Choice Requires="wps">
            <w:drawing>
              <wp:anchor distT="0" distB="0" distL="114300" distR="114300" simplePos="0" relativeHeight="251986944" behindDoc="0" locked="0" layoutInCell="1" allowOverlap="1" wp14:anchorId="4A00EFB7" wp14:editId="20F92DDA">
                <wp:simplePos x="0" y="0"/>
                <wp:positionH relativeFrom="column">
                  <wp:posOffset>1802765</wp:posOffset>
                </wp:positionH>
                <wp:positionV relativeFrom="paragraph">
                  <wp:posOffset>1564005</wp:posOffset>
                </wp:positionV>
                <wp:extent cx="0" cy="685800"/>
                <wp:effectExtent l="133350" t="0" r="95250" b="57150"/>
                <wp:wrapNone/>
                <wp:docPr id="279" name="Straight Arrow Connector 279"/>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9" o:spid="_x0000_s1026" type="#_x0000_t32" style="position:absolute;margin-left:141.95pt;margin-top:123.15pt;width:0;height:54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" strokeweight="2.25pt">
                <v:stroke endarrow="open"/>
              </v:shape>
            </w:pict>
          </mc:Fallback>
        </mc:AlternateContent>
      </w:r>
      <w:r w:rsidR="00E30675" w:rsidRPr="00162041">
        <w:rPr>
          <w:noProof/>
        </w:rPr>
        <mc:AlternateContent>
          <mc:Choice Requires="wps">
            <w:drawing>
              <wp:anchor distT="0" distB="0" distL="114300" distR="114300" simplePos="0" relativeHeight="251988992" behindDoc="0" locked="0" layoutInCell="1" allowOverlap="1" wp14:anchorId="1260CD07" wp14:editId="26A64E4D">
                <wp:simplePos x="0" y="0"/>
                <wp:positionH relativeFrom="column">
                  <wp:posOffset>12272645</wp:posOffset>
                </wp:positionH>
                <wp:positionV relativeFrom="paragraph">
                  <wp:posOffset>2747039</wp:posOffset>
                </wp:positionV>
                <wp:extent cx="0" cy="685800"/>
                <wp:effectExtent l="133350" t="0" r="95250" b="57150"/>
                <wp:wrapNone/>
                <wp:docPr id="278" name="Straight Arrow Connector 278"/>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78" o:spid="_x0000_s1026" type="#_x0000_t32" style="position:absolute;margin-left:966.35pt;margin-top:216.3pt;width:0;height:54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" strokeweight="2.25pt">
                <v:stroke endarrow="open"/>
              </v:shape>
            </w:pict>
          </mc:Fallback>
        </mc:AlternateContent>
      </w:r>
      <w:r w:rsidR="00E30675">
        <w:br w:type="page"/>
      </w:r>
    </w:p>
    <w:p w:rsidR="00E30675" w:rsidRDefault="005052CB" w:rsidP="001F51E1">
      <w:pPr>
        <w:pStyle w:val="Heading2"/>
      </w:pPr>
      <w:bookmarkStart w:id="108" w:name="_Toc332006204"/>
      <w:r>
        <w:lastRenderedPageBreak/>
        <w:t>C</w:t>
      </w:r>
      <w:r w:rsidR="00E30675">
        <w:t xml:space="preserve">.2 North of Intersection of Park Avenue and </w:t>
      </w:r>
      <w:bookmarkEnd w:id="108"/>
      <w:r w:rsidR="00E41C49">
        <w:t>E. Virginia Beach Boulevard (cont’d)</w:t>
      </w:r>
    </w:p>
    <w:p w:rsidR="00E30675" w:rsidRDefault="005052CB" w:rsidP="001F51E1">
      <w:pPr>
        <w:pStyle w:val="Heading2"/>
      </w:pPr>
      <w:bookmarkStart w:id="109" w:name="_Toc332006205"/>
      <w:r>
        <w:t>C</w:t>
      </w:r>
      <w:r w:rsidR="00E30675">
        <w:t xml:space="preserve">.2.c </w:t>
      </w:r>
      <w:r w:rsidR="009F53FF">
        <w:t xml:space="preserve">E. </w:t>
      </w:r>
      <w:r w:rsidR="00E30675">
        <w:t>Virginia Beach Boulevard</w:t>
      </w:r>
      <w:bookmarkEnd w:id="109"/>
    </w:p>
    <w:p w:rsidR="00E30675" w:rsidRDefault="00017334" w:rsidP="001F51E1">
      <w:pPr>
        <w:pStyle w:val="Heading2"/>
      </w:pPr>
      <w:bookmarkStart w:id="110" w:name="_Toc332006206"/>
      <w:r>
        <w:rPr>
          <w:noProof/>
        </w:rPr>
        <w:drawing>
          <wp:anchor distT="0" distB="0" distL="114300" distR="114300" simplePos="0" relativeHeight="252064768" behindDoc="1" locked="0" layoutInCell="1" allowOverlap="1" wp14:anchorId="57C03A48" wp14:editId="0488CB94">
            <wp:simplePos x="0" y="0"/>
            <wp:positionH relativeFrom="column">
              <wp:posOffset>464024</wp:posOffset>
            </wp:positionH>
            <wp:positionV relativeFrom="paragraph">
              <wp:posOffset>47701</wp:posOffset>
            </wp:positionV>
            <wp:extent cx="12801600" cy="7779224"/>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2804220" cy="7780816"/>
                    </a:xfrm>
                    <a:prstGeom prst="rect">
                      <a:avLst/>
                    </a:prstGeom>
                  </pic:spPr>
                </pic:pic>
              </a:graphicData>
            </a:graphic>
            <wp14:sizeRelH relativeFrom="page">
              <wp14:pctWidth>0</wp14:pctWidth>
            </wp14:sizeRelH>
            <wp14:sizeRelV relativeFrom="page">
              <wp14:pctHeight>0</wp14:pctHeight>
            </wp14:sizeRelV>
          </wp:anchor>
        </w:drawing>
      </w:r>
      <w:bookmarkEnd w:id="110"/>
    </w:p>
    <w:p w:rsidR="00E30675" w:rsidRDefault="00E30675" w:rsidP="001F51E1">
      <w:pPr>
        <w:pStyle w:val="Heading2"/>
      </w:pPr>
    </w:p>
    <w:p w:rsidR="00E30675" w:rsidRDefault="00017334" w:rsidP="00E30675">
      <w:pPr>
        <w:jc w:val="left"/>
        <w:rPr>
          <w:rFonts w:asciiTheme="majorHAnsi" w:eastAsiaTheme="majorEastAsia" w:hAnsiTheme="majorHAnsi" w:cstheme="majorBidi"/>
          <w:b/>
          <w:bCs/>
          <w:iCs/>
          <w:sz w:val="26"/>
        </w:rPr>
      </w:pPr>
      <w:r w:rsidRPr="00CF2585">
        <w:rPr>
          <w:noProof/>
        </w:rPr>
        <mc:AlternateContent>
          <mc:Choice Requires="wps">
            <w:drawing>
              <wp:anchor distT="0" distB="0" distL="114300" distR="114300" simplePos="0" relativeHeight="251993088" behindDoc="0" locked="0" layoutInCell="1" allowOverlap="1" wp14:anchorId="4B6B9604" wp14:editId="7966E8BF">
                <wp:simplePos x="0" y="0"/>
                <wp:positionH relativeFrom="column">
                  <wp:posOffset>10890250</wp:posOffset>
                </wp:positionH>
                <wp:positionV relativeFrom="paragraph">
                  <wp:posOffset>2169795</wp:posOffset>
                </wp:positionV>
                <wp:extent cx="1951355" cy="794385"/>
                <wp:effectExtent l="0" t="0" r="0" b="571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794385"/>
                        </a:xfrm>
                        <a:prstGeom prst="rect">
                          <a:avLst/>
                        </a:prstGeom>
                        <a:solidFill>
                          <a:srgbClr val="FFFFFF"/>
                        </a:solidFill>
                        <a:ln w="9525">
                          <a:noFill/>
                          <a:miter lim="800000"/>
                          <a:headEnd/>
                          <a:tailEnd/>
                        </a:ln>
                      </wps:spPr>
                      <wps:txbx>
                        <w:txbxContent>
                          <w:p w:rsidR="006A1751" w:rsidRDefault="006A1751" w:rsidP="00E30675">
                            <w:pPr>
                              <w:jc w:val="left"/>
                              <w:rPr>
                                <w:rFonts w:ascii="Arial" w:hAnsi="Arial" w:cs="Arial"/>
                                <w:b/>
                                <w:szCs w:val="20"/>
                              </w:rPr>
                            </w:pPr>
                            <w:r>
                              <w:rPr>
                                <w:rFonts w:ascii="Arial" w:hAnsi="Arial" w:cs="Arial"/>
                                <w:b/>
                                <w:szCs w:val="20"/>
                              </w:rPr>
                              <w:t>G152363</w:t>
                            </w:r>
                          </w:p>
                          <w:p w:rsidR="006A1751" w:rsidRPr="006D79D7" w:rsidRDefault="006A1751" w:rsidP="00E30675">
                            <w:pPr>
                              <w:rPr>
                                <w:rFonts w:ascii="Arial" w:hAnsi="Arial" w:cs="Arial"/>
                                <w:b/>
                                <w:sz w:val="20"/>
                                <w:szCs w:val="20"/>
                              </w:rPr>
                            </w:pPr>
                            <w:r w:rsidRPr="006A0860">
                              <w:rPr>
                                <w:rFonts w:ascii="Arial" w:hAnsi="Arial" w:cs="Arial"/>
                                <w:sz w:val="20"/>
                                <w:szCs w:val="20"/>
                              </w:rPr>
                              <w:t>Refer to Main Trunk Line HGL for continuation to the Outfall.</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857.5pt;margin-top:170.85pt;width:153.65pt;height:62.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" stroked="f">
                <v:textbox>
                  <w:txbxContent>
                    <w:p w:rsidR="006A1751" w:rsidRDefault="006A1751" w:rsidP="00E30675">
                      <w:pPr>
                        <w:jc w:val="left"/>
                        <w:rPr>
                          <w:rFonts w:ascii="Arial" w:hAnsi="Arial" w:cs="Arial"/>
                          <w:b/>
                          <w:szCs w:val="20"/>
                        </w:rPr>
                      </w:pPr>
                      <w:r>
                        <w:rPr>
                          <w:rFonts w:ascii="Arial" w:hAnsi="Arial" w:cs="Arial"/>
                          <w:b/>
                          <w:szCs w:val="20"/>
                        </w:rPr>
                        <w:t>G152363</w:t>
                      </w:r>
                    </w:p>
                    <w:p w:rsidR="006A1751" w:rsidRPr="006D79D7" w:rsidRDefault="006A1751" w:rsidP="00E30675">
                      <w:pPr>
                        <w:rPr>
                          <w:rFonts w:ascii="Arial" w:hAnsi="Arial" w:cs="Arial"/>
                          <w:b/>
                          <w:sz w:val="20"/>
                          <w:szCs w:val="20"/>
                        </w:rPr>
                      </w:pPr>
                      <w:r w:rsidRPr="006A0860">
                        <w:rPr>
                          <w:rFonts w:ascii="Arial" w:hAnsi="Arial" w:cs="Arial"/>
                          <w:sz w:val="20"/>
                          <w:szCs w:val="20"/>
                        </w:rPr>
                        <w:t>Refer to Main Trunk Line HGL for continuation to the Outfall.</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r w:rsidRPr="00CF2585">
        <w:rPr>
          <w:noProof/>
        </w:rPr>
        <mc:AlternateContent>
          <mc:Choice Requires="wps">
            <w:drawing>
              <wp:anchor distT="0" distB="0" distL="114300" distR="114300" simplePos="0" relativeHeight="251994112" behindDoc="0" locked="0" layoutInCell="1" allowOverlap="1" wp14:anchorId="7BFBEAA8" wp14:editId="0A66383B">
                <wp:simplePos x="0" y="0"/>
                <wp:positionH relativeFrom="column">
                  <wp:posOffset>12245975</wp:posOffset>
                </wp:positionH>
                <wp:positionV relativeFrom="paragraph">
                  <wp:posOffset>2964502</wp:posOffset>
                </wp:positionV>
                <wp:extent cx="0" cy="685800"/>
                <wp:effectExtent l="133350" t="0" r="95250" b="57150"/>
                <wp:wrapNone/>
                <wp:docPr id="282" name="Straight Arrow Connector 282"/>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82" o:spid="_x0000_s1026" type="#_x0000_t32" style="position:absolute;margin-left:964.25pt;margin-top:233.45pt;width:0;height:54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" strokeweight="2.25pt">
                <v:stroke endarrow="open"/>
              </v:shape>
            </w:pict>
          </mc:Fallback>
        </mc:AlternateContent>
      </w:r>
      <w:r w:rsidRPr="00CF2585">
        <w:rPr>
          <w:noProof/>
        </w:rPr>
        <mc:AlternateContent>
          <mc:Choice Requires="wps">
            <w:drawing>
              <wp:anchor distT="0" distB="0" distL="114300" distR="114300" simplePos="0" relativeHeight="251991040" behindDoc="0" locked="0" layoutInCell="1" allowOverlap="1" wp14:anchorId="0E87D307" wp14:editId="0BB771BD">
                <wp:simplePos x="0" y="0"/>
                <wp:positionH relativeFrom="column">
                  <wp:posOffset>1679575</wp:posOffset>
                </wp:positionH>
                <wp:positionV relativeFrom="paragraph">
                  <wp:posOffset>1643380</wp:posOffset>
                </wp:positionV>
                <wp:extent cx="1173480" cy="327025"/>
                <wp:effectExtent l="0" t="0" r="762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I152473</w:t>
                            </w: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32.25pt;margin-top:129.4pt;width:92.4pt;height:25.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" stroked="f">
                <v:textbox>
                  <w:txbxContent>
                    <w:p w:rsidR="006A1751" w:rsidRPr="00502843" w:rsidRDefault="006A1751" w:rsidP="00E30675">
                      <w:pPr>
                        <w:jc w:val="left"/>
                        <w:rPr>
                          <w:rFonts w:ascii="Arial" w:hAnsi="Arial" w:cs="Arial"/>
                          <w:b/>
                          <w:szCs w:val="20"/>
                        </w:rPr>
                      </w:pPr>
                      <w:r>
                        <w:rPr>
                          <w:rFonts w:ascii="Arial" w:hAnsi="Arial" w:cs="Arial"/>
                          <w:b/>
                          <w:szCs w:val="20"/>
                        </w:rPr>
                        <w:t>I152473</w:t>
                      </w:r>
                    </w:p>
                    <w:p w:rsidR="006A1751" w:rsidRDefault="006A1751" w:rsidP="00E30675">
                      <w:pPr>
                        <w:jc w:val="left"/>
                      </w:pPr>
                    </w:p>
                  </w:txbxContent>
                </v:textbox>
              </v:shape>
            </w:pict>
          </mc:Fallback>
        </mc:AlternateContent>
      </w:r>
      <w:r w:rsidRPr="00CF2585">
        <w:rPr>
          <w:noProof/>
        </w:rPr>
        <mc:AlternateContent>
          <mc:Choice Requires="wps">
            <w:drawing>
              <wp:anchor distT="0" distB="0" distL="114300" distR="114300" simplePos="0" relativeHeight="251992064" behindDoc="0" locked="0" layoutInCell="1" allowOverlap="1" wp14:anchorId="179309FF" wp14:editId="7EF34729">
                <wp:simplePos x="0" y="0"/>
                <wp:positionH relativeFrom="column">
                  <wp:posOffset>1831340</wp:posOffset>
                </wp:positionH>
                <wp:positionV relativeFrom="paragraph">
                  <wp:posOffset>1971675</wp:posOffset>
                </wp:positionV>
                <wp:extent cx="0" cy="685800"/>
                <wp:effectExtent l="133350" t="0" r="95250" b="57150"/>
                <wp:wrapNone/>
                <wp:docPr id="283" name="Straight Arrow Connector 283"/>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83" o:spid="_x0000_s1026" type="#_x0000_t32" style="position:absolute;margin-left:144.2pt;margin-top:155.25pt;width:0;height:54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" strokeweight="2.25pt">
                <v:stroke endarrow="open"/>
              </v:shape>
            </w:pict>
          </mc:Fallback>
        </mc:AlternateContent>
      </w:r>
      <w:r w:rsidR="00E30675">
        <w:br w:type="page"/>
      </w:r>
    </w:p>
    <w:p w:rsidR="00E30675" w:rsidRDefault="005052CB" w:rsidP="001F51E1">
      <w:pPr>
        <w:pStyle w:val="Heading2"/>
      </w:pPr>
      <w:bookmarkStart w:id="111" w:name="_Toc332006207"/>
      <w:r>
        <w:lastRenderedPageBreak/>
        <w:t>C</w:t>
      </w:r>
      <w:r w:rsidR="00E30675">
        <w:t xml:space="preserve">.2 North of Intersection of Park Avenue and </w:t>
      </w:r>
      <w:bookmarkEnd w:id="111"/>
      <w:r w:rsidR="00E41C49">
        <w:t>E. Virginia Beach Boulevard (cont’d)</w:t>
      </w:r>
    </w:p>
    <w:p w:rsidR="00E30675" w:rsidRDefault="005052CB" w:rsidP="001F51E1">
      <w:pPr>
        <w:pStyle w:val="Heading2"/>
      </w:pPr>
      <w:bookmarkStart w:id="112" w:name="_Toc332006208"/>
      <w:r>
        <w:t>C</w:t>
      </w:r>
      <w:r w:rsidR="00E30675">
        <w:t xml:space="preserve">.2.d Marathon Avenue to </w:t>
      </w:r>
      <w:r w:rsidR="009F53FF">
        <w:t xml:space="preserve">E. </w:t>
      </w:r>
      <w:r w:rsidR="00E30675">
        <w:t>Virginia Beach Boulevard</w:t>
      </w:r>
      <w:bookmarkEnd w:id="112"/>
    </w:p>
    <w:p w:rsidR="00E30675" w:rsidRDefault="00C81BE8" w:rsidP="001F51E1">
      <w:pPr>
        <w:pStyle w:val="Heading2"/>
      </w:pPr>
      <w:bookmarkStart w:id="113" w:name="_Toc332006209"/>
      <w:r>
        <w:rPr>
          <w:noProof/>
        </w:rPr>
        <w:drawing>
          <wp:anchor distT="0" distB="0" distL="114300" distR="114300" simplePos="0" relativeHeight="252065792" behindDoc="1" locked="0" layoutInCell="1" allowOverlap="1" wp14:anchorId="21564021" wp14:editId="04E6E7B7">
            <wp:simplePos x="0" y="0"/>
            <wp:positionH relativeFrom="column">
              <wp:posOffset>436728</wp:posOffset>
            </wp:positionH>
            <wp:positionV relativeFrom="paragraph">
              <wp:posOffset>47701</wp:posOffset>
            </wp:positionV>
            <wp:extent cx="12815248" cy="7788952"/>
            <wp:effectExtent l="0" t="0" r="5715" b="254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2816559" cy="7789749"/>
                    </a:xfrm>
                    <a:prstGeom prst="rect">
                      <a:avLst/>
                    </a:prstGeom>
                  </pic:spPr>
                </pic:pic>
              </a:graphicData>
            </a:graphic>
            <wp14:sizeRelH relativeFrom="page">
              <wp14:pctWidth>0</wp14:pctWidth>
            </wp14:sizeRelH>
            <wp14:sizeRelV relativeFrom="page">
              <wp14:pctHeight>0</wp14:pctHeight>
            </wp14:sizeRelV>
          </wp:anchor>
        </w:drawing>
      </w:r>
      <w:bookmarkEnd w:id="113"/>
    </w:p>
    <w:p w:rsidR="00E30675" w:rsidRDefault="00C81BE8" w:rsidP="00E30675">
      <w:pPr>
        <w:jc w:val="left"/>
        <w:rPr>
          <w:rFonts w:asciiTheme="majorHAnsi" w:eastAsiaTheme="majorEastAsia" w:hAnsiTheme="majorHAnsi" w:cstheme="majorBidi"/>
          <w:b/>
          <w:bCs/>
          <w:iCs/>
          <w:sz w:val="26"/>
        </w:rPr>
      </w:pPr>
      <w:r w:rsidRPr="00CF2585">
        <w:rPr>
          <w:noProof/>
        </w:rPr>
        <mc:AlternateContent>
          <mc:Choice Requires="wps">
            <w:drawing>
              <wp:anchor distT="0" distB="0" distL="114300" distR="114300" simplePos="0" relativeHeight="251997184" behindDoc="0" locked="0" layoutInCell="1" allowOverlap="1" wp14:anchorId="262018BF" wp14:editId="38620DB6">
                <wp:simplePos x="0" y="0"/>
                <wp:positionH relativeFrom="column">
                  <wp:posOffset>1800225</wp:posOffset>
                </wp:positionH>
                <wp:positionV relativeFrom="paragraph">
                  <wp:posOffset>2307912</wp:posOffset>
                </wp:positionV>
                <wp:extent cx="0" cy="795020"/>
                <wp:effectExtent l="133350" t="0" r="76200" b="43180"/>
                <wp:wrapNone/>
                <wp:docPr id="287" name="Straight Arrow Connector 287"/>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7" o:spid="_x0000_s1026" type="#_x0000_t32" style="position:absolute;margin-left:141.75pt;margin-top:181.75pt;width:0;height:62.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" strokeweight="2.25pt">
                <v:stroke endarrow="open"/>
              </v:shape>
            </w:pict>
          </mc:Fallback>
        </mc:AlternateContent>
      </w:r>
      <w:r w:rsidRPr="00CF2585">
        <w:rPr>
          <w:noProof/>
        </w:rPr>
        <mc:AlternateContent>
          <mc:Choice Requires="wps">
            <w:drawing>
              <wp:anchor distT="0" distB="0" distL="114300" distR="114300" simplePos="0" relativeHeight="251998208" behindDoc="0" locked="0" layoutInCell="1" allowOverlap="1" wp14:anchorId="24B4CD0B" wp14:editId="472AF53D">
                <wp:simplePos x="0" y="0"/>
                <wp:positionH relativeFrom="column">
                  <wp:posOffset>10727055</wp:posOffset>
                </wp:positionH>
                <wp:positionV relativeFrom="paragraph">
                  <wp:posOffset>1332865</wp:posOffset>
                </wp:positionV>
                <wp:extent cx="1951355" cy="110744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07440"/>
                        </a:xfrm>
                        <a:prstGeom prst="rect">
                          <a:avLst/>
                        </a:prstGeom>
                        <a:solidFill>
                          <a:srgbClr val="FFFFFF"/>
                        </a:solidFill>
                        <a:ln w="9525">
                          <a:noFill/>
                          <a:miter lim="800000"/>
                          <a:headEnd/>
                          <a:tailEnd/>
                        </a:ln>
                      </wps:spPr>
                      <wps:txbx>
                        <w:txbxContent>
                          <w:p w:rsidR="006A1751" w:rsidRDefault="006A1751" w:rsidP="00E30675">
                            <w:pPr>
                              <w:jc w:val="left"/>
                              <w:rPr>
                                <w:rFonts w:ascii="Arial" w:hAnsi="Arial" w:cs="Arial"/>
                                <w:b/>
                                <w:szCs w:val="20"/>
                              </w:rPr>
                            </w:pPr>
                            <w:r>
                              <w:rPr>
                                <w:rFonts w:ascii="Arial" w:hAnsi="Arial" w:cs="Arial"/>
                                <w:b/>
                                <w:szCs w:val="20"/>
                              </w:rPr>
                              <w:t>H152380</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844.65pt;margin-top:104.95pt;width:153.65pt;height:87.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" stroked="f">
                <v:textbox>
                  <w:txbxContent>
                    <w:p w:rsidR="006A1751" w:rsidRDefault="006A1751" w:rsidP="00E30675">
                      <w:pPr>
                        <w:jc w:val="left"/>
                        <w:rPr>
                          <w:rFonts w:ascii="Arial" w:hAnsi="Arial" w:cs="Arial"/>
                          <w:b/>
                          <w:szCs w:val="20"/>
                        </w:rPr>
                      </w:pPr>
                      <w:r>
                        <w:rPr>
                          <w:rFonts w:ascii="Arial" w:hAnsi="Arial" w:cs="Arial"/>
                          <w:b/>
                          <w:szCs w:val="20"/>
                        </w:rPr>
                        <w:t>H152380</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r w:rsidRPr="00CF2585">
        <w:rPr>
          <w:noProof/>
        </w:rPr>
        <mc:AlternateContent>
          <mc:Choice Requires="wps">
            <w:drawing>
              <wp:anchor distT="0" distB="0" distL="114300" distR="114300" simplePos="0" relativeHeight="251999232" behindDoc="0" locked="0" layoutInCell="1" allowOverlap="1" wp14:anchorId="560F019F" wp14:editId="18BE1026">
                <wp:simplePos x="0" y="0"/>
                <wp:positionH relativeFrom="column">
                  <wp:posOffset>12200255</wp:posOffset>
                </wp:positionH>
                <wp:positionV relativeFrom="paragraph">
                  <wp:posOffset>2440305</wp:posOffset>
                </wp:positionV>
                <wp:extent cx="0" cy="791210"/>
                <wp:effectExtent l="133350" t="0" r="133350" b="46990"/>
                <wp:wrapNone/>
                <wp:docPr id="285" name="Straight Arrow Connector 285"/>
                <wp:cNvGraphicFramePr/>
                <a:graphic xmlns:a="http://schemas.openxmlformats.org/drawingml/2006/main">
                  <a:graphicData uri="http://schemas.microsoft.com/office/word/2010/wordprocessingShape">
                    <wps:wsp>
                      <wps:cNvCnPr/>
                      <wps:spPr>
                        <a:xfrm>
                          <a:off x="0" y="0"/>
                          <a:ext cx="0" cy="79121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85" o:spid="_x0000_s1026" type="#_x0000_t32" style="position:absolute;margin-left:960.65pt;margin-top:192.15pt;width:0;height:62.3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" strokeweight="2.25pt">
                <v:stroke endarrow="open"/>
              </v:shape>
            </w:pict>
          </mc:Fallback>
        </mc:AlternateContent>
      </w:r>
      <w:r w:rsidRPr="00CF2585">
        <w:rPr>
          <w:noProof/>
        </w:rPr>
        <mc:AlternateContent>
          <mc:Choice Requires="wps">
            <w:drawing>
              <wp:anchor distT="0" distB="0" distL="114300" distR="114300" simplePos="0" relativeHeight="251996160" behindDoc="0" locked="0" layoutInCell="1" allowOverlap="1" wp14:anchorId="4E7E3E0C" wp14:editId="5C1F2DB2">
                <wp:simplePos x="0" y="0"/>
                <wp:positionH relativeFrom="column">
                  <wp:posOffset>1775460</wp:posOffset>
                </wp:positionH>
                <wp:positionV relativeFrom="paragraph">
                  <wp:posOffset>2007870</wp:posOffset>
                </wp:positionV>
                <wp:extent cx="1173480" cy="327025"/>
                <wp:effectExtent l="0" t="0" r="762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H152394</w:t>
                            </w: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39.8pt;margin-top:158.1pt;width:92.4pt;height:25.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" stroked="f">
                <v:textbox>
                  <w:txbxContent>
                    <w:p w:rsidR="006A1751" w:rsidRPr="00502843" w:rsidRDefault="006A1751" w:rsidP="00E30675">
                      <w:pPr>
                        <w:jc w:val="left"/>
                        <w:rPr>
                          <w:rFonts w:ascii="Arial" w:hAnsi="Arial" w:cs="Arial"/>
                          <w:b/>
                          <w:szCs w:val="20"/>
                        </w:rPr>
                      </w:pPr>
                      <w:r>
                        <w:rPr>
                          <w:rFonts w:ascii="Arial" w:hAnsi="Arial" w:cs="Arial"/>
                          <w:b/>
                          <w:szCs w:val="20"/>
                        </w:rPr>
                        <w:t>H152394</w:t>
                      </w:r>
                    </w:p>
                    <w:p w:rsidR="006A1751" w:rsidRDefault="006A1751" w:rsidP="00E30675">
                      <w:pPr>
                        <w:jc w:val="left"/>
                      </w:pPr>
                    </w:p>
                  </w:txbxContent>
                </v:textbox>
              </v:shape>
            </w:pict>
          </mc:Fallback>
        </mc:AlternateContent>
      </w:r>
      <w:r w:rsidR="00E30675">
        <w:br w:type="page"/>
      </w:r>
    </w:p>
    <w:p w:rsidR="00E30675" w:rsidRDefault="005052CB" w:rsidP="001F51E1">
      <w:pPr>
        <w:pStyle w:val="Heading2"/>
      </w:pPr>
      <w:bookmarkStart w:id="114" w:name="_Toc332006210"/>
      <w:r>
        <w:lastRenderedPageBreak/>
        <w:t>C</w:t>
      </w:r>
      <w:r w:rsidR="00E30675">
        <w:t xml:space="preserve">.2 North of Intersection of Park Avenue and </w:t>
      </w:r>
      <w:bookmarkEnd w:id="114"/>
      <w:r w:rsidR="00E41C49">
        <w:t>E. Virginia Beach Boulevard (cont’d)</w:t>
      </w:r>
    </w:p>
    <w:p w:rsidR="00E30675" w:rsidRDefault="005052CB" w:rsidP="001F51E1">
      <w:pPr>
        <w:pStyle w:val="Heading2"/>
      </w:pPr>
      <w:bookmarkStart w:id="115" w:name="_Toc332006211"/>
      <w:r>
        <w:t>C</w:t>
      </w:r>
      <w:r w:rsidR="00E30675">
        <w:t xml:space="preserve">.2.e Merrimac Avenue to </w:t>
      </w:r>
      <w:r w:rsidR="009F53FF">
        <w:t xml:space="preserve">E. </w:t>
      </w:r>
      <w:r w:rsidR="00E30675">
        <w:t>Virginia Beach Boulevard</w:t>
      </w:r>
      <w:bookmarkEnd w:id="115"/>
    </w:p>
    <w:p w:rsidR="00E30675" w:rsidRDefault="00C81BE8" w:rsidP="00E30675">
      <w:pPr>
        <w:jc w:val="center"/>
        <w:rPr>
          <w:noProof/>
        </w:rPr>
      </w:pPr>
      <w:r>
        <w:rPr>
          <w:noProof/>
        </w:rPr>
        <w:drawing>
          <wp:anchor distT="0" distB="0" distL="114300" distR="114300" simplePos="0" relativeHeight="252067840" behindDoc="1" locked="0" layoutInCell="1" allowOverlap="1" wp14:anchorId="458C212F" wp14:editId="2BE1E955">
            <wp:simplePos x="0" y="0"/>
            <wp:positionH relativeFrom="column">
              <wp:posOffset>464024</wp:posOffset>
            </wp:positionH>
            <wp:positionV relativeFrom="paragraph">
              <wp:posOffset>6758</wp:posOffset>
            </wp:positionV>
            <wp:extent cx="12801600" cy="776215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2802617" cy="7762772"/>
                    </a:xfrm>
                    <a:prstGeom prst="rect">
                      <a:avLst/>
                    </a:prstGeom>
                  </pic:spPr>
                </pic:pic>
              </a:graphicData>
            </a:graphic>
            <wp14:sizeRelH relativeFrom="page">
              <wp14:pctWidth>0</wp14:pctWidth>
            </wp14:sizeRelH>
            <wp14:sizeRelV relativeFrom="page">
              <wp14:pctHeight>0</wp14:pctHeight>
            </wp14:sizeRelV>
          </wp:anchor>
        </w:drawing>
      </w:r>
    </w:p>
    <w:p w:rsidR="00E30675" w:rsidRDefault="00E30675" w:rsidP="00E30675">
      <w:pPr>
        <w:jc w:val="center"/>
      </w:pPr>
      <w:r w:rsidRPr="00B81F36">
        <w:rPr>
          <w:noProof/>
        </w:rPr>
        <mc:AlternateContent>
          <mc:Choice Requires="wps">
            <w:drawing>
              <wp:anchor distT="0" distB="0" distL="114300" distR="114300" simplePos="0" relativeHeight="252003328" behindDoc="0" locked="0" layoutInCell="1" allowOverlap="1" wp14:anchorId="14C132E1" wp14:editId="52C9A2C6">
                <wp:simplePos x="0" y="0"/>
                <wp:positionH relativeFrom="column">
                  <wp:posOffset>10838180</wp:posOffset>
                </wp:positionH>
                <wp:positionV relativeFrom="paragraph">
                  <wp:posOffset>1564640</wp:posOffset>
                </wp:positionV>
                <wp:extent cx="1951355" cy="110744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07440"/>
                        </a:xfrm>
                        <a:prstGeom prst="rect">
                          <a:avLst/>
                        </a:prstGeom>
                        <a:solidFill>
                          <a:srgbClr val="FFFFFF"/>
                        </a:solidFill>
                        <a:ln w="9525">
                          <a:noFill/>
                          <a:miter lim="800000"/>
                          <a:headEnd/>
                          <a:tailEnd/>
                        </a:ln>
                      </wps:spPr>
                      <wps:txbx>
                        <w:txbxContent>
                          <w:p w:rsidR="006A1751" w:rsidRDefault="006A1751" w:rsidP="00E30675">
                            <w:pPr>
                              <w:jc w:val="left"/>
                              <w:rPr>
                                <w:rFonts w:ascii="Arial" w:hAnsi="Arial" w:cs="Arial"/>
                                <w:b/>
                                <w:szCs w:val="20"/>
                              </w:rPr>
                            </w:pPr>
                            <w:r>
                              <w:rPr>
                                <w:rFonts w:ascii="Arial" w:hAnsi="Arial" w:cs="Arial"/>
                                <w:b/>
                                <w:szCs w:val="20"/>
                              </w:rPr>
                              <w:t>I152473</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853.4pt;margin-top:123.2pt;width:153.65pt;height:87.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" stroked="f">
                <v:textbox>
                  <w:txbxContent>
                    <w:p w:rsidR="006A1751" w:rsidRDefault="006A1751" w:rsidP="00E30675">
                      <w:pPr>
                        <w:jc w:val="left"/>
                        <w:rPr>
                          <w:rFonts w:ascii="Arial" w:hAnsi="Arial" w:cs="Arial"/>
                          <w:b/>
                          <w:szCs w:val="20"/>
                        </w:rPr>
                      </w:pPr>
                      <w:r>
                        <w:rPr>
                          <w:rFonts w:ascii="Arial" w:hAnsi="Arial" w:cs="Arial"/>
                          <w:b/>
                          <w:szCs w:val="20"/>
                        </w:rPr>
                        <w:t>I152473</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p>
    <w:p w:rsidR="00E30675" w:rsidRDefault="00C81BE8" w:rsidP="00E30675">
      <w:pPr>
        <w:jc w:val="left"/>
        <w:rPr>
          <w:rFonts w:asciiTheme="majorHAnsi" w:eastAsiaTheme="majorEastAsia" w:hAnsiTheme="majorHAnsi" w:cstheme="majorBidi"/>
          <w:b/>
          <w:bCs/>
          <w:iCs/>
          <w:sz w:val="26"/>
        </w:rPr>
      </w:pPr>
      <w:r w:rsidRPr="00B81F36">
        <w:rPr>
          <w:noProof/>
        </w:rPr>
        <mc:AlternateContent>
          <mc:Choice Requires="wps">
            <w:drawing>
              <wp:anchor distT="0" distB="0" distL="114300" distR="114300" simplePos="0" relativeHeight="252004352" behindDoc="0" locked="0" layoutInCell="1" allowOverlap="1" wp14:anchorId="1C76793F" wp14:editId="08162E45">
                <wp:simplePos x="0" y="0"/>
                <wp:positionH relativeFrom="column">
                  <wp:posOffset>12145645</wp:posOffset>
                </wp:positionH>
                <wp:positionV relativeFrom="paragraph">
                  <wp:posOffset>2275527</wp:posOffset>
                </wp:positionV>
                <wp:extent cx="0" cy="1089025"/>
                <wp:effectExtent l="133350" t="0" r="133350" b="53975"/>
                <wp:wrapNone/>
                <wp:docPr id="64" name="Straight Arrow Connector 64"/>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64" o:spid="_x0000_s1026" type="#_x0000_t32" style="position:absolute;margin-left:956.35pt;margin-top:179.2pt;width:0;height:85.7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" strokeweight="2.25pt">
                <v:stroke endarrow="open"/>
              </v:shape>
            </w:pict>
          </mc:Fallback>
        </mc:AlternateContent>
      </w:r>
      <w:r w:rsidRPr="00B81F36">
        <w:rPr>
          <w:noProof/>
        </w:rPr>
        <mc:AlternateContent>
          <mc:Choice Requires="wps">
            <w:drawing>
              <wp:anchor distT="0" distB="0" distL="114300" distR="114300" simplePos="0" relativeHeight="252001280" behindDoc="0" locked="0" layoutInCell="1" allowOverlap="1" wp14:anchorId="55F9D260" wp14:editId="6C088763">
                <wp:simplePos x="0" y="0"/>
                <wp:positionH relativeFrom="column">
                  <wp:posOffset>1642110</wp:posOffset>
                </wp:positionH>
                <wp:positionV relativeFrom="paragraph">
                  <wp:posOffset>2331720</wp:posOffset>
                </wp:positionV>
                <wp:extent cx="1173480" cy="327025"/>
                <wp:effectExtent l="0" t="0" r="762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I152480</w:t>
                            </w: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29.3pt;margin-top:183.6pt;width:92.4pt;height:25.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VfIwIAACQ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" stroked="f">
                <v:textbox>
                  <w:txbxContent>
                    <w:p w:rsidR="006A1751" w:rsidRPr="00502843" w:rsidRDefault="006A1751" w:rsidP="00E30675">
                      <w:pPr>
                        <w:jc w:val="left"/>
                        <w:rPr>
                          <w:rFonts w:ascii="Arial" w:hAnsi="Arial" w:cs="Arial"/>
                          <w:b/>
                          <w:szCs w:val="20"/>
                        </w:rPr>
                      </w:pPr>
                      <w:r>
                        <w:rPr>
                          <w:rFonts w:ascii="Arial" w:hAnsi="Arial" w:cs="Arial"/>
                          <w:b/>
                          <w:szCs w:val="20"/>
                        </w:rPr>
                        <w:t>I152480</w:t>
                      </w:r>
                    </w:p>
                    <w:p w:rsidR="006A1751" w:rsidRDefault="006A1751" w:rsidP="00E30675">
                      <w:pPr>
                        <w:jc w:val="left"/>
                      </w:pPr>
                    </w:p>
                  </w:txbxContent>
                </v:textbox>
              </v:shape>
            </w:pict>
          </mc:Fallback>
        </mc:AlternateContent>
      </w:r>
      <w:r w:rsidRPr="00B81F36">
        <w:rPr>
          <w:noProof/>
        </w:rPr>
        <mc:AlternateContent>
          <mc:Choice Requires="wps">
            <w:drawing>
              <wp:anchor distT="0" distB="0" distL="114300" distR="114300" simplePos="0" relativeHeight="252002304" behindDoc="0" locked="0" layoutInCell="1" allowOverlap="1" wp14:anchorId="1E3ECAFE" wp14:editId="69FE26A5">
                <wp:simplePos x="0" y="0"/>
                <wp:positionH relativeFrom="column">
                  <wp:posOffset>1760855</wp:posOffset>
                </wp:positionH>
                <wp:positionV relativeFrom="paragraph">
                  <wp:posOffset>2709545</wp:posOffset>
                </wp:positionV>
                <wp:extent cx="0" cy="795020"/>
                <wp:effectExtent l="133350" t="0" r="76200" b="43180"/>
                <wp:wrapNone/>
                <wp:docPr id="66" name="Straight Arrow Connector 66"/>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138.65pt;margin-top:213.35pt;width:0;height:62.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" strokeweight="2.25pt">
                <v:stroke endarrow="open"/>
              </v:shape>
            </w:pict>
          </mc:Fallback>
        </mc:AlternateContent>
      </w:r>
      <w:r w:rsidR="00E30675">
        <w:br w:type="page"/>
      </w:r>
    </w:p>
    <w:p w:rsidR="00E30675" w:rsidRDefault="005052CB" w:rsidP="001F51E1">
      <w:pPr>
        <w:pStyle w:val="Heading2"/>
      </w:pPr>
      <w:bookmarkStart w:id="116" w:name="_Toc332006212"/>
      <w:r>
        <w:lastRenderedPageBreak/>
        <w:t>C</w:t>
      </w:r>
      <w:r w:rsidR="00E30675">
        <w:t xml:space="preserve">.2 North of Intersection of Park Avenue and </w:t>
      </w:r>
      <w:bookmarkEnd w:id="116"/>
      <w:r w:rsidR="00E41C49">
        <w:t>E. Virginia Beach Boulevard (cont’d)</w:t>
      </w:r>
    </w:p>
    <w:p w:rsidR="00E30675" w:rsidRDefault="005052CB" w:rsidP="001F51E1">
      <w:pPr>
        <w:pStyle w:val="Heading2"/>
      </w:pPr>
      <w:bookmarkStart w:id="117" w:name="_Toc332006213"/>
      <w:r>
        <w:t>C</w:t>
      </w:r>
      <w:r w:rsidR="00E30675">
        <w:t xml:space="preserve">.2.f Majestic Avenue to </w:t>
      </w:r>
      <w:r w:rsidR="009F53FF">
        <w:t xml:space="preserve">E. </w:t>
      </w:r>
      <w:r w:rsidR="00E30675">
        <w:t>Virginia Beach Boulevard</w:t>
      </w:r>
      <w:bookmarkEnd w:id="117"/>
    </w:p>
    <w:p w:rsidR="00E30675" w:rsidRDefault="00C81BE8" w:rsidP="00E30675">
      <w:pPr>
        <w:jc w:val="center"/>
      </w:pPr>
      <w:r>
        <w:rPr>
          <w:noProof/>
        </w:rPr>
        <w:drawing>
          <wp:anchor distT="0" distB="0" distL="114300" distR="114300" simplePos="0" relativeHeight="252068864" behindDoc="1" locked="0" layoutInCell="1" allowOverlap="1" wp14:anchorId="053A4E86" wp14:editId="28E322CD">
            <wp:simplePos x="0" y="0"/>
            <wp:positionH relativeFrom="column">
              <wp:posOffset>436728</wp:posOffset>
            </wp:positionH>
            <wp:positionV relativeFrom="paragraph">
              <wp:posOffset>6758</wp:posOffset>
            </wp:positionV>
            <wp:extent cx="12828896" cy="7771088"/>
            <wp:effectExtent l="0" t="0" r="0" b="190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2830212" cy="7771885"/>
                    </a:xfrm>
                    <a:prstGeom prst="rect">
                      <a:avLst/>
                    </a:prstGeom>
                  </pic:spPr>
                </pic:pic>
              </a:graphicData>
            </a:graphic>
            <wp14:sizeRelH relativeFrom="page">
              <wp14:pctWidth>0</wp14:pctWidth>
            </wp14:sizeRelH>
            <wp14:sizeRelV relativeFrom="page">
              <wp14:pctHeight>0</wp14:pctHeight>
            </wp14:sizeRelV>
          </wp:anchor>
        </w:drawing>
      </w:r>
    </w:p>
    <w:p w:rsidR="00E30675" w:rsidRDefault="00C81BE8" w:rsidP="00E30675">
      <w:pPr>
        <w:jc w:val="left"/>
        <w:rPr>
          <w:rFonts w:asciiTheme="majorHAnsi" w:eastAsiaTheme="majorEastAsia" w:hAnsiTheme="majorHAnsi" w:cstheme="majorBidi"/>
          <w:b/>
          <w:bCs/>
          <w:iCs/>
          <w:sz w:val="26"/>
        </w:rPr>
      </w:pPr>
      <w:r w:rsidRPr="00F11A26">
        <w:rPr>
          <w:noProof/>
        </w:rPr>
        <mc:AlternateContent>
          <mc:Choice Requires="wps">
            <w:drawing>
              <wp:anchor distT="0" distB="0" distL="114300" distR="114300" simplePos="0" relativeHeight="252006400" behindDoc="0" locked="0" layoutInCell="1" allowOverlap="1" wp14:anchorId="2CBAEE30" wp14:editId="1A506781">
                <wp:simplePos x="0" y="0"/>
                <wp:positionH relativeFrom="column">
                  <wp:posOffset>1684655</wp:posOffset>
                </wp:positionH>
                <wp:positionV relativeFrom="paragraph">
                  <wp:posOffset>2390775</wp:posOffset>
                </wp:positionV>
                <wp:extent cx="1173480" cy="327025"/>
                <wp:effectExtent l="0" t="0" r="762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H142451</w:t>
                            </w: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32.65pt;margin-top:188.25pt;width:92.4pt;height:25.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o5IgIAACQ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" stroked="f">
                <v:textbox>
                  <w:txbxContent>
                    <w:p w:rsidR="006A1751" w:rsidRPr="00502843" w:rsidRDefault="006A1751" w:rsidP="00E30675">
                      <w:pPr>
                        <w:jc w:val="left"/>
                        <w:rPr>
                          <w:rFonts w:ascii="Arial" w:hAnsi="Arial" w:cs="Arial"/>
                          <w:b/>
                          <w:szCs w:val="20"/>
                        </w:rPr>
                      </w:pPr>
                      <w:r>
                        <w:rPr>
                          <w:rFonts w:ascii="Arial" w:hAnsi="Arial" w:cs="Arial"/>
                          <w:b/>
                          <w:szCs w:val="20"/>
                        </w:rPr>
                        <w:t>H142451</w:t>
                      </w:r>
                    </w:p>
                    <w:p w:rsidR="006A1751" w:rsidRDefault="006A1751" w:rsidP="00E30675">
                      <w:pPr>
                        <w:jc w:val="left"/>
                      </w:pPr>
                    </w:p>
                  </w:txbxContent>
                </v:textbox>
              </v:shape>
            </w:pict>
          </mc:Fallback>
        </mc:AlternateContent>
      </w:r>
      <w:r w:rsidRPr="00F11A26">
        <w:rPr>
          <w:noProof/>
        </w:rPr>
        <mc:AlternateContent>
          <mc:Choice Requires="wps">
            <w:drawing>
              <wp:anchor distT="0" distB="0" distL="114300" distR="114300" simplePos="0" relativeHeight="252007424" behindDoc="0" locked="0" layoutInCell="1" allowOverlap="1" wp14:anchorId="199F7EF5" wp14:editId="16D62E3C">
                <wp:simplePos x="0" y="0"/>
                <wp:positionH relativeFrom="column">
                  <wp:posOffset>1790065</wp:posOffset>
                </wp:positionH>
                <wp:positionV relativeFrom="paragraph">
                  <wp:posOffset>2700968</wp:posOffset>
                </wp:positionV>
                <wp:extent cx="0" cy="795020"/>
                <wp:effectExtent l="133350" t="0" r="76200" b="43180"/>
                <wp:wrapNone/>
                <wp:docPr id="67" name="Straight Arrow Connector 67"/>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140.95pt;margin-top:212.65pt;width:0;height:62.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" strokeweight="2.25pt">
                <v:stroke endarrow="open"/>
              </v:shape>
            </w:pict>
          </mc:Fallback>
        </mc:AlternateContent>
      </w:r>
      <w:r w:rsidRPr="00F11A26">
        <w:rPr>
          <w:noProof/>
        </w:rPr>
        <mc:AlternateContent>
          <mc:Choice Requires="wps">
            <w:drawing>
              <wp:anchor distT="0" distB="0" distL="114300" distR="114300" simplePos="0" relativeHeight="252009472" behindDoc="0" locked="0" layoutInCell="1" allowOverlap="1" wp14:anchorId="31B8743D" wp14:editId="0C5003BB">
                <wp:simplePos x="0" y="0"/>
                <wp:positionH relativeFrom="column">
                  <wp:posOffset>12283440</wp:posOffset>
                </wp:positionH>
                <wp:positionV relativeFrom="paragraph">
                  <wp:posOffset>2487930</wp:posOffset>
                </wp:positionV>
                <wp:extent cx="0" cy="1089025"/>
                <wp:effectExtent l="133350" t="0" r="133350" b="53975"/>
                <wp:wrapNone/>
                <wp:docPr id="69" name="Straight Arrow Connector 69"/>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69" o:spid="_x0000_s1026" type="#_x0000_t32" style="position:absolute;margin-left:967.2pt;margin-top:195.9pt;width:0;height:85.7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" strokeweight="2.25pt">
                <v:stroke endarrow="open"/>
              </v:shape>
            </w:pict>
          </mc:Fallback>
        </mc:AlternateContent>
      </w:r>
      <w:r w:rsidRPr="00F11A26">
        <w:rPr>
          <w:noProof/>
        </w:rPr>
        <mc:AlternateContent>
          <mc:Choice Requires="wps">
            <w:drawing>
              <wp:anchor distT="0" distB="0" distL="114300" distR="114300" simplePos="0" relativeHeight="252008448" behindDoc="0" locked="0" layoutInCell="1" allowOverlap="1" wp14:anchorId="74ABDFEB" wp14:editId="00BA230D">
                <wp:simplePos x="0" y="0"/>
                <wp:positionH relativeFrom="column">
                  <wp:posOffset>10676255</wp:posOffset>
                </wp:positionH>
                <wp:positionV relativeFrom="paragraph">
                  <wp:posOffset>1394773</wp:posOffset>
                </wp:positionV>
                <wp:extent cx="1951355" cy="110744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07440"/>
                        </a:xfrm>
                        <a:prstGeom prst="rect">
                          <a:avLst/>
                        </a:prstGeom>
                        <a:solidFill>
                          <a:srgbClr val="FFFFFF"/>
                        </a:solidFill>
                        <a:ln w="9525">
                          <a:noFill/>
                          <a:miter lim="800000"/>
                          <a:headEnd/>
                          <a:tailEnd/>
                        </a:ln>
                      </wps:spPr>
                      <wps:txbx>
                        <w:txbxContent>
                          <w:p w:rsidR="006A1751" w:rsidRDefault="006A1751" w:rsidP="00E30675">
                            <w:pPr>
                              <w:jc w:val="left"/>
                              <w:rPr>
                                <w:rFonts w:ascii="Arial" w:hAnsi="Arial" w:cs="Arial"/>
                                <w:b/>
                                <w:szCs w:val="20"/>
                              </w:rPr>
                            </w:pPr>
                            <w:r>
                              <w:rPr>
                                <w:rFonts w:ascii="Arial" w:hAnsi="Arial" w:cs="Arial"/>
                                <w:b/>
                                <w:szCs w:val="20"/>
                              </w:rPr>
                              <w:t>H152435</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840.65pt;margin-top:109.8pt;width:153.65pt;height:87.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" stroked="f">
                <v:textbox>
                  <w:txbxContent>
                    <w:p w:rsidR="006A1751" w:rsidRDefault="006A1751" w:rsidP="00E30675">
                      <w:pPr>
                        <w:jc w:val="left"/>
                        <w:rPr>
                          <w:rFonts w:ascii="Arial" w:hAnsi="Arial" w:cs="Arial"/>
                          <w:b/>
                          <w:szCs w:val="20"/>
                        </w:rPr>
                      </w:pPr>
                      <w:r>
                        <w:rPr>
                          <w:rFonts w:ascii="Arial" w:hAnsi="Arial" w:cs="Arial"/>
                          <w:b/>
                          <w:szCs w:val="20"/>
                        </w:rPr>
                        <w:t>H152435</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r w:rsidR="00E30675">
        <w:br w:type="page"/>
      </w:r>
    </w:p>
    <w:p w:rsidR="00E30675" w:rsidRDefault="005052CB" w:rsidP="001F51E1">
      <w:pPr>
        <w:pStyle w:val="Heading2"/>
      </w:pPr>
      <w:bookmarkStart w:id="118" w:name="_Toc332006214"/>
      <w:r>
        <w:lastRenderedPageBreak/>
        <w:t>C</w:t>
      </w:r>
      <w:r w:rsidR="00E30675">
        <w:t xml:space="preserve">.2 North of Intersection of Park Avenue and </w:t>
      </w:r>
      <w:bookmarkEnd w:id="118"/>
      <w:r w:rsidR="00E41C49">
        <w:t>E. Virginia Beach Boulevard (cont’d)</w:t>
      </w:r>
    </w:p>
    <w:p w:rsidR="00E30675" w:rsidRDefault="005052CB" w:rsidP="001F51E1">
      <w:pPr>
        <w:pStyle w:val="Heading2"/>
      </w:pPr>
      <w:bookmarkStart w:id="119" w:name="_Toc332006215"/>
      <w:r>
        <w:t>C</w:t>
      </w:r>
      <w:r w:rsidR="00E30675">
        <w:t xml:space="preserve">.2.g Norchester Avenue to </w:t>
      </w:r>
      <w:r w:rsidR="009F53FF">
        <w:t xml:space="preserve">E. </w:t>
      </w:r>
      <w:r w:rsidR="00E30675">
        <w:t>Virginia Beach Boulevard</w:t>
      </w:r>
      <w:bookmarkEnd w:id="119"/>
    </w:p>
    <w:p w:rsidR="00E30675" w:rsidRPr="0069191C" w:rsidRDefault="005052CB" w:rsidP="00E30675">
      <w:r>
        <w:rPr>
          <w:noProof/>
        </w:rPr>
        <w:drawing>
          <wp:anchor distT="0" distB="0" distL="114300" distR="114300" simplePos="0" relativeHeight="252069888" behindDoc="1" locked="0" layoutInCell="1" allowOverlap="1" wp14:anchorId="17C8CA21" wp14:editId="0CFF02BF">
            <wp:simplePos x="0" y="0"/>
            <wp:positionH relativeFrom="column">
              <wp:posOffset>464024</wp:posOffset>
            </wp:positionH>
            <wp:positionV relativeFrom="paragraph">
              <wp:posOffset>6758</wp:posOffset>
            </wp:positionV>
            <wp:extent cx="12801600" cy="7771088"/>
            <wp:effectExtent l="0" t="0" r="0" b="190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2802913" cy="7771885"/>
                    </a:xfrm>
                    <a:prstGeom prst="rect">
                      <a:avLst/>
                    </a:prstGeom>
                  </pic:spPr>
                </pic:pic>
              </a:graphicData>
            </a:graphic>
            <wp14:sizeRelH relativeFrom="page">
              <wp14:pctWidth>0</wp14:pctWidth>
            </wp14:sizeRelH>
            <wp14:sizeRelV relativeFrom="page">
              <wp14:pctHeight>0</wp14:pctHeight>
            </wp14:sizeRelV>
          </wp:anchor>
        </w:drawing>
      </w:r>
    </w:p>
    <w:p w:rsidR="00E30675" w:rsidRDefault="00E30675" w:rsidP="00E30675">
      <w:pPr>
        <w:jc w:val="center"/>
      </w:pPr>
    </w:p>
    <w:p w:rsidR="00E30675" w:rsidRDefault="005052CB" w:rsidP="00E30675">
      <w:pPr>
        <w:jc w:val="left"/>
        <w:rPr>
          <w:rFonts w:asciiTheme="majorHAnsi" w:eastAsiaTheme="majorEastAsia" w:hAnsiTheme="majorHAnsi" w:cstheme="majorBidi"/>
          <w:b/>
          <w:bCs/>
          <w:iCs/>
          <w:sz w:val="26"/>
        </w:rPr>
      </w:pPr>
      <w:r w:rsidRPr="0069191C">
        <w:rPr>
          <w:noProof/>
        </w:rPr>
        <mc:AlternateContent>
          <mc:Choice Requires="wps">
            <w:drawing>
              <wp:anchor distT="0" distB="0" distL="114300" distR="114300" simplePos="0" relativeHeight="252013568" behindDoc="0" locked="0" layoutInCell="1" allowOverlap="1" wp14:anchorId="2E191A0D" wp14:editId="14093533">
                <wp:simplePos x="0" y="0"/>
                <wp:positionH relativeFrom="column">
                  <wp:posOffset>10945296</wp:posOffset>
                </wp:positionH>
                <wp:positionV relativeFrom="paragraph">
                  <wp:posOffset>932749</wp:posOffset>
                </wp:positionV>
                <wp:extent cx="1692322" cy="1107440"/>
                <wp:effectExtent l="0" t="0" r="3175"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322" cy="1107440"/>
                        </a:xfrm>
                        <a:prstGeom prst="rect">
                          <a:avLst/>
                        </a:prstGeom>
                        <a:solidFill>
                          <a:srgbClr val="FFFFFF"/>
                        </a:solidFill>
                        <a:ln w="9525">
                          <a:noFill/>
                          <a:miter lim="800000"/>
                          <a:headEnd/>
                          <a:tailEnd/>
                        </a:ln>
                      </wps:spPr>
                      <wps:txbx>
                        <w:txbxContent>
                          <w:p w:rsidR="006A1751" w:rsidRDefault="006A1751" w:rsidP="00E30675">
                            <w:pPr>
                              <w:jc w:val="left"/>
                              <w:rPr>
                                <w:rFonts w:ascii="Arial" w:hAnsi="Arial" w:cs="Arial"/>
                                <w:b/>
                                <w:szCs w:val="20"/>
                              </w:rPr>
                            </w:pPr>
                            <w:r>
                              <w:rPr>
                                <w:rFonts w:ascii="Arial" w:hAnsi="Arial" w:cs="Arial"/>
                                <w:b/>
                                <w:szCs w:val="20"/>
                              </w:rPr>
                              <w:t>H152458</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861.85pt;margin-top:73.45pt;width:133.25pt;height:87.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" stroked="f">
                <v:textbox>
                  <w:txbxContent>
                    <w:p w:rsidR="006A1751" w:rsidRDefault="006A1751" w:rsidP="00E30675">
                      <w:pPr>
                        <w:jc w:val="left"/>
                        <w:rPr>
                          <w:rFonts w:ascii="Arial" w:hAnsi="Arial" w:cs="Arial"/>
                          <w:b/>
                          <w:szCs w:val="20"/>
                        </w:rPr>
                      </w:pPr>
                      <w:r>
                        <w:rPr>
                          <w:rFonts w:ascii="Arial" w:hAnsi="Arial" w:cs="Arial"/>
                          <w:b/>
                          <w:szCs w:val="20"/>
                        </w:rPr>
                        <w:t>H152458</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r w:rsidRPr="0069191C">
        <w:rPr>
          <w:noProof/>
        </w:rPr>
        <mc:AlternateContent>
          <mc:Choice Requires="wps">
            <w:drawing>
              <wp:anchor distT="0" distB="0" distL="114300" distR="114300" simplePos="0" relativeHeight="252014592" behindDoc="0" locked="0" layoutInCell="1" allowOverlap="1" wp14:anchorId="404A9C26" wp14:editId="0955479B">
                <wp:simplePos x="0" y="0"/>
                <wp:positionH relativeFrom="column">
                  <wp:posOffset>12202482</wp:posOffset>
                </wp:positionH>
                <wp:positionV relativeFrom="paragraph">
                  <wp:posOffset>2047240</wp:posOffset>
                </wp:positionV>
                <wp:extent cx="0" cy="1089025"/>
                <wp:effectExtent l="133350" t="0" r="133350" b="53975"/>
                <wp:wrapNone/>
                <wp:docPr id="72" name="Straight Arrow Connector 72"/>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72" o:spid="_x0000_s1026" type="#_x0000_t32" style="position:absolute;margin-left:960.85pt;margin-top:161.2pt;width:0;height:85.7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" strokeweight="2.25pt">
                <v:stroke endarrow="open"/>
              </v:shape>
            </w:pict>
          </mc:Fallback>
        </mc:AlternateContent>
      </w:r>
      <w:r w:rsidRPr="0069191C">
        <w:rPr>
          <w:noProof/>
        </w:rPr>
        <mc:AlternateContent>
          <mc:Choice Requires="wps">
            <w:drawing>
              <wp:anchor distT="0" distB="0" distL="114300" distR="114300" simplePos="0" relativeHeight="252011520" behindDoc="0" locked="0" layoutInCell="1" allowOverlap="1" wp14:anchorId="27A8CB12" wp14:editId="11832924">
                <wp:simplePos x="0" y="0"/>
                <wp:positionH relativeFrom="column">
                  <wp:posOffset>1700208</wp:posOffset>
                </wp:positionH>
                <wp:positionV relativeFrom="paragraph">
                  <wp:posOffset>2389505</wp:posOffset>
                </wp:positionV>
                <wp:extent cx="1173480" cy="327025"/>
                <wp:effectExtent l="0" t="0" r="762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H142469</w:t>
                            </w: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33.85pt;margin-top:188.15pt;width:92.4pt;height:25.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" stroked="f">
                <v:textbox>
                  <w:txbxContent>
                    <w:p w:rsidR="006A1751" w:rsidRPr="00502843" w:rsidRDefault="006A1751" w:rsidP="00E30675">
                      <w:pPr>
                        <w:jc w:val="left"/>
                        <w:rPr>
                          <w:rFonts w:ascii="Arial" w:hAnsi="Arial" w:cs="Arial"/>
                          <w:b/>
                          <w:szCs w:val="20"/>
                        </w:rPr>
                      </w:pPr>
                      <w:r>
                        <w:rPr>
                          <w:rFonts w:ascii="Arial" w:hAnsi="Arial" w:cs="Arial"/>
                          <w:b/>
                          <w:szCs w:val="20"/>
                        </w:rPr>
                        <w:t>H142469</w:t>
                      </w:r>
                    </w:p>
                    <w:p w:rsidR="006A1751" w:rsidRDefault="006A1751" w:rsidP="00E30675">
                      <w:pPr>
                        <w:jc w:val="left"/>
                      </w:pPr>
                    </w:p>
                  </w:txbxContent>
                </v:textbox>
              </v:shape>
            </w:pict>
          </mc:Fallback>
        </mc:AlternateContent>
      </w:r>
      <w:r w:rsidRPr="0069191C">
        <w:rPr>
          <w:noProof/>
        </w:rPr>
        <mc:AlternateContent>
          <mc:Choice Requires="wps">
            <w:drawing>
              <wp:anchor distT="0" distB="0" distL="114300" distR="114300" simplePos="0" relativeHeight="252012544" behindDoc="0" locked="0" layoutInCell="1" allowOverlap="1" wp14:anchorId="6FCDF502" wp14:editId="4B3D5100">
                <wp:simplePos x="0" y="0"/>
                <wp:positionH relativeFrom="column">
                  <wp:posOffset>1805305</wp:posOffset>
                </wp:positionH>
                <wp:positionV relativeFrom="paragraph">
                  <wp:posOffset>2741295</wp:posOffset>
                </wp:positionV>
                <wp:extent cx="0" cy="795020"/>
                <wp:effectExtent l="133350" t="0" r="76200" b="43180"/>
                <wp:wrapNone/>
                <wp:docPr id="73" name="Straight Arrow Connector 73"/>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142.15pt;margin-top:215.85pt;width:0;height:62.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" strokeweight="2.25pt">
                <v:stroke endarrow="open"/>
              </v:shape>
            </w:pict>
          </mc:Fallback>
        </mc:AlternateContent>
      </w:r>
      <w:r w:rsidR="00E30675">
        <w:br w:type="page"/>
      </w:r>
    </w:p>
    <w:p w:rsidR="00CF4DB4" w:rsidRDefault="00CF4DB4" w:rsidP="001F51E1">
      <w:pPr>
        <w:pStyle w:val="Heading2"/>
      </w:pPr>
      <w:bookmarkStart w:id="120" w:name="_Toc332006216"/>
      <w:r>
        <w:lastRenderedPageBreak/>
        <w:t xml:space="preserve">C.2 North of Intersection of Park Avenue and </w:t>
      </w:r>
      <w:bookmarkEnd w:id="120"/>
      <w:r w:rsidR="00E41C49">
        <w:t>E. Virginia Beach Boulevard (cont’d)</w:t>
      </w:r>
    </w:p>
    <w:p w:rsidR="00CF4DB4" w:rsidRDefault="00CF4DB4" w:rsidP="001F51E1">
      <w:pPr>
        <w:pStyle w:val="Heading2"/>
      </w:pPr>
      <w:bookmarkStart w:id="121" w:name="_Toc332006217"/>
      <w:r>
        <w:t xml:space="preserve">C.2.h Kenton Avenue to </w:t>
      </w:r>
      <w:r w:rsidR="009F53FF">
        <w:t xml:space="preserve">E. </w:t>
      </w:r>
      <w:r>
        <w:t>Virginia Beach Boulevard</w:t>
      </w:r>
      <w:bookmarkEnd w:id="121"/>
    </w:p>
    <w:p w:rsidR="00CF4DB4" w:rsidRDefault="00CF4DB4" w:rsidP="001F51E1">
      <w:pPr>
        <w:pStyle w:val="Heading2"/>
      </w:pPr>
      <w:bookmarkStart w:id="122" w:name="_Toc332006218"/>
      <w:r>
        <w:rPr>
          <w:noProof/>
        </w:rPr>
        <w:drawing>
          <wp:anchor distT="0" distB="0" distL="114300" distR="114300" simplePos="0" relativeHeight="252082176" behindDoc="1" locked="0" layoutInCell="1" allowOverlap="1" wp14:anchorId="1DA48990" wp14:editId="4C3E2E22">
            <wp:simplePos x="0" y="0"/>
            <wp:positionH relativeFrom="column">
              <wp:posOffset>464024</wp:posOffset>
            </wp:positionH>
            <wp:positionV relativeFrom="paragraph">
              <wp:posOffset>6758</wp:posOffset>
            </wp:positionV>
            <wp:extent cx="12801600" cy="777922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2804225" cy="7780818"/>
                    </a:xfrm>
                    <a:prstGeom prst="rect">
                      <a:avLst/>
                    </a:prstGeom>
                  </pic:spPr>
                </pic:pic>
              </a:graphicData>
            </a:graphic>
            <wp14:sizeRelH relativeFrom="page">
              <wp14:pctWidth>0</wp14:pctWidth>
            </wp14:sizeRelH>
            <wp14:sizeRelV relativeFrom="page">
              <wp14:pctHeight>0</wp14:pctHeight>
            </wp14:sizeRelV>
          </wp:anchor>
        </w:drawing>
      </w:r>
      <w:bookmarkEnd w:id="122"/>
    </w:p>
    <w:p w:rsidR="00CF4DB4" w:rsidRDefault="00F30210">
      <w:pPr>
        <w:jc w:val="left"/>
        <w:rPr>
          <w:rFonts w:asciiTheme="majorHAnsi" w:eastAsiaTheme="majorEastAsia" w:hAnsiTheme="majorHAnsi" w:cstheme="majorBidi"/>
          <w:b/>
          <w:bCs/>
          <w:iCs/>
          <w:sz w:val="26"/>
        </w:rPr>
      </w:pPr>
      <w:r w:rsidRPr="00F30210">
        <w:rPr>
          <w:noProof/>
        </w:rPr>
        <mc:AlternateContent>
          <mc:Choice Requires="wps">
            <w:drawing>
              <wp:anchor distT="0" distB="0" distL="114300" distR="114300" simplePos="0" relativeHeight="252084224" behindDoc="0" locked="0" layoutInCell="1" allowOverlap="1" wp14:anchorId="602C75B5" wp14:editId="24AC9379">
                <wp:simplePos x="0" y="0"/>
                <wp:positionH relativeFrom="column">
                  <wp:posOffset>1746250</wp:posOffset>
                </wp:positionH>
                <wp:positionV relativeFrom="paragraph">
                  <wp:posOffset>2122805</wp:posOffset>
                </wp:positionV>
                <wp:extent cx="1173480" cy="327025"/>
                <wp:effectExtent l="0" t="0" r="762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F30210">
                            <w:pPr>
                              <w:jc w:val="left"/>
                              <w:rPr>
                                <w:rFonts w:ascii="Arial" w:hAnsi="Arial" w:cs="Arial"/>
                                <w:b/>
                                <w:szCs w:val="20"/>
                              </w:rPr>
                            </w:pPr>
                            <w:r>
                              <w:rPr>
                                <w:rFonts w:ascii="Arial" w:hAnsi="Arial" w:cs="Arial"/>
                                <w:b/>
                                <w:szCs w:val="20"/>
                              </w:rPr>
                              <w:t>H152420</w:t>
                            </w:r>
                          </w:p>
                          <w:p w:rsidR="006A1751" w:rsidRDefault="006A1751" w:rsidP="00F30210">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137.5pt;margin-top:167.15pt;width:92.4pt;height:25.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7oJAIAACU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" stroked="f">
                <v:textbox>
                  <w:txbxContent>
                    <w:p w:rsidR="006A1751" w:rsidRPr="00502843" w:rsidRDefault="006A1751" w:rsidP="00F30210">
                      <w:pPr>
                        <w:jc w:val="left"/>
                        <w:rPr>
                          <w:rFonts w:ascii="Arial" w:hAnsi="Arial" w:cs="Arial"/>
                          <w:b/>
                          <w:szCs w:val="20"/>
                        </w:rPr>
                      </w:pPr>
                      <w:r>
                        <w:rPr>
                          <w:rFonts w:ascii="Arial" w:hAnsi="Arial" w:cs="Arial"/>
                          <w:b/>
                          <w:szCs w:val="20"/>
                        </w:rPr>
                        <w:t>H152420</w:t>
                      </w:r>
                    </w:p>
                    <w:p w:rsidR="006A1751" w:rsidRDefault="006A1751" w:rsidP="00F30210">
                      <w:pPr>
                        <w:jc w:val="left"/>
                      </w:pPr>
                    </w:p>
                  </w:txbxContent>
                </v:textbox>
              </v:shape>
            </w:pict>
          </mc:Fallback>
        </mc:AlternateContent>
      </w:r>
      <w:r w:rsidRPr="00F30210">
        <w:rPr>
          <w:noProof/>
        </w:rPr>
        <mc:AlternateContent>
          <mc:Choice Requires="wps">
            <w:drawing>
              <wp:anchor distT="0" distB="0" distL="114300" distR="114300" simplePos="0" relativeHeight="252085248" behindDoc="0" locked="0" layoutInCell="1" allowOverlap="1" wp14:anchorId="0BA23FF5" wp14:editId="6A7C59EA">
                <wp:simplePos x="0" y="0"/>
                <wp:positionH relativeFrom="column">
                  <wp:posOffset>1851660</wp:posOffset>
                </wp:positionH>
                <wp:positionV relativeFrom="paragraph">
                  <wp:posOffset>2432998</wp:posOffset>
                </wp:positionV>
                <wp:extent cx="0" cy="795020"/>
                <wp:effectExtent l="133350" t="0" r="76200" b="43180"/>
                <wp:wrapNone/>
                <wp:docPr id="259" name="Straight Arrow Connector 259"/>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9" o:spid="_x0000_s1026" type="#_x0000_t32" style="position:absolute;margin-left:145.8pt;margin-top:191.55pt;width:0;height:62.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" strokeweight="2.25pt">
                <v:stroke endarrow="open"/>
              </v:shape>
            </w:pict>
          </mc:Fallback>
        </mc:AlternateContent>
      </w:r>
      <w:r w:rsidRPr="00F30210">
        <w:rPr>
          <w:noProof/>
        </w:rPr>
        <mc:AlternateContent>
          <mc:Choice Requires="wps">
            <w:drawing>
              <wp:anchor distT="0" distB="0" distL="114300" distR="114300" simplePos="0" relativeHeight="252086272" behindDoc="0" locked="0" layoutInCell="1" allowOverlap="1" wp14:anchorId="3F9263E3" wp14:editId="6E0EDB4C">
                <wp:simplePos x="0" y="0"/>
                <wp:positionH relativeFrom="column">
                  <wp:posOffset>10655300</wp:posOffset>
                </wp:positionH>
                <wp:positionV relativeFrom="paragraph">
                  <wp:posOffset>1189990</wp:posOffset>
                </wp:positionV>
                <wp:extent cx="1951355" cy="110744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07440"/>
                        </a:xfrm>
                        <a:prstGeom prst="rect">
                          <a:avLst/>
                        </a:prstGeom>
                        <a:solidFill>
                          <a:srgbClr val="FFFFFF"/>
                        </a:solidFill>
                        <a:ln w="9525">
                          <a:noFill/>
                          <a:miter lim="800000"/>
                          <a:headEnd/>
                          <a:tailEnd/>
                        </a:ln>
                      </wps:spPr>
                      <wps:txbx>
                        <w:txbxContent>
                          <w:p w:rsidR="006A1751" w:rsidRDefault="006A1751" w:rsidP="00F30210">
                            <w:pPr>
                              <w:jc w:val="left"/>
                              <w:rPr>
                                <w:rFonts w:ascii="Arial" w:hAnsi="Arial" w:cs="Arial"/>
                                <w:b/>
                                <w:szCs w:val="20"/>
                              </w:rPr>
                            </w:pPr>
                            <w:r>
                              <w:rPr>
                                <w:rFonts w:ascii="Arial" w:hAnsi="Arial" w:cs="Arial"/>
                                <w:b/>
                                <w:szCs w:val="20"/>
                              </w:rPr>
                              <w:t>H152416</w:t>
                            </w:r>
                          </w:p>
                          <w:p w:rsidR="006A1751" w:rsidRPr="006D79D7" w:rsidRDefault="006A1751" w:rsidP="00F30210">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F30210">
                            <w:pPr>
                              <w:jc w:val="left"/>
                              <w:rPr>
                                <w:rFonts w:ascii="Arial" w:hAnsi="Arial" w:cs="Arial"/>
                                <w:szCs w:val="20"/>
                              </w:rPr>
                            </w:pPr>
                          </w:p>
                          <w:p w:rsidR="006A1751" w:rsidRDefault="006A1751" w:rsidP="00F30210">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839pt;margin-top:93.7pt;width:153.65pt;height:87.2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" stroked="f">
                <v:textbox>
                  <w:txbxContent>
                    <w:p w:rsidR="006A1751" w:rsidRDefault="006A1751" w:rsidP="00F30210">
                      <w:pPr>
                        <w:jc w:val="left"/>
                        <w:rPr>
                          <w:rFonts w:ascii="Arial" w:hAnsi="Arial" w:cs="Arial"/>
                          <w:b/>
                          <w:szCs w:val="20"/>
                        </w:rPr>
                      </w:pPr>
                      <w:r>
                        <w:rPr>
                          <w:rFonts w:ascii="Arial" w:hAnsi="Arial" w:cs="Arial"/>
                          <w:b/>
                          <w:szCs w:val="20"/>
                        </w:rPr>
                        <w:t>H152416</w:t>
                      </w:r>
                    </w:p>
                    <w:p w:rsidR="006A1751" w:rsidRPr="006D79D7" w:rsidRDefault="006A1751" w:rsidP="00F30210">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F30210">
                      <w:pPr>
                        <w:jc w:val="left"/>
                        <w:rPr>
                          <w:rFonts w:ascii="Arial" w:hAnsi="Arial" w:cs="Arial"/>
                          <w:szCs w:val="20"/>
                        </w:rPr>
                      </w:pPr>
                    </w:p>
                    <w:p w:rsidR="006A1751" w:rsidRDefault="006A1751" w:rsidP="00F30210">
                      <w:pPr>
                        <w:jc w:val="left"/>
                      </w:pPr>
                    </w:p>
                  </w:txbxContent>
                </v:textbox>
              </v:shape>
            </w:pict>
          </mc:Fallback>
        </mc:AlternateContent>
      </w:r>
      <w:r w:rsidRPr="00F30210">
        <w:rPr>
          <w:noProof/>
        </w:rPr>
        <mc:AlternateContent>
          <mc:Choice Requires="wps">
            <w:drawing>
              <wp:anchor distT="0" distB="0" distL="114300" distR="114300" simplePos="0" relativeHeight="252087296" behindDoc="0" locked="0" layoutInCell="1" allowOverlap="1" wp14:anchorId="4AFFD8A9" wp14:editId="5427B485">
                <wp:simplePos x="0" y="0"/>
                <wp:positionH relativeFrom="column">
                  <wp:posOffset>12160155</wp:posOffset>
                </wp:positionH>
                <wp:positionV relativeFrom="paragraph">
                  <wp:posOffset>2318186</wp:posOffset>
                </wp:positionV>
                <wp:extent cx="0" cy="911604"/>
                <wp:effectExtent l="133350" t="0" r="57150" b="41275"/>
                <wp:wrapNone/>
                <wp:docPr id="268" name="Straight Arrow Connector 268"/>
                <wp:cNvGraphicFramePr/>
                <a:graphic xmlns:a="http://schemas.openxmlformats.org/drawingml/2006/main">
                  <a:graphicData uri="http://schemas.microsoft.com/office/word/2010/wordprocessingShape">
                    <wps:wsp>
                      <wps:cNvCnPr/>
                      <wps:spPr>
                        <a:xfrm>
                          <a:off x="0" y="0"/>
                          <a:ext cx="0" cy="911604"/>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68" o:spid="_x0000_s1026" type="#_x0000_t32" style="position:absolute;margin-left:957.5pt;margin-top:182.55pt;width:0;height:71.8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" strokeweight="2.25pt">
                <v:stroke endarrow="open"/>
              </v:shape>
            </w:pict>
          </mc:Fallback>
        </mc:AlternateContent>
      </w:r>
      <w:r w:rsidR="00CF4DB4">
        <w:br w:type="page"/>
      </w:r>
    </w:p>
    <w:p w:rsidR="00E30675" w:rsidRDefault="005052CB" w:rsidP="001F51E1">
      <w:pPr>
        <w:pStyle w:val="Heading2"/>
      </w:pPr>
      <w:bookmarkStart w:id="123" w:name="_Toc332006219"/>
      <w:r>
        <w:lastRenderedPageBreak/>
        <w:t>C</w:t>
      </w:r>
      <w:r w:rsidR="00E30675">
        <w:t xml:space="preserve">.2 North of Intersection of Park Avenue and </w:t>
      </w:r>
      <w:bookmarkEnd w:id="123"/>
      <w:r w:rsidR="00E41C49">
        <w:t>E. Virginia Beach Boulevard (cont’d)</w:t>
      </w:r>
    </w:p>
    <w:p w:rsidR="00E30675" w:rsidRDefault="005052CB" w:rsidP="001F51E1">
      <w:pPr>
        <w:pStyle w:val="Heading2"/>
      </w:pPr>
      <w:bookmarkStart w:id="124" w:name="_Toc332006220"/>
      <w:r>
        <w:t>C</w:t>
      </w:r>
      <w:r w:rsidR="00E30675">
        <w:t>.2.</w:t>
      </w:r>
      <w:r w:rsidR="00CF4DB4">
        <w:t>i</w:t>
      </w:r>
      <w:r w:rsidR="00E30675">
        <w:t xml:space="preserve"> Lead Street &amp; Link Street to Park Avenue</w:t>
      </w:r>
      <w:bookmarkEnd w:id="124"/>
    </w:p>
    <w:p w:rsidR="00E30675" w:rsidRDefault="005052CB" w:rsidP="005052CB">
      <w:pPr>
        <w:jc w:val="left"/>
      </w:pPr>
      <w:r>
        <w:rPr>
          <w:noProof/>
        </w:rPr>
        <w:drawing>
          <wp:anchor distT="0" distB="0" distL="114300" distR="114300" simplePos="0" relativeHeight="252070912" behindDoc="1" locked="0" layoutInCell="1" allowOverlap="1" wp14:anchorId="470CAD88" wp14:editId="4C6A2315">
            <wp:simplePos x="0" y="0"/>
            <wp:positionH relativeFrom="column">
              <wp:posOffset>436728</wp:posOffset>
            </wp:positionH>
            <wp:positionV relativeFrom="paragraph">
              <wp:posOffset>6758</wp:posOffset>
            </wp:positionV>
            <wp:extent cx="12828896" cy="7779223"/>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2831526" cy="7780818"/>
                    </a:xfrm>
                    <a:prstGeom prst="rect">
                      <a:avLst/>
                    </a:prstGeom>
                  </pic:spPr>
                </pic:pic>
              </a:graphicData>
            </a:graphic>
            <wp14:sizeRelH relativeFrom="page">
              <wp14:pctWidth>0</wp14:pctWidth>
            </wp14:sizeRelH>
            <wp14:sizeRelV relativeFrom="page">
              <wp14:pctHeight>0</wp14:pctHeight>
            </wp14:sizeRelV>
          </wp:anchor>
        </w:drawing>
      </w:r>
    </w:p>
    <w:p w:rsidR="00E30675" w:rsidRDefault="005052CB" w:rsidP="00E30675">
      <w:pPr>
        <w:jc w:val="left"/>
        <w:rPr>
          <w:rFonts w:asciiTheme="majorHAnsi" w:eastAsiaTheme="majorEastAsia" w:hAnsiTheme="majorHAnsi" w:cstheme="majorBidi"/>
          <w:b/>
          <w:bCs/>
          <w:iCs/>
          <w:sz w:val="26"/>
        </w:rPr>
      </w:pPr>
      <w:r w:rsidRPr="00DF0619">
        <w:rPr>
          <w:noProof/>
        </w:rPr>
        <mc:AlternateContent>
          <mc:Choice Requires="wps">
            <w:drawing>
              <wp:anchor distT="0" distB="0" distL="114300" distR="114300" simplePos="0" relativeHeight="252019712" behindDoc="0" locked="0" layoutInCell="1" allowOverlap="1" wp14:anchorId="1ED0ACF4" wp14:editId="4687DBB1">
                <wp:simplePos x="0" y="0"/>
                <wp:positionH relativeFrom="column">
                  <wp:posOffset>12232640</wp:posOffset>
                </wp:positionH>
                <wp:positionV relativeFrom="paragraph">
                  <wp:posOffset>2063750</wp:posOffset>
                </wp:positionV>
                <wp:extent cx="0" cy="1089025"/>
                <wp:effectExtent l="133350" t="0" r="133350" b="53975"/>
                <wp:wrapNone/>
                <wp:docPr id="76" name="Straight Arrow Connector 76"/>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76" o:spid="_x0000_s1026" type="#_x0000_t32" style="position:absolute;margin-left:963.2pt;margin-top:162.5pt;width:0;height:85.7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" strokeweight="2.25pt">
                <v:stroke endarrow="open"/>
              </v:shape>
            </w:pict>
          </mc:Fallback>
        </mc:AlternateContent>
      </w:r>
      <w:r w:rsidRPr="00DF0619">
        <w:rPr>
          <w:noProof/>
        </w:rPr>
        <mc:AlternateContent>
          <mc:Choice Requires="wps">
            <w:drawing>
              <wp:anchor distT="0" distB="0" distL="114300" distR="114300" simplePos="0" relativeHeight="252018688" behindDoc="0" locked="0" layoutInCell="1" allowOverlap="1" wp14:anchorId="6503E0FA" wp14:editId="60DAC231">
                <wp:simplePos x="0" y="0"/>
                <wp:positionH relativeFrom="column">
                  <wp:posOffset>10658475</wp:posOffset>
                </wp:positionH>
                <wp:positionV relativeFrom="paragraph">
                  <wp:posOffset>989330</wp:posOffset>
                </wp:positionV>
                <wp:extent cx="1951355" cy="1077595"/>
                <wp:effectExtent l="0" t="0" r="0" b="825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077595"/>
                        </a:xfrm>
                        <a:prstGeom prst="rect">
                          <a:avLst/>
                        </a:prstGeom>
                        <a:solidFill>
                          <a:srgbClr val="FFFFFF"/>
                        </a:solidFill>
                        <a:ln w="9525">
                          <a:noFill/>
                          <a:miter lim="800000"/>
                          <a:headEnd/>
                          <a:tailEnd/>
                        </a:ln>
                      </wps:spPr>
                      <wps:txbx>
                        <w:txbxContent>
                          <w:p w:rsidR="006A1751" w:rsidRDefault="006A1751" w:rsidP="00E30675">
                            <w:pPr>
                              <w:jc w:val="left"/>
                              <w:rPr>
                                <w:rFonts w:ascii="Arial" w:hAnsi="Arial" w:cs="Arial"/>
                                <w:b/>
                                <w:szCs w:val="20"/>
                              </w:rPr>
                            </w:pPr>
                            <w:r>
                              <w:rPr>
                                <w:rFonts w:ascii="Arial" w:hAnsi="Arial" w:cs="Arial"/>
                                <w:b/>
                                <w:szCs w:val="20"/>
                              </w:rPr>
                              <w:t>G142610</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Park Avenue Main Trunk Line</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839.25pt;margin-top:77.9pt;width:153.65pt;height:84.8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" stroked="f">
                <v:textbox>
                  <w:txbxContent>
                    <w:p w:rsidR="006A1751" w:rsidRDefault="006A1751" w:rsidP="00E30675">
                      <w:pPr>
                        <w:jc w:val="left"/>
                        <w:rPr>
                          <w:rFonts w:ascii="Arial" w:hAnsi="Arial" w:cs="Arial"/>
                          <w:b/>
                          <w:szCs w:val="20"/>
                        </w:rPr>
                      </w:pPr>
                      <w:r>
                        <w:rPr>
                          <w:rFonts w:ascii="Arial" w:hAnsi="Arial" w:cs="Arial"/>
                          <w:b/>
                          <w:szCs w:val="20"/>
                        </w:rPr>
                        <w:t>G142610</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Park Avenue Main Trunk Line</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r w:rsidRPr="00DF0619">
        <w:rPr>
          <w:noProof/>
        </w:rPr>
        <mc:AlternateContent>
          <mc:Choice Requires="wps">
            <w:drawing>
              <wp:anchor distT="0" distB="0" distL="114300" distR="114300" simplePos="0" relativeHeight="252017664" behindDoc="0" locked="0" layoutInCell="1" allowOverlap="1" wp14:anchorId="4358B6CE" wp14:editId="3D69D0FB">
                <wp:simplePos x="0" y="0"/>
                <wp:positionH relativeFrom="column">
                  <wp:posOffset>1779905</wp:posOffset>
                </wp:positionH>
                <wp:positionV relativeFrom="paragraph">
                  <wp:posOffset>2251710</wp:posOffset>
                </wp:positionV>
                <wp:extent cx="0" cy="795020"/>
                <wp:effectExtent l="133350" t="0" r="76200" b="43180"/>
                <wp:wrapNone/>
                <wp:docPr id="77" name="Straight Arrow Connector 77"/>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140.15pt;margin-top:177.3pt;width:0;height:62.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" strokeweight="2.25pt">
                <v:stroke endarrow="open"/>
              </v:shape>
            </w:pict>
          </mc:Fallback>
        </mc:AlternateContent>
      </w:r>
      <w:r w:rsidRPr="00DF0619">
        <w:rPr>
          <w:noProof/>
        </w:rPr>
        <mc:AlternateContent>
          <mc:Choice Requires="wps">
            <w:drawing>
              <wp:anchor distT="0" distB="0" distL="114300" distR="114300" simplePos="0" relativeHeight="252016640" behindDoc="0" locked="0" layoutInCell="1" allowOverlap="1" wp14:anchorId="1F83065A" wp14:editId="00976405">
                <wp:simplePos x="0" y="0"/>
                <wp:positionH relativeFrom="column">
                  <wp:posOffset>1674817</wp:posOffset>
                </wp:positionH>
                <wp:positionV relativeFrom="paragraph">
                  <wp:posOffset>1941830</wp:posOffset>
                </wp:positionV>
                <wp:extent cx="1173480" cy="327025"/>
                <wp:effectExtent l="0" t="0" r="762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G142626</w:t>
                            </w: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131.9pt;margin-top:152.9pt;width:92.4pt;height:25.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" stroked="f">
                <v:textbox>
                  <w:txbxContent>
                    <w:p w:rsidR="006A1751" w:rsidRPr="00502843" w:rsidRDefault="006A1751" w:rsidP="00E30675">
                      <w:pPr>
                        <w:jc w:val="left"/>
                        <w:rPr>
                          <w:rFonts w:ascii="Arial" w:hAnsi="Arial" w:cs="Arial"/>
                          <w:b/>
                          <w:szCs w:val="20"/>
                        </w:rPr>
                      </w:pPr>
                      <w:r>
                        <w:rPr>
                          <w:rFonts w:ascii="Arial" w:hAnsi="Arial" w:cs="Arial"/>
                          <w:b/>
                          <w:szCs w:val="20"/>
                        </w:rPr>
                        <w:t>G142626</w:t>
                      </w:r>
                    </w:p>
                    <w:p w:rsidR="006A1751" w:rsidRDefault="006A1751" w:rsidP="00E30675">
                      <w:pPr>
                        <w:jc w:val="left"/>
                      </w:pPr>
                    </w:p>
                  </w:txbxContent>
                </v:textbox>
              </v:shape>
            </w:pict>
          </mc:Fallback>
        </mc:AlternateContent>
      </w:r>
      <w:r w:rsidR="00E30675">
        <w:br w:type="page"/>
      </w:r>
    </w:p>
    <w:p w:rsidR="00E30675" w:rsidRDefault="00E018B9" w:rsidP="001F51E1">
      <w:pPr>
        <w:pStyle w:val="Heading2"/>
      </w:pPr>
      <w:bookmarkStart w:id="125" w:name="_Toc332006221"/>
      <w:r>
        <w:lastRenderedPageBreak/>
        <w:t>C</w:t>
      </w:r>
      <w:r w:rsidR="00E30675">
        <w:t xml:space="preserve">.2 North of Intersection of Park Avenue and </w:t>
      </w:r>
      <w:bookmarkEnd w:id="125"/>
      <w:r w:rsidR="00E41C49">
        <w:t>E. Virginia Beach Boulevard (cont’d)</w:t>
      </w:r>
    </w:p>
    <w:p w:rsidR="00E30675" w:rsidRDefault="00E018B9" w:rsidP="001F51E1">
      <w:pPr>
        <w:pStyle w:val="Heading2"/>
      </w:pPr>
      <w:bookmarkStart w:id="126" w:name="_Toc332006222"/>
      <w:r>
        <w:t>C</w:t>
      </w:r>
      <w:r w:rsidR="00E30675">
        <w:t>.2.</w:t>
      </w:r>
      <w:r w:rsidR="00CF4DB4">
        <w:t>j</w:t>
      </w:r>
      <w:r w:rsidR="00E30675">
        <w:t xml:space="preserve"> Mapole Avenue to </w:t>
      </w:r>
      <w:r w:rsidR="009F53FF">
        <w:t xml:space="preserve">E. </w:t>
      </w:r>
      <w:r w:rsidR="00E30675">
        <w:t>Virginia Beach Boulevard</w:t>
      </w:r>
      <w:bookmarkEnd w:id="126"/>
    </w:p>
    <w:p w:rsidR="00E30675" w:rsidRPr="00062EB2" w:rsidRDefault="005052CB" w:rsidP="00E30675">
      <w:r>
        <w:rPr>
          <w:noProof/>
        </w:rPr>
        <w:drawing>
          <wp:anchor distT="0" distB="0" distL="114300" distR="114300" simplePos="0" relativeHeight="252071936" behindDoc="1" locked="0" layoutInCell="1" allowOverlap="1" wp14:anchorId="183250E3" wp14:editId="5D55DA39">
            <wp:simplePos x="0" y="0"/>
            <wp:positionH relativeFrom="column">
              <wp:posOffset>464024</wp:posOffset>
            </wp:positionH>
            <wp:positionV relativeFrom="paragraph">
              <wp:posOffset>6758</wp:posOffset>
            </wp:positionV>
            <wp:extent cx="12801600" cy="7779223"/>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2804225" cy="7780818"/>
                    </a:xfrm>
                    <a:prstGeom prst="rect">
                      <a:avLst/>
                    </a:prstGeom>
                  </pic:spPr>
                </pic:pic>
              </a:graphicData>
            </a:graphic>
            <wp14:sizeRelH relativeFrom="page">
              <wp14:pctWidth>0</wp14:pctWidth>
            </wp14:sizeRelH>
            <wp14:sizeRelV relativeFrom="page">
              <wp14:pctHeight>0</wp14:pctHeight>
            </wp14:sizeRelV>
          </wp:anchor>
        </w:drawing>
      </w:r>
    </w:p>
    <w:p w:rsidR="00E30675" w:rsidRDefault="00E30675" w:rsidP="00E30675">
      <w:pPr>
        <w:jc w:val="center"/>
      </w:pPr>
    </w:p>
    <w:p w:rsidR="00E30675" w:rsidRDefault="005052CB" w:rsidP="00E30675">
      <w:pPr>
        <w:jc w:val="left"/>
        <w:rPr>
          <w:rFonts w:asciiTheme="majorHAnsi" w:eastAsiaTheme="majorEastAsia" w:hAnsiTheme="majorHAnsi" w:cstheme="majorBidi"/>
          <w:b/>
          <w:bCs/>
          <w:iCs/>
          <w:sz w:val="26"/>
        </w:rPr>
      </w:pPr>
      <w:r w:rsidRPr="00062EB2">
        <w:rPr>
          <w:noProof/>
        </w:rPr>
        <mc:AlternateContent>
          <mc:Choice Requires="wps">
            <w:drawing>
              <wp:anchor distT="0" distB="0" distL="114300" distR="114300" simplePos="0" relativeHeight="252024832" behindDoc="0" locked="0" layoutInCell="1" allowOverlap="1" wp14:anchorId="41A19AAB" wp14:editId="6FB7636A">
                <wp:simplePos x="0" y="0"/>
                <wp:positionH relativeFrom="column">
                  <wp:posOffset>12139295</wp:posOffset>
                </wp:positionH>
                <wp:positionV relativeFrom="paragraph">
                  <wp:posOffset>1969135</wp:posOffset>
                </wp:positionV>
                <wp:extent cx="0" cy="1089025"/>
                <wp:effectExtent l="133350" t="0" r="133350" b="53975"/>
                <wp:wrapNone/>
                <wp:docPr id="80" name="Straight Arrow Connector 80"/>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80" o:spid="_x0000_s1026" type="#_x0000_t32" style="position:absolute;margin-left:955.85pt;margin-top:155.05pt;width:0;height:85.75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" strokeweight="2.25pt">
                <v:stroke endarrow="open"/>
              </v:shape>
            </w:pict>
          </mc:Fallback>
        </mc:AlternateContent>
      </w:r>
      <w:r w:rsidRPr="00062EB2">
        <w:rPr>
          <w:noProof/>
        </w:rPr>
        <mc:AlternateContent>
          <mc:Choice Requires="wps">
            <w:drawing>
              <wp:anchor distT="0" distB="0" distL="114300" distR="114300" simplePos="0" relativeHeight="252023808" behindDoc="0" locked="0" layoutInCell="1" allowOverlap="1" wp14:anchorId="696DDCC8" wp14:editId="36BBC77D">
                <wp:simplePos x="0" y="0"/>
                <wp:positionH relativeFrom="column">
                  <wp:posOffset>10563225</wp:posOffset>
                </wp:positionH>
                <wp:positionV relativeFrom="paragraph">
                  <wp:posOffset>892810</wp:posOffset>
                </wp:positionV>
                <wp:extent cx="1705610" cy="1077595"/>
                <wp:effectExtent l="0" t="0" r="8890" b="825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077595"/>
                        </a:xfrm>
                        <a:prstGeom prst="rect">
                          <a:avLst/>
                        </a:prstGeom>
                        <a:solidFill>
                          <a:srgbClr val="FFFFFF"/>
                        </a:solidFill>
                        <a:ln w="9525">
                          <a:noFill/>
                          <a:miter lim="800000"/>
                          <a:headEnd/>
                          <a:tailEnd/>
                        </a:ln>
                      </wps:spPr>
                      <wps:txbx>
                        <w:txbxContent>
                          <w:p w:rsidR="006A1751" w:rsidRDefault="006A1751" w:rsidP="00E30675">
                            <w:pPr>
                              <w:jc w:val="left"/>
                              <w:rPr>
                                <w:rFonts w:ascii="Arial" w:hAnsi="Arial" w:cs="Arial"/>
                                <w:b/>
                                <w:szCs w:val="20"/>
                              </w:rPr>
                            </w:pPr>
                            <w:r>
                              <w:rPr>
                                <w:rFonts w:ascii="Arial" w:hAnsi="Arial" w:cs="Arial"/>
                                <w:b/>
                                <w:szCs w:val="20"/>
                              </w:rPr>
                              <w:t>H152406</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831.75pt;margin-top:70.3pt;width:134.3pt;height:84.8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" stroked="f">
                <v:textbox>
                  <w:txbxContent>
                    <w:p w:rsidR="006A1751" w:rsidRDefault="006A1751" w:rsidP="00E30675">
                      <w:pPr>
                        <w:jc w:val="left"/>
                        <w:rPr>
                          <w:rFonts w:ascii="Arial" w:hAnsi="Arial" w:cs="Arial"/>
                          <w:b/>
                          <w:szCs w:val="20"/>
                        </w:rPr>
                      </w:pPr>
                      <w:r>
                        <w:rPr>
                          <w:rFonts w:ascii="Arial" w:hAnsi="Arial" w:cs="Arial"/>
                          <w:b/>
                          <w:szCs w:val="20"/>
                        </w:rPr>
                        <w:t>H152406</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Virginia Beach Boulevard</w:t>
                      </w:r>
                      <w:r w:rsidRPr="006A0860">
                        <w:rPr>
                          <w:rFonts w:ascii="Arial" w:hAnsi="Arial" w:cs="Arial"/>
                          <w:sz w:val="20"/>
                          <w:szCs w:val="20"/>
                        </w:rPr>
                        <w:t xml:space="preserve"> 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r w:rsidRPr="00062EB2">
        <w:rPr>
          <w:noProof/>
        </w:rPr>
        <mc:AlternateContent>
          <mc:Choice Requires="wps">
            <w:drawing>
              <wp:anchor distT="0" distB="0" distL="114300" distR="114300" simplePos="0" relativeHeight="252021760" behindDoc="0" locked="0" layoutInCell="1" allowOverlap="1" wp14:anchorId="5CE0D04A" wp14:editId="37A38478">
                <wp:simplePos x="0" y="0"/>
                <wp:positionH relativeFrom="column">
                  <wp:posOffset>1731645</wp:posOffset>
                </wp:positionH>
                <wp:positionV relativeFrom="paragraph">
                  <wp:posOffset>1644015</wp:posOffset>
                </wp:positionV>
                <wp:extent cx="1173480" cy="327025"/>
                <wp:effectExtent l="0" t="0" r="762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H142412</w:t>
                            </w: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136.35pt;margin-top:129.45pt;width:92.4pt;height:25.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pHIgIAACQ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" stroked="f">
                <v:textbox>
                  <w:txbxContent>
                    <w:p w:rsidR="006A1751" w:rsidRPr="00502843" w:rsidRDefault="006A1751" w:rsidP="00E30675">
                      <w:pPr>
                        <w:jc w:val="left"/>
                        <w:rPr>
                          <w:rFonts w:ascii="Arial" w:hAnsi="Arial" w:cs="Arial"/>
                          <w:b/>
                          <w:szCs w:val="20"/>
                        </w:rPr>
                      </w:pPr>
                      <w:r>
                        <w:rPr>
                          <w:rFonts w:ascii="Arial" w:hAnsi="Arial" w:cs="Arial"/>
                          <w:b/>
                          <w:szCs w:val="20"/>
                        </w:rPr>
                        <w:t>H142412</w:t>
                      </w:r>
                    </w:p>
                    <w:p w:rsidR="006A1751" w:rsidRDefault="006A1751" w:rsidP="00E30675">
                      <w:pPr>
                        <w:jc w:val="left"/>
                      </w:pPr>
                    </w:p>
                  </w:txbxContent>
                </v:textbox>
              </v:shape>
            </w:pict>
          </mc:Fallback>
        </mc:AlternateContent>
      </w:r>
      <w:r w:rsidRPr="00062EB2">
        <w:rPr>
          <w:noProof/>
        </w:rPr>
        <mc:AlternateContent>
          <mc:Choice Requires="wps">
            <w:drawing>
              <wp:anchor distT="0" distB="0" distL="114300" distR="114300" simplePos="0" relativeHeight="252022784" behindDoc="0" locked="0" layoutInCell="1" allowOverlap="1" wp14:anchorId="171DC46A" wp14:editId="6C04E1A9">
                <wp:simplePos x="0" y="0"/>
                <wp:positionH relativeFrom="column">
                  <wp:posOffset>1837055</wp:posOffset>
                </wp:positionH>
                <wp:positionV relativeFrom="paragraph">
                  <wp:posOffset>1953895</wp:posOffset>
                </wp:positionV>
                <wp:extent cx="0" cy="795020"/>
                <wp:effectExtent l="133350" t="0" r="76200" b="43180"/>
                <wp:wrapNone/>
                <wp:docPr id="81" name="Straight Arrow Connector 81"/>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144.65pt;margin-top:153.85pt;width:0;height:62.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" strokeweight="2.25pt">
                <v:stroke endarrow="open"/>
              </v:shape>
            </w:pict>
          </mc:Fallback>
        </mc:AlternateContent>
      </w:r>
      <w:r w:rsidR="00E30675">
        <w:br w:type="page"/>
      </w:r>
    </w:p>
    <w:p w:rsidR="00E30675" w:rsidRDefault="00E018B9" w:rsidP="001F51E1">
      <w:pPr>
        <w:pStyle w:val="Heading2"/>
      </w:pPr>
      <w:bookmarkStart w:id="127" w:name="_Toc332006223"/>
      <w:r>
        <w:lastRenderedPageBreak/>
        <w:t>C</w:t>
      </w:r>
      <w:r w:rsidR="00E30675">
        <w:t xml:space="preserve">.2 North of Intersection of Park Avenue and </w:t>
      </w:r>
      <w:bookmarkEnd w:id="127"/>
      <w:r w:rsidR="00E41C49">
        <w:t>E. Virginia Beach Boulevard (cont’d)</w:t>
      </w:r>
    </w:p>
    <w:p w:rsidR="00E30675" w:rsidRDefault="00E018B9" w:rsidP="001F51E1">
      <w:pPr>
        <w:pStyle w:val="Heading2"/>
      </w:pPr>
      <w:bookmarkStart w:id="128" w:name="_Toc332006224"/>
      <w:r>
        <w:t>C</w:t>
      </w:r>
      <w:r w:rsidR="00E30675">
        <w:t>.2.</w:t>
      </w:r>
      <w:r w:rsidR="00CF4DB4">
        <w:t>k</w:t>
      </w:r>
      <w:r w:rsidR="00E30675">
        <w:t xml:space="preserve"> E. Princess Anne Road (Westbound) to Park Avenue</w:t>
      </w:r>
      <w:bookmarkEnd w:id="128"/>
    </w:p>
    <w:p w:rsidR="00E30675" w:rsidRDefault="005052CB" w:rsidP="005052CB">
      <w:pPr>
        <w:jc w:val="left"/>
      </w:pPr>
      <w:r w:rsidRPr="003F20E0">
        <w:rPr>
          <w:noProof/>
        </w:rPr>
        <mc:AlternateContent>
          <mc:Choice Requires="wps">
            <w:drawing>
              <wp:anchor distT="0" distB="0" distL="114300" distR="114300" simplePos="0" relativeHeight="252028928" behindDoc="0" locked="0" layoutInCell="1" allowOverlap="1" wp14:anchorId="57FFF39C" wp14:editId="113184F6">
                <wp:simplePos x="0" y="0"/>
                <wp:positionH relativeFrom="column">
                  <wp:posOffset>10713085</wp:posOffset>
                </wp:positionH>
                <wp:positionV relativeFrom="paragraph">
                  <wp:posOffset>1479550</wp:posOffset>
                </wp:positionV>
                <wp:extent cx="1705610" cy="927735"/>
                <wp:effectExtent l="0" t="0" r="8890" b="571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927735"/>
                        </a:xfrm>
                        <a:prstGeom prst="rect">
                          <a:avLst/>
                        </a:prstGeom>
                        <a:solidFill>
                          <a:srgbClr val="FFFFFF"/>
                        </a:solidFill>
                        <a:ln w="9525">
                          <a:noFill/>
                          <a:miter lim="800000"/>
                          <a:headEnd/>
                          <a:tailEnd/>
                        </a:ln>
                      </wps:spPr>
                      <wps:txbx>
                        <w:txbxContent>
                          <w:p w:rsidR="006A1751" w:rsidRDefault="006A1751" w:rsidP="00E30675">
                            <w:pPr>
                              <w:jc w:val="left"/>
                              <w:rPr>
                                <w:rFonts w:ascii="Arial" w:hAnsi="Arial" w:cs="Arial"/>
                                <w:b/>
                                <w:szCs w:val="20"/>
                              </w:rPr>
                            </w:pPr>
                            <w:r>
                              <w:rPr>
                                <w:rFonts w:ascii="Arial" w:hAnsi="Arial" w:cs="Arial"/>
                                <w:b/>
                                <w:szCs w:val="20"/>
                              </w:rPr>
                              <w:t>G142610</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 xml:space="preserve">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843.55pt;margin-top:116.5pt;width:134.3pt;height:73.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" stroked="f">
                <v:textbox>
                  <w:txbxContent>
                    <w:p w:rsidR="006A1751" w:rsidRDefault="006A1751" w:rsidP="00E30675">
                      <w:pPr>
                        <w:jc w:val="left"/>
                        <w:rPr>
                          <w:rFonts w:ascii="Arial" w:hAnsi="Arial" w:cs="Arial"/>
                          <w:b/>
                          <w:szCs w:val="20"/>
                        </w:rPr>
                      </w:pPr>
                      <w:r>
                        <w:rPr>
                          <w:rFonts w:ascii="Arial" w:hAnsi="Arial" w:cs="Arial"/>
                          <w:b/>
                          <w:szCs w:val="20"/>
                        </w:rPr>
                        <w:t>G142610</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 xml:space="preserve">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r w:rsidRPr="003F20E0">
        <w:rPr>
          <w:noProof/>
        </w:rPr>
        <mc:AlternateContent>
          <mc:Choice Requires="wps">
            <w:drawing>
              <wp:anchor distT="0" distB="0" distL="114300" distR="114300" simplePos="0" relativeHeight="252029952" behindDoc="0" locked="0" layoutInCell="1" allowOverlap="1" wp14:anchorId="33C68A50" wp14:editId="62B4FAB3">
                <wp:simplePos x="0" y="0"/>
                <wp:positionH relativeFrom="column">
                  <wp:posOffset>12168505</wp:posOffset>
                </wp:positionH>
                <wp:positionV relativeFrom="paragraph">
                  <wp:posOffset>2407920</wp:posOffset>
                </wp:positionV>
                <wp:extent cx="0" cy="1089025"/>
                <wp:effectExtent l="133350" t="0" r="133350" b="53975"/>
                <wp:wrapNone/>
                <wp:docPr id="83" name="Straight Arrow Connector 83"/>
                <wp:cNvGraphicFramePr/>
                <a:graphic xmlns:a="http://schemas.openxmlformats.org/drawingml/2006/main">
                  <a:graphicData uri="http://schemas.microsoft.com/office/word/2010/wordprocessingShape">
                    <wps:wsp>
                      <wps:cNvCnPr/>
                      <wps:spPr>
                        <a:xfrm>
                          <a:off x="0" y="0"/>
                          <a:ext cx="0" cy="1089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83" o:spid="_x0000_s1026" type="#_x0000_t32" style="position:absolute;margin-left:958.15pt;margin-top:189.6pt;width:0;height:85.75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" strokeweight="2.25pt">
                <v:stroke endarrow="open"/>
              </v:shape>
            </w:pict>
          </mc:Fallback>
        </mc:AlternateContent>
      </w:r>
      <w:r w:rsidRPr="003F20E0">
        <w:rPr>
          <w:noProof/>
        </w:rPr>
        <mc:AlternateContent>
          <mc:Choice Requires="wps">
            <w:drawing>
              <wp:anchor distT="0" distB="0" distL="114300" distR="114300" simplePos="0" relativeHeight="252027904" behindDoc="0" locked="0" layoutInCell="1" allowOverlap="1" wp14:anchorId="5402847C" wp14:editId="7FA1729E">
                <wp:simplePos x="0" y="0"/>
                <wp:positionH relativeFrom="column">
                  <wp:posOffset>1798320</wp:posOffset>
                </wp:positionH>
                <wp:positionV relativeFrom="paragraph">
                  <wp:posOffset>2719070</wp:posOffset>
                </wp:positionV>
                <wp:extent cx="0" cy="795020"/>
                <wp:effectExtent l="133350" t="0" r="76200" b="43180"/>
                <wp:wrapNone/>
                <wp:docPr id="86" name="Straight Arrow Connector 86"/>
                <wp:cNvGraphicFramePr/>
                <a:graphic xmlns:a="http://schemas.openxmlformats.org/drawingml/2006/main">
                  <a:graphicData uri="http://schemas.microsoft.com/office/word/2010/wordprocessingShape">
                    <wps:wsp>
                      <wps:cNvCnPr/>
                      <wps:spPr>
                        <a:xfrm>
                          <a:off x="0" y="0"/>
                          <a:ext cx="0" cy="79502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6" o:spid="_x0000_s1026" type="#_x0000_t32" style="position:absolute;margin-left:141.6pt;margin-top:214.1pt;width:0;height:62.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" strokeweight="2.25pt">
                <v:stroke endarrow="open"/>
              </v:shape>
            </w:pict>
          </mc:Fallback>
        </mc:AlternateContent>
      </w:r>
      <w:r w:rsidRPr="003F20E0">
        <w:rPr>
          <w:noProof/>
        </w:rPr>
        <mc:AlternateContent>
          <mc:Choice Requires="wps">
            <w:drawing>
              <wp:anchor distT="0" distB="0" distL="114300" distR="114300" simplePos="0" relativeHeight="252026880" behindDoc="0" locked="0" layoutInCell="1" allowOverlap="1" wp14:anchorId="6FB714FA" wp14:editId="5DACA524">
                <wp:simplePos x="0" y="0"/>
                <wp:positionH relativeFrom="column">
                  <wp:posOffset>1788795</wp:posOffset>
                </wp:positionH>
                <wp:positionV relativeFrom="paragraph">
                  <wp:posOffset>2368550</wp:posOffset>
                </wp:positionV>
                <wp:extent cx="1173480" cy="327025"/>
                <wp:effectExtent l="0" t="0" r="762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Pr="00502843" w:rsidRDefault="006A1751" w:rsidP="00E30675">
                            <w:pPr>
                              <w:jc w:val="left"/>
                              <w:rPr>
                                <w:rFonts w:ascii="Arial" w:hAnsi="Arial" w:cs="Arial"/>
                                <w:b/>
                                <w:szCs w:val="20"/>
                              </w:rPr>
                            </w:pPr>
                            <w:r>
                              <w:rPr>
                                <w:rFonts w:ascii="Arial" w:hAnsi="Arial" w:cs="Arial"/>
                                <w:b/>
                                <w:szCs w:val="20"/>
                              </w:rPr>
                              <w:t>G142620</w:t>
                            </w: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140.85pt;margin-top:186.5pt;width:92.4pt;height:25.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X6IwIAACQ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" stroked="f">
                <v:textbox>
                  <w:txbxContent>
                    <w:p w:rsidR="006A1751" w:rsidRPr="00502843" w:rsidRDefault="006A1751" w:rsidP="00E30675">
                      <w:pPr>
                        <w:jc w:val="left"/>
                        <w:rPr>
                          <w:rFonts w:ascii="Arial" w:hAnsi="Arial" w:cs="Arial"/>
                          <w:b/>
                          <w:szCs w:val="20"/>
                        </w:rPr>
                      </w:pPr>
                      <w:r>
                        <w:rPr>
                          <w:rFonts w:ascii="Arial" w:hAnsi="Arial" w:cs="Arial"/>
                          <w:b/>
                          <w:szCs w:val="20"/>
                        </w:rPr>
                        <w:t>G142620</w:t>
                      </w:r>
                    </w:p>
                    <w:p w:rsidR="006A1751" w:rsidRDefault="006A1751" w:rsidP="00E30675">
                      <w:pPr>
                        <w:jc w:val="left"/>
                      </w:pPr>
                    </w:p>
                  </w:txbxContent>
                </v:textbox>
              </v:shape>
            </w:pict>
          </mc:Fallback>
        </mc:AlternateContent>
      </w:r>
      <w:r>
        <w:rPr>
          <w:noProof/>
        </w:rPr>
        <w:drawing>
          <wp:anchor distT="0" distB="0" distL="114300" distR="114300" simplePos="0" relativeHeight="252072960" behindDoc="1" locked="0" layoutInCell="1" allowOverlap="1" wp14:anchorId="43484CB1" wp14:editId="47B2EA62">
            <wp:simplePos x="0" y="0"/>
            <wp:positionH relativeFrom="column">
              <wp:posOffset>450376</wp:posOffset>
            </wp:positionH>
            <wp:positionV relativeFrom="paragraph">
              <wp:posOffset>6758</wp:posOffset>
            </wp:positionV>
            <wp:extent cx="12815248" cy="7779223"/>
            <wp:effectExtent l="0" t="0" r="571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2817876" cy="7780818"/>
                    </a:xfrm>
                    <a:prstGeom prst="rect">
                      <a:avLst/>
                    </a:prstGeom>
                  </pic:spPr>
                </pic:pic>
              </a:graphicData>
            </a:graphic>
            <wp14:sizeRelH relativeFrom="page">
              <wp14:pctWidth>0</wp14:pctWidth>
            </wp14:sizeRelH>
            <wp14:sizeRelV relativeFrom="page">
              <wp14:pctHeight>0</wp14:pctHeight>
            </wp14:sizeRelV>
          </wp:anchor>
        </w:drawing>
      </w:r>
      <w:r w:rsidR="00E30675">
        <w:br w:type="page"/>
      </w:r>
    </w:p>
    <w:p w:rsidR="00E30675" w:rsidRDefault="00E018B9" w:rsidP="001F51E1">
      <w:pPr>
        <w:pStyle w:val="Heading2"/>
      </w:pPr>
      <w:bookmarkStart w:id="129" w:name="_Toc332006225"/>
      <w:r>
        <w:lastRenderedPageBreak/>
        <w:t>C</w:t>
      </w:r>
      <w:r w:rsidR="00E30675">
        <w:t xml:space="preserve">.2 North of Intersection of Park Avenue and </w:t>
      </w:r>
      <w:bookmarkEnd w:id="129"/>
      <w:r w:rsidR="00E41C49">
        <w:t>E. Virginia Beach Boulevard (cont’d)</w:t>
      </w:r>
    </w:p>
    <w:p w:rsidR="00E30675" w:rsidRDefault="00E018B9" w:rsidP="001F51E1">
      <w:pPr>
        <w:pStyle w:val="Heading2"/>
      </w:pPr>
      <w:bookmarkStart w:id="130" w:name="_Toc332006226"/>
      <w:r>
        <w:t>C</w:t>
      </w:r>
      <w:r w:rsidR="00E30675">
        <w:t>.2.</w:t>
      </w:r>
      <w:r w:rsidR="00CF4DB4">
        <w:t>l</w:t>
      </w:r>
      <w:r w:rsidR="00E30675">
        <w:t xml:space="preserve"> E. Princess Anne Road (Eastbound) to Park Avenue</w:t>
      </w:r>
      <w:bookmarkEnd w:id="130"/>
    </w:p>
    <w:p w:rsidR="00E30675" w:rsidRDefault="005052CB" w:rsidP="00E30675">
      <w:pPr>
        <w:jc w:val="left"/>
        <w:rPr>
          <w:rFonts w:asciiTheme="majorHAnsi" w:eastAsiaTheme="majorEastAsia" w:hAnsiTheme="majorHAnsi" w:cstheme="majorBidi"/>
          <w:b/>
          <w:bCs/>
          <w:iCs/>
          <w:sz w:val="26"/>
        </w:rPr>
      </w:pPr>
      <w:r>
        <w:rPr>
          <w:noProof/>
        </w:rPr>
        <w:drawing>
          <wp:anchor distT="0" distB="0" distL="114300" distR="114300" simplePos="0" relativeHeight="252073984" behindDoc="1" locked="0" layoutInCell="1" allowOverlap="1" wp14:anchorId="104FD9FA" wp14:editId="6269FFF8">
            <wp:simplePos x="0" y="0"/>
            <wp:positionH relativeFrom="column">
              <wp:posOffset>464024</wp:posOffset>
            </wp:positionH>
            <wp:positionV relativeFrom="paragraph">
              <wp:posOffset>6758</wp:posOffset>
            </wp:positionV>
            <wp:extent cx="12787952" cy="7779223"/>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2790574" cy="7780818"/>
                    </a:xfrm>
                    <a:prstGeom prst="rect">
                      <a:avLst/>
                    </a:prstGeom>
                  </pic:spPr>
                </pic:pic>
              </a:graphicData>
            </a:graphic>
            <wp14:sizeRelH relativeFrom="page">
              <wp14:pctWidth>0</wp14:pctWidth>
            </wp14:sizeRelH>
            <wp14:sizeRelV relativeFrom="page">
              <wp14:pctHeight>0</wp14:pctHeight>
            </wp14:sizeRelV>
          </wp:anchor>
        </w:drawing>
      </w:r>
    </w:p>
    <w:p w:rsidR="00E30675" w:rsidRPr="00522D80" w:rsidRDefault="005052CB" w:rsidP="00522D80">
      <w:pPr>
        <w:jc w:val="left"/>
        <w:rPr>
          <w:rFonts w:asciiTheme="majorHAnsi" w:eastAsiaTheme="majorEastAsia" w:hAnsiTheme="majorHAnsi" w:cstheme="majorBidi"/>
          <w:b/>
          <w:bCs/>
          <w:iCs/>
          <w:sz w:val="26"/>
        </w:rPr>
      </w:pPr>
      <w:r w:rsidRPr="00E147B9">
        <w:rPr>
          <w:noProof/>
        </w:rPr>
        <mc:AlternateContent>
          <mc:Choice Requires="wps">
            <w:drawing>
              <wp:anchor distT="0" distB="0" distL="114300" distR="114300" simplePos="0" relativeHeight="252034048" behindDoc="0" locked="0" layoutInCell="1" allowOverlap="1" wp14:anchorId="178DB71F" wp14:editId="32B6D490">
                <wp:simplePos x="0" y="0"/>
                <wp:positionH relativeFrom="column">
                  <wp:posOffset>10633075</wp:posOffset>
                </wp:positionH>
                <wp:positionV relativeFrom="paragraph">
                  <wp:posOffset>760408</wp:posOffset>
                </wp:positionV>
                <wp:extent cx="1705610" cy="927735"/>
                <wp:effectExtent l="0" t="0" r="8890" b="571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927735"/>
                        </a:xfrm>
                        <a:prstGeom prst="rect">
                          <a:avLst/>
                        </a:prstGeom>
                        <a:solidFill>
                          <a:srgbClr val="FFFFFF"/>
                        </a:solidFill>
                        <a:ln w="9525">
                          <a:noFill/>
                          <a:miter lim="800000"/>
                          <a:headEnd/>
                          <a:tailEnd/>
                        </a:ln>
                      </wps:spPr>
                      <wps:txbx>
                        <w:txbxContent>
                          <w:p w:rsidR="006A1751" w:rsidRDefault="006A1751" w:rsidP="00E30675">
                            <w:pPr>
                              <w:jc w:val="left"/>
                              <w:rPr>
                                <w:rFonts w:ascii="Arial" w:hAnsi="Arial" w:cs="Arial"/>
                                <w:b/>
                                <w:szCs w:val="20"/>
                              </w:rPr>
                            </w:pPr>
                            <w:r>
                              <w:rPr>
                                <w:rFonts w:ascii="Arial" w:hAnsi="Arial" w:cs="Arial"/>
                                <w:b/>
                                <w:szCs w:val="20"/>
                              </w:rPr>
                              <w:t>G142585</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 xml:space="preserve">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837.25pt;margin-top:59.85pt;width:134.3pt;height:73.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" stroked="f">
                <v:textbox>
                  <w:txbxContent>
                    <w:p w:rsidR="006A1751" w:rsidRDefault="006A1751" w:rsidP="00E30675">
                      <w:pPr>
                        <w:jc w:val="left"/>
                        <w:rPr>
                          <w:rFonts w:ascii="Arial" w:hAnsi="Arial" w:cs="Arial"/>
                          <w:b/>
                          <w:szCs w:val="20"/>
                        </w:rPr>
                      </w:pPr>
                      <w:r>
                        <w:rPr>
                          <w:rFonts w:ascii="Arial" w:hAnsi="Arial" w:cs="Arial"/>
                          <w:b/>
                          <w:szCs w:val="20"/>
                        </w:rPr>
                        <w:t>G142585</w:t>
                      </w:r>
                    </w:p>
                    <w:p w:rsidR="006A1751" w:rsidRPr="006D79D7" w:rsidRDefault="006A1751" w:rsidP="00E30675">
                      <w:pPr>
                        <w:rPr>
                          <w:rFonts w:ascii="Arial" w:hAnsi="Arial" w:cs="Arial"/>
                          <w:b/>
                          <w:sz w:val="20"/>
                          <w:szCs w:val="20"/>
                        </w:rPr>
                      </w:pPr>
                      <w:r w:rsidRPr="006A0860">
                        <w:rPr>
                          <w:rFonts w:ascii="Arial" w:hAnsi="Arial" w:cs="Arial"/>
                          <w:sz w:val="20"/>
                          <w:szCs w:val="20"/>
                        </w:rPr>
                        <w:t xml:space="preserve">Refer to </w:t>
                      </w:r>
                      <w:r>
                        <w:rPr>
                          <w:rFonts w:ascii="Arial" w:hAnsi="Arial" w:cs="Arial"/>
                          <w:sz w:val="20"/>
                          <w:szCs w:val="20"/>
                        </w:rPr>
                        <w:t xml:space="preserve">Park Avenue </w:t>
                      </w:r>
                      <w:r w:rsidRPr="006A0860">
                        <w:rPr>
                          <w:rFonts w:ascii="Arial" w:hAnsi="Arial" w:cs="Arial"/>
                          <w:sz w:val="20"/>
                          <w:szCs w:val="20"/>
                        </w:rPr>
                        <w:t xml:space="preserve">HGL for continuation to the </w:t>
                      </w:r>
                      <w:r>
                        <w:rPr>
                          <w:rFonts w:ascii="Arial" w:hAnsi="Arial" w:cs="Arial"/>
                          <w:sz w:val="20"/>
                          <w:szCs w:val="20"/>
                        </w:rPr>
                        <w:t>Main Trunk Line</w:t>
                      </w:r>
                      <w:r w:rsidRPr="006A0860">
                        <w:rPr>
                          <w:rFonts w:ascii="Arial" w:hAnsi="Arial" w:cs="Arial"/>
                          <w:sz w:val="20"/>
                          <w:szCs w:val="20"/>
                        </w:rPr>
                        <w:t>.</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r w:rsidRPr="00E147B9">
        <w:rPr>
          <w:noProof/>
        </w:rPr>
        <mc:AlternateContent>
          <mc:Choice Requires="wps">
            <w:drawing>
              <wp:anchor distT="0" distB="0" distL="114300" distR="114300" simplePos="0" relativeHeight="252035072" behindDoc="0" locked="0" layoutInCell="1" allowOverlap="1" wp14:anchorId="2B0569E9" wp14:editId="09BCE212">
                <wp:simplePos x="0" y="0"/>
                <wp:positionH relativeFrom="column">
                  <wp:posOffset>12200255</wp:posOffset>
                </wp:positionH>
                <wp:positionV relativeFrom="paragraph">
                  <wp:posOffset>1706245</wp:posOffset>
                </wp:positionV>
                <wp:extent cx="0" cy="474345"/>
                <wp:effectExtent l="133350" t="0" r="133350" b="40005"/>
                <wp:wrapNone/>
                <wp:docPr id="87" name="Straight Arrow Connector 87"/>
                <wp:cNvGraphicFramePr/>
                <a:graphic xmlns:a="http://schemas.openxmlformats.org/drawingml/2006/main">
                  <a:graphicData uri="http://schemas.microsoft.com/office/word/2010/wordprocessingShape">
                    <wps:wsp>
                      <wps:cNvCnPr/>
                      <wps:spPr>
                        <a:xfrm>
                          <a:off x="0" y="0"/>
                          <a:ext cx="0" cy="47434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87" o:spid="_x0000_s1026" type="#_x0000_t32" style="position:absolute;margin-left:960.65pt;margin-top:134.35pt;width:0;height:37.3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" strokeweight="2.25pt">
                <v:stroke endarrow="open"/>
              </v:shape>
            </w:pict>
          </mc:Fallback>
        </mc:AlternateContent>
      </w:r>
      <w:r w:rsidRPr="00E147B9">
        <w:rPr>
          <w:noProof/>
        </w:rPr>
        <mc:AlternateContent>
          <mc:Choice Requires="wps">
            <w:drawing>
              <wp:anchor distT="0" distB="0" distL="114300" distR="114300" simplePos="0" relativeHeight="252032000" behindDoc="0" locked="0" layoutInCell="1" allowOverlap="1" wp14:anchorId="2E397886" wp14:editId="6DD1780E">
                <wp:simplePos x="0" y="0"/>
                <wp:positionH relativeFrom="column">
                  <wp:posOffset>1804670</wp:posOffset>
                </wp:positionH>
                <wp:positionV relativeFrom="paragraph">
                  <wp:posOffset>887095</wp:posOffset>
                </wp:positionV>
                <wp:extent cx="1173480" cy="327025"/>
                <wp:effectExtent l="0" t="0" r="762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27025"/>
                        </a:xfrm>
                        <a:prstGeom prst="rect">
                          <a:avLst/>
                        </a:prstGeom>
                        <a:solidFill>
                          <a:srgbClr val="FFFFFF"/>
                        </a:solidFill>
                        <a:ln w="9525">
                          <a:noFill/>
                          <a:miter lim="800000"/>
                          <a:headEnd/>
                          <a:tailEnd/>
                        </a:ln>
                      </wps:spPr>
                      <wps:txbx>
                        <w:txbxContent>
                          <w:p w:rsidR="006A1751" w:rsidRDefault="006A1751" w:rsidP="00E30675">
                            <w:pPr>
                              <w:jc w:val="left"/>
                            </w:pPr>
                            <w:r>
                              <w:rPr>
                                <w:rFonts w:ascii="Arial" w:hAnsi="Arial" w:cs="Arial"/>
                                <w:b/>
                                <w:szCs w:val="20"/>
                              </w:rPr>
                              <w:t>G142593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142.1pt;margin-top:69.85pt;width:92.4pt;height:25.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" stroked="f">
                <v:textbox>
                  <w:txbxContent>
                    <w:p w:rsidR="006A1751" w:rsidRDefault="006A1751" w:rsidP="00E30675">
                      <w:pPr>
                        <w:jc w:val="left"/>
                      </w:pPr>
                      <w:r>
                        <w:rPr>
                          <w:rFonts w:ascii="Arial" w:hAnsi="Arial" w:cs="Arial"/>
                          <w:b/>
                          <w:szCs w:val="20"/>
                        </w:rPr>
                        <w:t>G142593</w:t>
                      </w:r>
                    </w:p>
                  </w:txbxContent>
                </v:textbox>
              </v:shape>
            </w:pict>
          </mc:Fallback>
        </mc:AlternateContent>
      </w:r>
      <w:r w:rsidRPr="00E147B9">
        <w:rPr>
          <w:noProof/>
        </w:rPr>
        <mc:AlternateContent>
          <mc:Choice Requires="wps">
            <w:drawing>
              <wp:anchor distT="0" distB="0" distL="114300" distR="114300" simplePos="0" relativeHeight="252033024" behindDoc="0" locked="0" layoutInCell="1" allowOverlap="1" wp14:anchorId="17F7A6F3" wp14:editId="12CC877B">
                <wp:simplePos x="0" y="0"/>
                <wp:positionH relativeFrom="column">
                  <wp:posOffset>1800860</wp:posOffset>
                </wp:positionH>
                <wp:positionV relativeFrom="paragraph">
                  <wp:posOffset>1279525</wp:posOffset>
                </wp:positionV>
                <wp:extent cx="0" cy="426085"/>
                <wp:effectExtent l="133350" t="0" r="114300" b="50165"/>
                <wp:wrapNone/>
                <wp:docPr id="89" name="Straight Arrow Connector 89"/>
                <wp:cNvGraphicFramePr/>
                <a:graphic xmlns:a="http://schemas.openxmlformats.org/drawingml/2006/main">
                  <a:graphicData uri="http://schemas.microsoft.com/office/word/2010/wordprocessingShape">
                    <wps:wsp>
                      <wps:cNvCnPr/>
                      <wps:spPr>
                        <a:xfrm>
                          <a:off x="0" y="0"/>
                          <a:ext cx="0" cy="42608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9" o:spid="_x0000_s1026" type="#_x0000_t32" style="position:absolute;margin-left:141.8pt;margin-top:100.75pt;width:0;height:33.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" strokeweight="2.25pt">
                <v:stroke endarrow="open"/>
              </v:shape>
            </w:pict>
          </mc:Fallback>
        </mc:AlternateContent>
      </w:r>
      <w:r w:rsidR="00E30675">
        <w:br w:type="page"/>
      </w:r>
    </w:p>
    <w:p w:rsidR="00E30675" w:rsidRDefault="00E018B9" w:rsidP="001F51E1">
      <w:pPr>
        <w:pStyle w:val="Heading2"/>
      </w:pPr>
      <w:bookmarkStart w:id="131" w:name="_Toc332006227"/>
      <w:r>
        <w:lastRenderedPageBreak/>
        <w:t>C</w:t>
      </w:r>
      <w:r w:rsidR="00E30675">
        <w:t>.</w:t>
      </w:r>
      <w:r>
        <w:t>3</w:t>
      </w:r>
      <w:r w:rsidR="00E30675">
        <w:t xml:space="preserve"> Ohio Creek Main Trunk Line</w:t>
      </w:r>
      <w:bookmarkEnd w:id="131"/>
    </w:p>
    <w:p w:rsidR="00E30675" w:rsidRDefault="00A46134" w:rsidP="001F51E1">
      <w:pPr>
        <w:pStyle w:val="Heading2"/>
      </w:pPr>
      <w:bookmarkStart w:id="132" w:name="_Toc332006228"/>
      <w:r>
        <w:rPr>
          <w:noProof/>
        </w:rPr>
        <w:drawing>
          <wp:anchor distT="0" distB="0" distL="114300" distR="114300" simplePos="0" relativeHeight="252075008" behindDoc="1" locked="0" layoutInCell="1" allowOverlap="1" wp14:anchorId="4B762CEF" wp14:editId="0FA6AFF5">
            <wp:simplePos x="0" y="0"/>
            <wp:positionH relativeFrom="column">
              <wp:posOffset>463550</wp:posOffset>
            </wp:positionH>
            <wp:positionV relativeFrom="paragraph">
              <wp:posOffset>150779</wp:posOffset>
            </wp:positionV>
            <wp:extent cx="12815248" cy="7788952"/>
            <wp:effectExtent l="0" t="0" r="5715" b="254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2815248" cy="7788952"/>
                    </a:xfrm>
                    <a:prstGeom prst="rect">
                      <a:avLst/>
                    </a:prstGeom>
                  </pic:spPr>
                </pic:pic>
              </a:graphicData>
            </a:graphic>
            <wp14:sizeRelH relativeFrom="page">
              <wp14:pctWidth>0</wp14:pctWidth>
            </wp14:sizeRelH>
            <wp14:sizeRelV relativeFrom="page">
              <wp14:pctHeight>0</wp14:pctHeight>
            </wp14:sizeRelV>
          </wp:anchor>
        </w:drawing>
      </w:r>
      <w:bookmarkEnd w:id="132"/>
      <w:r w:rsidR="00E30675">
        <w:t xml:space="preserve"> </w:t>
      </w:r>
    </w:p>
    <w:p w:rsidR="00E30675" w:rsidRDefault="00E30675" w:rsidP="00522D80">
      <w:pPr>
        <w:jc w:val="left"/>
      </w:pPr>
    </w:p>
    <w:p w:rsidR="00C2088A" w:rsidRDefault="00A46134">
      <w:pPr>
        <w:jc w:val="left"/>
        <w:rPr>
          <w:rStyle w:val="Heading1Char"/>
        </w:rPr>
      </w:pPr>
      <w:r w:rsidRPr="00FF628D">
        <w:rPr>
          <w:noProof/>
        </w:rPr>
        <mc:AlternateContent>
          <mc:Choice Requires="wps">
            <w:drawing>
              <wp:anchor distT="0" distB="0" distL="114300" distR="114300" simplePos="0" relativeHeight="252049408" behindDoc="0" locked="0" layoutInCell="1" allowOverlap="1" wp14:anchorId="06787620" wp14:editId="56585A8D">
                <wp:simplePos x="0" y="0"/>
                <wp:positionH relativeFrom="column">
                  <wp:posOffset>11886565</wp:posOffset>
                </wp:positionH>
                <wp:positionV relativeFrom="paragraph">
                  <wp:posOffset>2245360</wp:posOffset>
                </wp:positionV>
                <wp:extent cx="832485" cy="299720"/>
                <wp:effectExtent l="0" t="0" r="5715" b="508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99720"/>
                        </a:xfrm>
                        <a:prstGeom prst="rect">
                          <a:avLst/>
                        </a:prstGeom>
                        <a:solidFill>
                          <a:srgbClr val="FFFFFF"/>
                        </a:solidFill>
                        <a:ln w="9525">
                          <a:noFill/>
                          <a:miter lim="800000"/>
                          <a:headEnd/>
                          <a:tailEnd/>
                        </a:ln>
                      </wps:spPr>
                      <wps:txbx>
                        <w:txbxContent>
                          <w:p w:rsidR="006A1751" w:rsidRPr="006D79D7" w:rsidRDefault="006A1751" w:rsidP="00E30675">
                            <w:pPr>
                              <w:rPr>
                                <w:rFonts w:ascii="Arial" w:hAnsi="Arial" w:cs="Arial"/>
                                <w:b/>
                                <w:sz w:val="20"/>
                                <w:szCs w:val="20"/>
                              </w:rPr>
                            </w:pPr>
                            <w:r>
                              <w:rPr>
                                <w:rFonts w:ascii="Arial" w:hAnsi="Arial" w:cs="Arial"/>
                                <w:b/>
                                <w:szCs w:val="20"/>
                              </w:rPr>
                              <w:t>Outfall</w:t>
                            </w:r>
                          </w:p>
                          <w:p w:rsidR="006A1751" w:rsidRPr="00162041" w:rsidRDefault="006A1751" w:rsidP="00E30675">
                            <w:pPr>
                              <w:jc w:val="left"/>
                              <w:rPr>
                                <w:rFonts w:ascii="Arial" w:hAnsi="Arial" w:cs="Arial"/>
                                <w:szCs w:val="20"/>
                              </w:rPr>
                            </w:pPr>
                          </w:p>
                          <w:p w:rsidR="006A1751" w:rsidRDefault="006A1751" w:rsidP="00E3067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935.95pt;margin-top:176.8pt;width:65.55pt;height:23.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" stroked="f">
                <v:textbox>
                  <w:txbxContent>
                    <w:p w:rsidR="006A1751" w:rsidRPr="006D79D7" w:rsidRDefault="006A1751" w:rsidP="00E30675">
                      <w:pPr>
                        <w:rPr>
                          <w:rFonts w:ascii="Arial" w:hAnsi="Arial" w:cs="Arial"/>
                          <w:b/>
                          <w:sz w:val="20"/>
                          <w:szCs w:val="20"/>
                        </w:rPr>
                      </w:pPr>
                      <w:r>
                        <w:rPr>
                          <w:rFonts w:ascii="Arial" w:hAnsi="Arial" w:cs="Arial"/>
                          <w:b/>
                          <w:szCs w:val="20"/>
                        </w:rPr>
                        <w:t>Outfall</w:t>
                      </w:r>
                    </w:p>
                    <w:p w:rsidR="006A1751" w:rsidRPr="00162041" w:rsidRDefault="006A1751" w:rsidP="00E30675">
                      <w:pPr>
                        <w:jc w:val="left"/>
                        <w:rPr>
                          <w:rFonts w:ascii="Arial" w:hAnsi="Arial" w:cs="Arial"/>
                          <w:szCs w:val="20"/>
                        </w:rPr>
                      </w:pPr>
                    </w:p>
                    <w:p w:rsidR="006A1751" w:rsidRDefault="006A1751" w:rsidP="00E30675">
                      <w:pPr>
                        <w:jc w:val="left"/>
                      </w:pPr>
                    </w:p>
                  </w:txbxContent>
                </v:textbox>
              </v:shape>
            </w:pict>
          </mc:Fallback>
        </mc:AlternateContent>
      </w:r>
      <w:r w:rsidRPr="00FF628D">
        <w:rPr>
          <w:noProof/>
        </w:rPr>
        <mc:AlternateContent>
          <mc:Choice Requires="wps">
            <w:drawing>
              <wp:anchor distT="0" distB="0" distL="114300" distR="114300" simplePos="0" relativeHeight="252050432" behindDoc="0" locked="0" layoutInCell="1" allowOverlap="1" wp14:anchorId="1696C484" wp14:editId="30FDC802">
                <wp:simplePos x="0" y="0"/>
                <wp:positionH relativeFrom="column">
                  <wp:posOffset>12232640</wp:posOffset>
                </wp:positionH>
                <wp:positionV relativeFrom="paragraph">
                  <wp:posOffset>2542540</wp:posOffset>
                </wp:positionV>
                <wp:extent cx="0" cy="1337310"/>
                <wp:effectExtent l="133350" t="0" r="114300" b="53340"/>
                <wp:wrapNone/>
                <wp:docPr id="368" name="Straight Arrow Connector 368"/>
                <wp:cNvGraphicFramePr/>
                <a:graphic xmlns:a="http://schemas.openxmlformats.org/drawingml/2006/main">
                  <a:graphicData uri="http://schemas.microsoft.com/office/word/2010/wordprocessingShape">
                    <wps:wsp>
                      <wps:cNvCnPr/>
                      <wps:spPr>
                        <a:xfrm>
                          <a:off x="0" y="0"/>
                          <a:ext cx="0" cy="133731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68" o:spid="_x0000_s1026" type="#_x0000_t32" style="position:absolute;margin-left:963.2pt;margin-top:200.2pt;width:0;height:105.3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" strokeweight="2.25pt">
                <v:stroke endarrow="open"/>
              </v:shape>
            </w:pict>
          </mc:Fallback>
        </mc:AlternateContent>
      </w:r>
      <w:r w:rsidRPr="00FF628D">
        <w:rPr>
          <w:noProof/>
        </w:rPr>
        <mc:AlternateContent>
          <mc:Choice Requires="wps">
            <w:drawing>
              <wp:anchor distT="0" distB="0" distL="114300" distR="114300" simplePos="0" relativeHeight="252053504" behindDoc="0" locked="0" layoutInCell="1" allowOverlap="1" wp14:anchorId="12EEB638" wp14:editId="6AD12C60">
                <wp:simplePos x="0" y="0"/>
                <wp:positionH relativeFrom="column">
                  <wp:posOffset>10051415</wp:posOffset>
                </wp:positionH>
                <wp:positionV relativeFrom="paragraph">
                  <wp:posOffset>2408555</wp:posOffset>
                </wp:positionV>
                <wp:extent cx="532130" cy="340995"/>
                <wp:effectExtent l="0" t="0" r="1270" b="190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40995"/>
                        </a:xfrm>
                        <a:prstGeom prst="rect">
                          <a:avLst/>
                        </a:prstGeom>
                        <a:solidFill>
                          <a:srgbClr val="FFFFFF"/>
                        </a:solidFill>
                        <a:ln w="9525">
                          <a:noFill/>
                          <a:miter lim="800000"/>
                          <a:headEnd/>
                          <a:tailEnd/>
                        </a:ln>
                      </wps:spPr>
                      <wps:txbx>
                        <w:txbxContent>
                          <w:p w:rsidR="006A1751" w:rsidRDefault="006A1751" w:rsidP="00E30675">
                            <w:pPr>
                              <w:jc w:val="left"/>
                            </w:pPr>
                            <w:r>
                              <w:rPr>
                                <w:rFonts w:ascii="Arial" w:hAnsi="Arial" w:cs="Arial"/>
                                <w:b/>
                                <w:szCs w:val="20"/>
                              </w:rPr>
                              <w:t>CH1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791.45pt;margin-top:189.65pt;width:41.9pt;height:26.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" stroked="f">
                <v:textbox>
                  <w:txbxContent>
                    <w:p w:rsidR="006A1751" w:rsidRDefault="006A1751" w:rsidP="00E30675">
                      <w:pPr>
                        <w:jc w:val="left"/>
                      </w:pPr>
                      <w:r>
                        <w:rPr>
                          <w:rFonts w:ascii="Arial" w:hAnsi="Arial" w:cs="Arial"/>
                          <w:b/>
                          <w:szCs w:val="20"/>
                        </w:rPr>
                        <w:t>CH1</w:t>
                      </w:r>
                    </w:p>
                  </w:txbxContent>
                </v:textbox>
              </v:shape>
            </w:pict>
          </mc:Fallback>
        </mc:AlternateContent>
      </w:r>
      <w:r w:rsidRPr="00FF628D">
        <w:rPr>
          <w:noProof/>
        </w:rPr>
        <mc:AlternateContent>
          <mc:Choice Requires="wps">
            <w:drawing>
              <wp:anchor distT="0" distB="0" distL="114300" distR="114300" simplePos="0" relativeHeight="252054528" behindDoc="0" locked="0" layoutInCell="1" allowOverlap="1" wp14:anchorId="75A05B41" wp14:editId="23D9BA89">
                <wp:simplePos x="0" y="0"/>
                <wp:positionH relativeFrom="column">
                  <wp:posOffset>10316845</wp:posOffset>
                </wp:positionH>
                <wp:positionV relativeFrom="paragraph">
                  <wp:posOffset>2750185</wp:posOffset>
                </wp:positionV>
                <wp:extent cx="0" cy="968375"/>
                <wp:effectExtent l="133350" t="0" r="76200" b="41275"/>
                <wp:wrapNone/>
                <wp:docPr id="360" name="Straight Arrow Connector 360"/>
                <wp:cNvGraphicFramePr/>
                <a:graphic xmlns:a="http://schemas.openxmlformats.org/drawingml/2006/main">
                  <a:graphicData uri="http://schemas.microsoft.com/office/word/2010/wordprocessingShape">
                    <wps:wsp>
                      <wps:cNvCnPr/>
                      <wps:spPr>
                        <a:xfrm>
                          <a:off x="0" y="0"/>
                          <a:ext cx="0" cy="96837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0" o:spid="_x0000_s1026" type="#_x0000_t32" style="position:absolute;margin-left:812.35pt;margin-top:216.55pt;width:0;height:76.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" strokeweight="2.25pt">
                <v:stroke endarrow="open"/>
              </v:shape>
            </w:pict>
          </mc:Fallback>
        </mc:AlternateContent>
      </w:r>
      <w:r w:rsidRPr="00F64521">
        <w:rPr>
          <w:noProof/>
        </w:rPr>
        <mc:AlternateContent>
          <mc:Choice Requires="wps">
            <w:drawing>
              <wp:anchor distT="0" distB="0" distL="114300" distR="114300" simplePos="0" relativeHeight="252059648" behindDoc="0" locked="0" layoutInCell="1" allowOverlap="1" wp14:anchorId="72D5DF3A" wp14:editId="11E19C86">
                <wp:simplePos x="0" y="0"/>
                <wp:positionH relativeFrom="column">
                  <wp:posOffset>6181725</wp:posOffset>
                </wp:positionH>
                <wp:positionV relativeFrom="paragraph">
                  <wp:posOffset>2026285</wp:posOffset>
                </wp:positionV>
                <wp:extent cx="941070" cy="272415"/>
                <wp:effectExtent l="0" t="0" r="0"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72415"/>
                        </a:xfrm>
                        <a:prstGeom prst="rect">
                          <a:avLst/>
                        </a:prstGeom>
                        <a:solidFill>
                          <a:srgbClr val="FFFFFF"/>
                        </a:solidFill>
                        <a:ln w="9525">
                          <a:noFill/>
                          <a:miter lim="800000"/>
                          <a:headEnd/>
                          <a:tailEnd/>
                        </a:ln>
                      </wps:spPr>
                      <wps:txbx>
                        <w:txbxContent>
                          <w:p w:rsidR="006A1751" w:rsidRPr="00F64521" w:rsidRDefault="006A1751" w:rsidP="00E30675">
                            <w:pPr>
                              <w:spacing w:after="0" w:line="240" w:lineRule="auto"/>
                              <w:jc w:val="left"/>
                              <w:rPr>
                                <w:rFonts w:ascii="Arial" w:hAnsi="Arial" w:cs="Arial"/>
                                <w:b/>
                                <w:szCs w:val="20"/>
                              </w:rPr>
                            </w:pPr>
                            <w:r w:rsidRPr="00F64521">
                              <w:rPr>
                                <w:rFonts w:ascii="Arial" w:hAnsi="Arial" w:cs="Arial"/>
                                <w:b/>
                                <w:szCs w:val="20"/>
                              </w:rPr>
                              <w:t>G1573146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486.75pt;margin-top:159.55pt;width:74.1pt;height:21.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" stroked="f">
                <v:textbox>
                  <w:txbxContent>
                    <w:p w:rsidR="006A1751" w:rsidRPr="00F64521" w:rsidRDefault="006A1751" w:rsidP="00E30675">
                      <w:pPr>
                        <w:spacing w:after="0" w:line="240" w:lineRule="auto"/>
                        <w:jc w:val="left"/>
                        <w:rPr>
                          <w:rFonts w:ascii="Arial" w:hAnsi="Arial" w:cs="Arial"/>
                          <w:b/>
                          <w:szCs w:val="20"/>
                        </w:rPr>
                      </w:pPr>
                      <w:r w:rsidRPr="00F64521">
                        <w:rPr>
                          <w:rFonts w:ascii="Arial" w:hAnsi="Arial" w:cs="Arial"/>
                          <w:b/>
                          <w:szCs w:val="20"/>
                        </w:rPr>
                        <w:t>G1573146</w:t>
                      </w:r>
                    </w:p>
                  </w:txbxContent>
                </v:textbox>
              </v:shape>
            </w:pict>
          </mc:Fallback>
        </mc:AlternateContent>
      </w:r>
      <w:r w:rsidRPr="00F64521">
        <w:rPr>
          <w:noProof/>
        </w:rPr>
        <mc:AlternateContent>
          <mc:Choice Requires="wps">
            <w:drawing>
              <wp:anchor distT="0" distB="0" distL="114300" distR="114300" simplePos="0" relativeHeight="252060672" behindDoc="0" locked="0" layoutInCell="1" allowOverlap="1" wp14:anchorId="173E7C40" wp14:editId="5331663C">
                <wp:simplePos x="0" y="0"/>
                <wp:positionH relativeFrom="column">
                  <wp:posOffset>6622415</wp:posOffset>
                </wp:positionH>
                <wp:positionV relativeFrom="paragraph">
                  <wp:posOffset>2303145</wp:posOffset>
                </wp:positionV>
                <wp:extent cx="0" cy="535305"/>
                <wp:effectExtent l="133350" t="0" r="57150" b="55245"/>
                <wp:wrapNone/>
                <wp:docPr id="364" name="Straight Arrow Connector 364"/>
                <wp:cNvGraphicFramePr/>
                <a:graphic xmlns:a="http://schemas.openxmlformats.org/drawingml/2006/main">
                  <a:graphicData uri="http://schemas.microsoft.com/office/word/2010/wordprocessingShape">
                    <wps:wsp>
                      <wps:cNvCnPr/>
                      <wps:spPr>
                        <a:xfrm>
                          <a:off x="0" y="0"/>
                          <a:ext cx="0" cy="53530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4" o:spid="_x0000_s1026" type="#_x0000_t32" style="position:absolute;margin-left:521.45pt;margin-top:181.35pt;width:0;height:42.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" strokeweight="2.25pt">
                <v:stroke endarrow="open"/>
              </v:shape>
            </w:pict>
          </mc:Fallback>
        </mc:AlternateContent>
      </w:r>
      <w:r w:rsidRPr="00F64521">
        <w:rPr>
          <w:noProof/>
        </w:rPr>
        <mc:AlternateContent>
          <mc:Choice Requires="wps">
            <w:drawing>
              <wp:anchor distT="0" distB="0" distL="114300" distR="114300" simplePos="0" relativeHeight="252057600" behindDoc="0" locked="0" layoutInCell="1" allowOverlap="1" wp14:anchorId="292BF479" wp14:editId="164E9648">
                <wp:simplePos x="0" y="0"/>
                <wp:positionH relativeFrom="column">
                  <wp:posOffset>4488180</wp:posOffset>
                </wp:positionH>
                <wp:positionV relativeFrom="paragraph">
                  <wp:posOffset>2066925</wp:posOffset>
                </wp:positionV>
                <wp:extent cx="1077595" cy="313055"/>
                <wp:effectExtent l="0" t="0" r="8255"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313055"/>
                        </a:xfrm>
                        <a:prstGeom prst="rect">
                          <a:avLst/>
                        </a:prstGeom>
                        <a:solidFill>
                          <a:srgbClr val="FFFFFF"/>
                        </a:solidFill>
                        <a:ln w="9525">
                          <a:noFill/>
                          <a:miter lim="800000"/>
                          <a:headEnd/>
                          <a:tailEnd/>
                        </a:ln>
                      </wps:spPr>
                      <wps:txbx>
                        <w:txbxContent>
                          <w:p w:rsidR="006A1751" w:rsidRPr="00F64521" w:rsidRDefault="006A1751" w:rsidP="00E30675">
                            <w:pPr>
                              <w:spacing w:after="0" w:line="240" w:lineRule="auto"/>
                              <w:jc w:val="left"/>
                              <w:rPr>
                                <w:b/>
                              </w:rPr>
                            </w:pPr>
                            <w:r w:rsidRPr="00F64521">
                              <w:rPr>
                                <w:rFonts w:ascii="Arial" w:hAnsi="Arial" w:cs="Arial"/>
                                <w:b/>
                                <w:szCs w:val="20"/>
                              </w:rPr>
                              <w:t>G1522891A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353.4pt;margin-top:162.75pt;width:84.85pt;height:24.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" stroked="f">
                <v:textbox>
                  <w:txbxContent>
                    <w:p w:rsidR="006A1751" w:rsidRPr="00F64521" w:rsidRDefault="006A1751" w:rsidP="00E30675">
                      <w:pPr>
                        <w:spacing w:after="0" w:line="240" w:lineRule="auto"/>
                        <w:jc w:val="left"/>
                        <w:rPr>
                          <w:b/>
                        </w:rPr>
                      </w:pPr>
                      <w:r w:rsidRPr="00F64521">
                        <w:rPr>
                          <w:rFonts w:ascii="Arial" w:hAnsi="Arial" w:cs="Arial"/>
                          <w:b/>
                          <w:szCs w:val="20"/>
                        </w:rPr>
                        <w:t>G1522891A</w:t>
                      </w:r>
                    </w:p>
                  </w:txbxContent>
                </v:textbox>
              </v:shape>
            </w:pict>
          </mc:Fallback>
        </mc:AlternateContent>
      </w:r>
      <w:r w:rsidRPr="00F64521">
        <w:rPr>
          <w:noProof/>
        </w:rPr>
        <mc:AlternateContent>
          <mc:Choice Requires="wps">
            <w:drawing>
              <wp:anchor distT="0" distB="0" distL="114300" distR="114300" simplePos="0" relativeHeight="252058624" behindDoc="0" locked="0" layoutInCell="1" allowOverlap="1" wp14:anchorId="5FE81734" wp14:editId="65CF17EE">
                <wp:simplePos x="0" y="0"/>
                <wp:positionH relativeFrom="column">
                  <wp:posOffset>5080000</wp:posOffset>
                </wp:positionH>
                <wp:positionV relativeFrom="paragraph">
                  <wp:posOffset>2388870</wp:posOffset>
                </wp:positionV>
                <wp:extent cx="0" cy="535305"/>
                <wp:effectExtent l="133350" t="0" r="57150" b="55245"/>
                <wp:wrapNone/>
                <wp:docPr id="365" name="Straight Arrow Connector 365"/>
                <wp:cNvGraphicFramePr/>
                <a:graphic xmlns:a="http://schemas.openxmlformats.org/drawingml/2006/main">
                  <a:graphicData uri="http://schemas.microsoft.com/office/word/2010/wordprocessingShape">
                    <wps:wsp>
                      <wps:cNvCnPr/>
                      <wps:spPr>
                        <a:xfrm>
                          <a:off x="0" y="0"/>
                          <a:ext cx="0" cy="53530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5" o:spid="_x0000_s1026" type="#_x0000_t32" style="position:absolute;margin-left:400pt;margin-top:188.1pt;width:0;height:42.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" strokeweight="2.25pt">
                <v:stroke endarrow="open"/>
              </v:shape>
            </w:pict>
          </mc:Fallback>
        </mc:AlternateContent>
      </w:r>
      <w:r w:rsidRPr="00FF628D">
        <w:rPr>
          <w:noProof/>
        </w:rPr>
        <mc:AlternateContent>
          <mc:Choice Requires="wps">
            <w:drawing>
              <wp:anchor distT="0" distB="0" distL="114300" distR="114300" simplePos="0" relativeHeight="252051456" behindDoc="0" locked="0" layoutInCell="1" allowOverlap="1" wp14:anchorId="54D5F0D5" wp14:editId="2E850062">
                <wp:simplePos x="0" y="0"/>
                <wp:positionH relativeFrom="column">
                  <wp:posOffset>1759613</wp:posOffset>
                </wp:positionH>
                <wp:positionV relativeFrom="paragraph">
                  <wp:posOffset>2325977</wp:posOffset>
                </wp:positionV>
                <wp:extent cx="777875" cy="477520"/>
                <wp:effectExtent l="0" t="0" r="3175"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477520"/>
                        </a:xfrm>
                        <a:prstGeom prst="rect">
                          <a:avLst/>
                        </a:prstGeom>
                        <a:solidFill>
                          <a:srgbClr val="FFFFFF"/>
                        </a:solidFill>
                        <a:ln w="9525">
                          <a:noFill/>
                          <a:miter lim="800000"/>
                          <a:headEnd/>
                          <a:tailEnd/>
                        </a:ln>
                      </wps:spPr>
                      <wps:txbx>
                        <w:txbxContent>
                          <w:p w:rsidR="006A1751" w:rsidRDefault="006A1751" w:rsidP="00E30675">
                            <w:pPr>
                              <w:spacing w:after="0" w:line="240" w:lineRule="auto"/>
                              <w:jc w:val="left"/>
                              <w:rPr>
                                <w:rFonts w:ascii="Arial" w:hAnsi="Arial" w:cs="Arial"/>
                                <w:szCs w:val="20"/>
                              </w:rPr>
                            </w:pPr>
                            <w:r w:rsidRPr="00F64521">
                              <w:rPr>
                                <w:rFonts w:ascii="Arial" w:hAnsi="Arial" w:cs="Arial"/>
                                <w:szCs w:val="20"/>
                              </w:rPr>
                              <w:t xml:space="preserve">Spartan </w:t>
                            </w:r>
                          </w:p>
                          <w:p w:rsidR="006A1751" w:rsidRPr="00F64521" w:rsidRDefault="006A1751" w:rsidP="00E30675">
                            <w:pPr>
                              <w:spacing w:after="0" w:line="240" w:lineRule="auto"/>
                              <w:jc w:val="left"/>
                            </w:pPr>
                            <w:r w:rsidRPr="00F64521">
                              <w:rPr>
                                <w:rFonts w:ascii="Arial" w:hAnsi="Arial" w:cs="Arial"/>
                                <w:szCs w:val="20"/>
                              </w:rPr>
                              <w:t>Village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138.55pt;margin-top:183.15pt;width:61.25pt;height:37.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" stroked="f">
                <v:textbox>
                  <w:txbxContent>
                    <w:p w:rsidR="006A1751" w:rsidRDefault="006A1751" w:rsidP="00E30675">
                      <w:pPr>
                        <w:spacing w:after="0" w:line="240" w:lineRule="auto"/>
                        <w:jc w:val="left"/>
                        <w:rPr>
                          <w:rFonts w:ascii="Arial" w:hAnsi="Arial" w:cs="Arial"/>
                          <w:szCs w:val="20"/>
                        </w:rPr>
                      </w:pPr>
                      <w:r w:rsidRPr="00F64521">
                        <w:rPr>
                          <w:rFonts w:ascii="Arial" w:hAnsi="Arial" w:cs="Arial"/>
                          <w:szCs w:val="20"/>
                        </w:rPr>
                        <w:t xml:space="preserve">Spartan </w:t>
                      </w:r>
                    </w:p>
                    <w:p w:rsidR="006A1751" w:rsidRPr="00F64521" w:rsidRDefault="006A1751" w:rsidP="00E30675">
                      <w:pPr>
                        <w:spacing w:after="0" w:line="240" w:lineRule="auto"/>
                        <w:jc w:val="left"/>
                      </w:pPr>
                      <w:r w:rsidRPr="00F64521">
                        <w:rPr>
                          <w:rFonts w:ascii="Arial" w:hAnsi="Arial" w:cs="Arial"/>
                          <w:szCs w:val="20"/>
                        </w:rPr>
                        <w:t>Village</w:t>
                      </w:r>
                    </w:p>
                  </w:txbxContent>
                </v:textbox>
              </v:shape>
            </w:pict>
          </mc:Fallback>
        </mc:AlternateContent>
      </w:r>
      <w:r w:rsidRPr="00FF628D">
        <w:rPr>
          <w:noProof/>
        </w:rPr>
        <mc:AlternateContent>
          <mc:Choice Requires="wps">
            <w:drawing>
              <wp:anchor distT="0" distB="0" distL="114300" distR="114300" simplePos="0" relativeHeight="252052480" behindDoc="0" locked="0" layoutInCell="1" allowOverlap="1" wp14:anchorId="3F6C83BF" wp14:editId="41070F8D">
                <wp:simplePos x="0" y="0"/>
                <wp:positionH relativeFrom="column">
                  <wp:posOffset>1844040</wp:posOffset>
                </wp:positionH>
                <wp:positionV relativeFrom="paragraph">
                  <wp:posOffset>2826385</wp:posOffset>
                </wp:positionV>
                <wp:extent cx="0" cy="535305"/>
                <wp:effectExtent l="133350" t="0" r="57150" b="55245"/>
                <wp:wrapNone/>
                <wp:docPr id="98" name="Straight Arrow Connector 98"/>
                <wp:cNvGraphicFramePr/>
                <a:graphic xmlns:a="http://schemas.openxmlformats.org/drawingml/2006/main">
                  <a:graphicData uri="http://schemas.microsoft.com/office/word/2010/wordprocessingShape">
                    <wps:wsp>
                      <wps:cNvCnPr/>
                      <wps:spPr>
                        <a:xfrm>
                          <a:off x="0" y="0"/>
                          <a:ext cx="0" cy="53530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8" o:spid="_x0000_s1026" type="#_x0000_t32" style="position:absolute;margin-left:145.2pt;margin-top:222.55pt;width:0;height:42.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" strokeweight="2.25pt">
                <v:stroke endarrow="open"/>
              </v:shape>
            </w:pict>
          </mc:Fallback>
        </mc:AlternateContent>
      </w:r>
      <w:r w:rsidR="00C2088A">
        <w:rPr>
          <w:rStyle w:val="Heading1Char"/>
        </w:rPr>
        <w:br w:type="page"/>
      </w:r>
    </w:p>
    <w:p w:rsidR="00C93D28" w:rsidRDefault="00C93D28" w:rsidP="00E4403F">
      <w:pPr>
        <w:jc w:val="center"/>
        <w:sectPr w:rsidR="00C93D28" w:rsidSect="00C2088A">
          <w:headerReference w:type="default" r:id="rId68"/>
          <w:pgSz w:w="24480" w:h="15840" w:orient="landscape" w:code="17"/>
          <w:pgMar w:top="1440" w:right="1440" w:bottom="1440" w:left="1440" w:header="720" w:footer="720" w:gutter="0"/>
          <w:cols w:space="720"/>
          <w:docGrid w:linePitch="360"/>
        </w:sectPr>
      </w:pPr>
    </w:p>
    <w:p w:rsidR="00A76A76" w:rsidRDefault="00A76A76" w:rsidP="00A76A76">
      <w:pPr>
        <w:jc w:val="center"/>
        <w:rPr>
          <w:rStyle w:val="Heading1Char"/>
        </w:rPr>
      </w:pPr>
      <w:bookmarkStart w:id="133" w:name="_Toc332006229"/>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4B4F" w:rsidRDefault="00A74B4F" w:rsidP="00A74B4F">
      <w:pPr>
        <w:jc w:val="center"/>
        <w:rPr>
          <w:rStyle w:val="Heading1Char"/>
        </w:rPr>
      </w:pPr>
      <w:r w:rsidRPr="00DC2C93">
        <w:rPr>
          <w:rStyle w:val="Heading1Char"/>
        </w:rPr>
        <w:t xml:space="preserve">Appendix </w:t>
      </w:r>
      <w:r>
        <w:rPr>
          <w:rStyle w:val="Heading1Char"/>
        </w:rPr>
        <w:t>D</w:t>
      </w:r>
      <w:bookmarkEnd w:id="133"/>
    </w:p>
    <w:p w:rsidR="00A74B4F" w:rsidRDefault="00A74B4F" w:rsidP="00A74B4F">
      <w:pPr>
        <w:jc w:val="center"/>
        <w:rPr>
          <w:rStyle w:val="Heading1Char"/>
        </w:rPr>
      </w:pPr>
      <w:bookmarkStart w:id="134" w:name="_Toc323718875"/>
      <w:bookmarkStart w:id="135" w:name="_Toc323719475"/>
      <w:bookmarkStart w:id="136" w:name="_Toc323813947"/>
      <w:bookmarkStart w:id="137" w:name="_Toc325707225"/>
      <w:bookmarkStart w:id="138" w:name="_Toc326235461"/>
      <w:bookmarkStart w:id="139" w:name="_Toc332006230"/>
      <w:r>
        <w:rPr>
          <w:rStyle w:val="Heading1Char"/>
        </w:rPr>
        <w:t>Improvement Scenario Cost Estimates</w:t>
      </w:r>
      <w:bookmarkEnd w:id="134"/>
      <w:bookmarkEnd w:id="135"/>
      <w:bookmarkEnd w:id="136"/>
      <w:bookmarkEnd w:id="137"/>
      <w:bookmarkEnd w:id="138"/>
      <w:bookmarkEnd w:id="139"/>
    </w:p>
    <w:p w:rsidR="00376581" w:rsidRDefault="00376581" w:rsidP="00A74B4F">
      <w:pPr>
        <w:jc w:val="center"/>
        <w:rPr>
          <w:rStyle w:val="Heading1Char"/>
        </w:rPr>
        <w:sectPr w:rsidR="00376581" w:rsidSect="00C93D28">
          <w:headerReference w:type="default" r:id="rId69"/>
          <w:footerReference w:type="default" r:id="rId70"/>
          <w:type w:val="continuous"/>
          <w:pgSz w:w="12240" w:h="15840" w:code="1"/>
          <w:pgMar w:top="1440" w:right="1440" w:bottom="1440" w:left="1440" w:header="720" w:footer="720" w:gutter="0"/>
          <w:pgNumType w:start="1"/>
          <w:cols w:space="720"/>
          <w:docGrid w:linePitch="360"/>
        </w:sectPr>
      </w:pPr>
      <w:bookmarkStart w:id="140" w:name="_Toc323813946"/>
      <w:bookmarkStart w:id="141" w:name="_Toc326235460"/>
    </w:p>
    <w:p w:rsidR="00A74B4F" w:rsidRDefault="00A74B4F" w:rsidP="00A74B4F">
      <w:pPr>
        <w:jc w:val="center"/>
        <w:rPr>
          <w:rStyle w:val="Heading1Char"/>
        </w:rPr>
      </w:pPr>
    </w:p>
    <w:p w:rsidR="00C2088A" w:rsidRDefault="00C2088A" w:rsidP="001F51E1">
      <w:pPr>
        <w:pStyle w:val="Heading2"/>
      </w:pPr>
      <w:bookmarkStart w:id="142" w:name="_Toc332006231"/>
      <w:bookmarkStart w:id="143" w:name="_Toc326235467"/>
      <w:bookmarkEnd w:id="140"/>
      <w:bookmarkEnd w:id="141"/>
      <w:r>
        <w:t>D.1.a</w:t>
      </w:r>
      <w:r w:rsidRPr="00F85F93">
        <w:t xml:space="preserve"> </w:t>
      </w:r>
      <w:r>
        <w:t>Corprew Av</w:t>
      </w:r>
      <w:r w:rsidR="00C73350">
        <w:t>enue</w:t>
      </w:r>
      <w:r>
        <w:t xml:space="preserve"> &amp; Joseph St</w:t>
      </w:r>
      <w:r w:rsidR="00C73350">
        <w:t>reet</w:t>
      </w:r>
      <w:r>
        <w:t xml:space="preserve"> Cost Estimate</w:t>
      </w:r>
      <w:bookmarkEnd w:id="142"/>
    </w:p>
    <w:tbl>
      <w:tblPr>
        <w:tblW w:w="8060" w:type="dxa"/>
        <w:tblInd w:w="93" w:type="dxa"/>
        <w:tblLook w:val="04A0" w:firstRow="1" w:lastRow="0" w:firstColumn="1" w:lastColumn="0" w:noHBand="0" w:noVBand="1"/>
      </w:tblPr>
      <w:tblGrid>
        <w:gridCol w:w="3396"/>
        <w:gridCol w:w="774"/>
        <w:gridCol w:w="597"/>
        <w:gridCol w:w="413"/>
        <w:gridCol w:w="1249"/>
        <w:gridCol w:w="326"/>
        <w:gridCol w:w="1852"/>
      </w:tblGrid>
      <w:tr w:rsidR="00E018B9" w:rsidRPr="00E018B9" w:rsidTr="00E018B9">
        <w:trPr>
          <w:trHeight w:val="300"/>
        </w:trPr>
        <w:tc>
          <w:tcPr>
            <w:tcW w:w="8060"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I. Paving and Earthwork</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Total</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Unit</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Unit Cost</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Total</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Road Patch, Mill, &amp; Overlay</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10275</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SY</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45.00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462,375.00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Curb &amp; Gutter</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540</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30.00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16,200.00 </w:t>
            </w:r>
          </w:p>
        </w:tc>
      </w:tr>
      <w:tr w:rsidR="00E018B9" w:rsidRPr="00E018B9" w:rsidTr="00E018B9">
        <w:trPr>
          <w:trHeight w:val="300"/>
        </w:trPr>
        <w:tc>
          <w:tcPr>
            <w:tcW w:w="6208"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i/>
                <w:iCs/>
                <w:color w:val="000000"/>
                <w:sz w:val="22"/>
                <w:szCs w:val="22"/>
              </w:rPr>
            </w:pPr>
            <w:r w:rsidRPr="00E018B9">
              <w:rPr>
                <w:rFonts w:ascii="Calibri" w:eastAsia="Times New Roman" w:hAnsi="Calibri" w:cs="Calibri"/>
                <w:i/>
                <w:iCs/>
                <w:color w:val="000000"/>
                <w:sz w:val="22"/>
                <w:szCs w:val="22"/>
              </w:rPr>
              <w:t>Subtotal Paving and Earthwork</w:t>
            </w:r>
          </w:p>
        </w:tc>
        <w:tc>
          <w:tcPr>
            <w:tcW w:w="1852" w:type="dxa"/>
            <w:tcBorders>
              <w:top w:val="nil"/>
              <w:left w:val="nil"/>
              <w:bottom w:val="single" w:sz="4" w:space="0" w:color="auto"/>
              <w:right w:val="single" w:sz="4" w:space="0" w:color="auto"/>
            </w:tcBorders>
            <w:shd w:val="clear" w:color="000000" w:fill="BFBFBF"/>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478,575.00 </w:t>
            </w:r>
          </w:p>
        </w:tc>
      </w:tr>
      <w:tr w:rsidR="00E018B9" w:rsidRPr="00E018B9" w:rsidTr="00E018B9">
        <w:trPr>
          <w:trHeight w:val="300"/>
        </w:trPr>
        <w:tc>
          <w:tcPr>
            <w:tcW w:w="3396"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673"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47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249"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852"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r>
      <w:tr w:rsidR="00E018B9" w:rsidRPr="00E018B9" w:rsidTr="00E018B9">
        <w:trPr>
          <w:trHeight w:val="300"/>
        </w:trPr>
        <w:tc>
          <w:tcPr>
            <w:tcW w:w="8060"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II. Storm Drainage</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36" RCP (Class III)*</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131</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140.00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18,340.00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48" RCP (Class III)*</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1182</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205.00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242,310.00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Stone Backfill</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683</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CY</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w:t>
            </w:r>
            <w:r>
              <w:rPr>
                <w:rFonts w:ascii="Calibri" w:eastAsia="Times New Roman" w:hAnsi="Calibri" w:cs="Calibri"/>
                <w:color w:val="000000"/>
                <w:sz w:val="22"/>
                <w:szCs w:val="22"/>
              </w:rPr>
              <w:t xml:space="preserve">    </w:t>
            </w:r>
            <w:r w:rsidRPr="00E018B9">
              <w:rPr>
                <w:rFonts w:ascii="Calibri" w:eastAsia="Times New Roman" w:hAnsi="Calibri" w:cs="Calibri"/>
                <w:color w:val="000000"/>
                <w:sz w:val="22"/>
                <w:szCs w:val="22"/>
              </w:rPr>
              <w:t xml:space="preserve">27.00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18,441.00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Curb Inlet</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11</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EA</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3,000.00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33,000.00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Junction Box</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9</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EA</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nil"/>
              <w:right w:val="nil"/>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5,000.00 </w:t>
            </w:r>
          </w:p>
        </w:tc>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45,000.00 </w:t>
            </w:r>
          </w:p>
        </w:tc>
      </w:tr>
      <w:tr w:rsidR="00E018B9" w:rsidRPr="00E018B9" w:rsidTr="00E018B9">
        <w:trPr>
          <w:trHeight w:val="300"/>
        </w:trPr>
        <w:tc>
          <w:tcPr>
            <w:tcW w:w="6208"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i/>
                <w:iCs/>
                <w:color w:val="000000"/>
                <w:sz w:val="22"/>
                <w:szCs w:val="22"/>
              </w:rPr>
            </w:pPr>
            <w:r w:rsidRPr="00E018B9">
              <w:rPr>
                <w:rFonts w:ascii="Calibri" w:eastAsia="Times New Roman" w:hAnsi="Calibri" w:cs="Calibri"/>
                <w:i/>
                <w:iCs/>
                <w:color w:val="000000"/>
                <w:sz w:val="22"/>
                <w:szCs w:val="22"/>
              </w:rPr>
              <w:t>Subtotal Storm Drainage Excavation</w:t>
            </w:r>
          </w:p>
        </w:tc>
        <w:tc>
          <w:tcPr>
            <w:tcW w:w="1852" w:type="dxa"/>
            <w:tcBorders>
              <w:top w:val="nil"/>
              <w:left w:val="nil"/>
              <w:bottom w:val="single" w:sz="4" w:space="0" w:color="auto"/>
              <w:right w:val="single" w:sz="4" w:space="0" w:color="auto"/>
            </w:tcBorders>
            <w:shd w:val="clear" w:color="000000" w:fill="BFBFBF"/>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357,091.00 </w:t>
            </w:r>
          </w:p>
        </w:tc>
      </w:tr>
      <w:tr w:rsidR="00E018B9" w:rsidRPr="00E018B9" w:rsidTr="00E018B9">
        <w:trPr>
          <w:trHeight w:val="300"/>
        </w:trPr>
        <w:tc>
          <w:tcPr>
            <w:tcW w:w="8060" w:type="dxa"/>
            <w:gridSpan w:val="7"/>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i/>
                <w:iCs/>
                <w:color w:val="000000"/>
                <w:sz w:val="22"/>
                <w:szCs w:val="22"/>
              </w:rPr>
            </w:pPr>
            <w:r w:rsidRPr="00E018B9">
              <w:rPr>
                <w:rFonts w:ascii="Calibri" w:eastAsia="Times New Roman" w:hAnsi="Calibri" w:cs="Calibri"/>
                <w:i/>
                <w:iCs/>
                <w:color w:val="000000"/>
                <w:sz w:val="22"/>
                <w:szCs w:val="22"/>
              </w:rPr>
              <w:t>*includes bedding, excavation, and earthen backfill. Does not include stone backfill.</w:t>
            </w:r>
          </w:p>
        </w:tc>
      </w:tr>
      <w:tr w:rsidR="00E018B9" w:rsidRPr="00E018B9" w:rsidTr="00E018B9">
        <w:trPr>
          <w:trHeight w:val="300"/>
        </w:trPr>
        <w:tc>
          <w:tcPr>
            <w:tcW w:w="3396"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673"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47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249"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852"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r>
      <w:tr w:rsidR="00E018B9" w:rsidRPr="00E018B9" w:rsidTr="00E018B9">
        <w:trPr>
          <w:trHeight w:val="300"/>
        </w:trPr>
        <w:tc>
          <w:tcPr>
            <w:tcW w:w="8060"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III. Streetscape</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Street Trees</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540</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15.00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8,100.00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Yard Grading</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775</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w:t>
            </w:r>
            <w:r>
              <w:rPr>
                <w:rFonts w:ascii="Calibri" w:eastAsia="Times New Roman" w:hAnsi="Calibri" w:cs="Calibri"/>
                <w:color w:val="000000"/>
                <w:sz w:val="22"/>
                <w:szCs w:val="22"/>
              </w:rPr>
              <w:t xml:space="preserve">  </w:t>
            </w:r>
            <w:r w:rsidRPr="00E018B9">
              <w:rPr>
                <w:rFonts w:ascii="Calibri" w:eastAsia="Times New Roman" w:hAnsi="Calibri" w:cs="Calibri"/>
                <w:color w:val="000000"/>
                <w:sz w:val="22"/>
                <w:szCs w:val="22"/>
              </w:rPr>
              <w:t xml:space="preserve"> 20.00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15,500.00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Sidewalk</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3083</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SY</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 35.00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107,905.00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Topsoil and Seed</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775</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35.00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27,125.00 </w:t>
            </w:r>
          </w:p>
        </w:tc>
      </w:tr>
      <w:tr w:rsidR="00E018B9" w:rsidRPr="00E018B9" w:rsidTr="00E018B9">
        <w:trPr>
          <w:trHeight w:val="300"/>
        </w:trPr>
        <w:tc>
          <w:tcPr>
            <w:tcW w:w="6208"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i/>
                <w:iCs/>
                <w:color w:val="000000"/>
                <w:sz w:val="22"/>
                <w:szCs w:val="22"/>
              </w:rPr>
            </w:pPr>
            <w:r w:rsidRPr="00E018B9">
              <w:rPr>
                <w:rFonts w:ascii="Calibri" w:eastAsia="Times New Roman" w:hAnsi="Calibri" w:cs="Calibri"/>
                <w:i/>
                <w:iCs/>
                <w:color w:val="000000"/>
                <w:sz w:val="22"/>
                <w:szCs w:val="22"/>
              </w:rPr>
              <w:t>Subtotal Streetscape</w:t>
            </w:r>
          </w:p>
        </w:tc>
        <w:tc>
          <w:tcPr>
            <w:tcW w:w="1852" w:type="dxa"/>
            <w:tcBorders>
              <w:top w:val="nil"/>
              <w:left w:val="nil"/>
              <w:bottom w:val="single" w:sz="4" w:space="0" w:color="auto"/>
              <w:right w:val="single" w:sz="4" w:space="0" w:color="auto"/>
            </w:tcBorders>
            <w:shd w:val="clear" w:color="000000" w:fill="BFBFBF"/>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158,630.00 </w:t>
            </w:r>
          </w:p>
        </w:tc>
      </w:tr>
      <w:tr w:rsidR="00E018B9" w:rsidRPr="00E018B9" w:rsidTr="00E018B9">
        <w:trPr>
          <w:trHeight w:val="300"/>
        </w:trPr>
        <w:tc>
          <w:tcPr>
            <w:tcW w:w="3396"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673"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47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249"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852"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r>
      <w:tr w:rsidR="00E018B9" w:rsidRPr="00E018B9" w:rsidTr="00E018B9">
        <w:trPr>
          <w:trHeight w:val="300"/>
        </w:trPr>
        <w:tc>
          <w:tcPr>
            <w:tcW w:w="8060"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E018B9" w:rsidRPr="00286088" w:rsidRDefault="00E018B9" w:rsidP="00E018B9">
            <w:pPr>
              <w:spacing w:after="0" w:line="240" w:lineRule="auto"/>
              <w:jc w:val="left"/>
              <w:rPr>
                <w:rFonts w:ascii="Calibri" w:eastAsia="Times New Roman" w:hAnsi="Calibri" w:cs="Calibri"/>
                <w:b/>
                <w:color w:val="000000"/>
                <w:sz w:val="22"/>
                <w:szCs w:val="22"/>
              </w:rPr>
            </w:pPr>
            <w:r w:rsidRPr="00E018B9">
              <w:rPr>
                <w:rFonts w:ascii="Calibri" w:eastAsia="Times New Roman" w:hAnsi="Calibri" w:cs="Calibri"/>
                <w:color w:val="000000"/>
                <w:sz w:val="22"/>
                <w:szCs w:val="22"/>
              </w:rPr>
              <w:t xml:space="preserve"> </w:t>
            </w:r>
            <w:r w:rsidRPr="00286088">
              <w:rPr>
                <w:rFonts w:ascii="Calibri" w:eastAsia="Times New Roman" w:hAnsi="Calibri" w:cs="Calibri"/>
                <w:b/>
                <w:color w:val="000000"/>
                <w:sz w:val="22"/>
                <w:szCs w:val="22"/>
              </w:rPr>
              <w:t>IV. Mark-Ups</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Design Contingencies (12%)</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119,31</w:t>
            </w:r>
            <w:r w:rsidR="00581C95">
              <w:rPr>
                <w:rFonts w:ascii="Calibri" w:eastAsia="Times New Roman" w:hAnsi="Calibri" w:cs="Calibri"/>
                <w:color w:val="000000"/>
                <w:sz w:val="22"/>
                <w:szCs w:val="22"/>
              </w:rPr>
              <w:t>6.00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Mobilization &amp; Demolition (8%)</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79,54</w:t>
            </w:r>
            <w:r w:rsidR="00581C95">
              <w:rPr>
                <w:rFonts w:ascii="Calibri" w:eastAsia="Times New Roman" w:hAnsi="Calibri" w:cs="Calibri"/>
                <w:color w:val="000000"/>
                <w:sz w:val="22"/>
                <w:szCs w:val="22"/>
              </w:rPr>
              <w:t>4</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Erosion &amp; Sediment Control (5%)</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49,71</w:t>
            </w:r>
            <w:r w:rsidR="00581C95">
              <w:rPr>
                <w:rFonts w:ascii="Calibri" w:eastAsia="Times New Roman" w:hAnsi="Calibri" w:cs="Calibri"/>
                <w:color w:val="000000"/>
                <w:sz w:val="22"/>
                <w:szCs w:val="22"/>
              </w:rPr>
              <w:t>5</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Pr="00E018B9">
              <w:rPr>
                <w:rFonts w:ascii="Calibri" w:eastAsia="Times New Roman" w:hAnsi="Calibri" w:cs="Calibri"/>
                <w:color w:val="000000"/>
                <w:sz w:val="22"/>
                <w:szCs w:val="22"/>
              </w:rPr>
              <w:t xml:space="preserve">0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Traffic Control (5%)</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49,71</w:t>
            </w:r>
            <w:r w:rsidR="00581C95">
              <w:rPr>
                <w:rFonts w:ascii="Calibri" w:eastAsia="Times New Roman" w:hAnsi="Calibri" w:cs="Calibri"/>
                <w:color w:val="000000"/>
                <w:sz w:val="22"/>
                <w:szCs w:val="22"/>
              </w:rPr>
              <w:t>5</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Pr="00E018B9">
              <w:rPr>
                <w:rFonts w:ascii="Calibri" w:eastAsia="Times New Roman" w:hAnsi="Calibri" w:cs="Calibri"/>
                <w:color w:val="000000"/>
                <w:sz w:val="22"/>
                <w:szCs w:val="22"/>
              </w:rPr>
              <w:t xml:space="preserve">0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Utility Relocations (15%)</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149,144.</w:t>
            </w:r>
            <w:r w:rsidR="00581C95">
              <w:rPr>
                <w:rFonts w:ascii="Calibri" w:eastAsia="Times New Roman" w:hAnsi="Calibri" w:cs="Calibri"/>
                <w:color w:val="000000"/>
                <w:sz w:val="22"/>
                <w:szCs w:val="22"/>
              </w:rPr>
              <w:t>0</w:t>
            </w:r>
            <w:r w:rsidRPr="00E018B9">
              <w:rPr>
                <w:rFonts w:ascii="Calibri" w:eastAsia="Times New Roman" w:hAnsi="Calibri" w:cs="Calibri"/>
                <w:color w:val="000000"/>
                <w:sz w:val="22"/>
                <w:szCs w:val="22"/>
              </w:rPr>
              <w:t xml:space="preserve">0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Environmen</w:t>
            </w:r>
            <w:r w:rsidR="001F38C9">
              <w:rPr>
                <w:rFonts w:ascii="Calibri" w:eastAsia="Times New Roman" w:hAnsi="Calibri" w:cs="Calibri"/>
                <w:color w:val="000000"/>
                <w:sz w:val="22"/>
                <w:szCs w:val="22"/>
              </w:rPr>
              <w:t>t</w:t>
            </w:r>
            <w:r w:rsidRPr="00E018B9">
              <w:rPr>
                <w:rFonts w:ascii="Calibri" w:eastAsia="Times New Roman" w:hAnsi="Calibri" w:cs="Calibri"/>
                <w:color w:val="000000"/>
                <w:sz w:val="22"/>
                <w:szCs w:val="22"/>
              </w:rPr>
              <w:t>al Permitting (3%)</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29,82</w:t>
            </w:r>
            <w:r w:rsidR="00581C95">
              <w:rPr>
                <w:rFonts w:ascii="Calibri" w:eastAsia="Times New Roman" w:hAnsi="Calibri" w:cs="Calibri"/>
                <w:color w:val="000000"/>
                <w:sz w:val="22"/>
                <w:szCs w:val="22"/>
              </w:rPr>
              <w:t>9</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Land Acquisition (3%)</w:t>
            </w:r>
          </w:p>
        </w:tc>
        <w:tc>
          <w:tcPr>
            <w:tcW w:w="67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49"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52"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29,82</w:t>
            </w:r>
            <w:r w:rsidR="00581C95">
              <w:rPr>
                <w:rFonts w:ascii="Calibri" w:eastAsia="Times New Roman" w:hAnsi="Calibri" w:cs="Calibri"/>
                <w:color w:val="000000"/>
                <w:sz w:val="22"/>
                <w:szCs w:val="22"/>
              </w:rPr>
              <w:t>9</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6208"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i/>
                <w:iCs/>
                <w:color w:val="000000"/>
                <w:sz w:val="22"/>
                <w:szCs w:val="22"/>
              </w:rPr>
            </w:pPr>
            <w:r w:rsidRPr="00E018B9">
              <w:rPr>
                <w:rFonts w:ascii="Calibri" w:eastAsia="Times New Roman" w:hAnsi="Calibri" w:cs="Calibri"/>
                <w:i/>
                <w:iCs/>
                <w:color w:val="000000"/>
                <w:sz w:val="22"/>
                <w:szCs w:val="22"/>
              </w:rPr>
              <w:t>Subtotal Mark-Ups</w:t>
            </w:r>
          </w:p>
        </w:tc>
        <w:tc>
          <w:tcPr>
            <w:tcW w:w="1852" w:type="dxa"/>
            <w:tcBorders>
              <w:top w:val="nil"/>
              <w:left w:val="nil"/>
              <w:bottom w:val="single" w:sz="4" w:space="0" w:color="auto"/>
              <w:right w:val="single" w:sz="4" w:space="0" w:color="auto"/>
            </w:tcBorders>
            <w:shd w:val="clear" w:color="000000" w:fill="BFBFBF"/>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507,09</w:t>
            </w:r>
            <w:r w:rsidR="00581C95">
              <w:rPr>
                <w:rFonts w:ascii="Calibri" w:eastAsia="Times New Roman" w:hAnsi="Calibri" w:cs="Calibri"/>
                <w:color w:val="000000"/>
                <w:sz w:val="22"/>
                <w:szCs w:val="22"/>
              </w:rPr>
              <w:t>1</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3396"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673"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47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249"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852"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r>
      <w:tr w:rsidR="00E018B9" w:rsidRPr="00E018B9" w:rsidTr="00E018B9">
        <w:trPr>
          <w:trHeight w:val="300"/>
        </w:trPr>
        <w:tc>
          <w:tcPr>
            <w:tcW w:w="6208"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General Contingency (25%)</w:t>
            </w:r>
          </w:p>
        </w:tc>
        <w:tc>
          <w:tcPr>
            <w:tcW w:w="1852" w:type="dxa"/>
            <w:tcBorders>
              <w:top w:val="single" w:sz="4" w:space="0" w:color="auto"/>
              <w:left w:val="nil"/>
              <w:bottom w:val="single" w:sz="4" w:space="0" w:color="auto"/>
              <w:right w:val="single" w:sz="4" w:space="0" w:color="auto"/>
            </w:tcBorders>
            <w:shd w:val="clear" w:color="000000" w:fill="BFBFBF"/>
            <w:noWrap/>
            <w:vAlign w:val="bottom"/>
            <w:hideMark/>
          </w:tcPr>
          <w:p w:rsidR="00E018B9" w:rsidRPr="00E018B9" w:rsidRDefault="00E018B9" w:rsidP="00581C95">
            <w:pPr>
              <w:spacing w:after="0" w:line="240" w:lineRule="auto"/>
              <w:jc w:val="righ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 xml:space="preserve"> $        255,70</w:t>
            </w:r>
            <w:r w:rsidR="00581C95">
              <w:rPr>
                <w:rFonts w:ascii="Calibri" w:eastAsia="Times New Roman" w:hAnsi="Calibri" w:cs="Calibri"/>
                <w:b/>
                <w:bCs/>
                <w:color w:val="000000"/>
                <w:sz w:val="22"/>
                <w:szCs w:val="22"/>
              </w:rPr>
              <w:t>3</w:t>
            </w:r>
            <w:r w:rsidRPr="00E018B9">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E018B9">
              <w:rPr>
                <w:rFonts w:ascii="Calibri" w:eastAsia="Times New Roman" w:hAnsi="Calibri" w:cs="Calibri"/>
                <w:b/>
                <w:bCs/>
                <w:color w:val="000000"/>
                <w:sz w:val="22"/>
                <w:szCs w:val="22"/>
              </w:rPr>
              <w:t xml:space="preserve"> </w:t>
            </w:r>
          </w:p>
        </w:tc>
      </w:tr>
      <w:tr w:rsidR="00E018B9" w:rsidRPr="00E018B9" w:rsidTr="00E018B9">
        <w:trPr>
          <w:trHeight w:val="300"/>
        </w:trPr>
        <w:tc>
          <w:tcPr>
            <w:tcW w:w="6208"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Grand Total - Items I - IV</w:t>
            </w:r>
          </w:p>
        </w:tc>
        <w:tc>
          <w:tcPr>
            <w:tcW w:w="1852" w:type="dxa"/>
            <w:tcBorders>
              <w:top w:val="nil"/>
              <w:left w:val="nil"/>
              <w:bottom w:val="single" w:sz="4" w:space="0" w:color="auto"/>
              <w:right w:val="single" w:sz="4" w:space="0" w:color="auto"/>
            </w:tcBorders>
            <w:shd w:val="clear" w:color="000000" w:fill="BFBFBF"/>
            <w:noWrap/>
            <w:vAlign w:val="bottom"/>
            <w:hideMark/>
          </w:tcPr>
          <w:p w:rsidR="00E018B9" w:rsidRPr="00E018B9" w:rsidRDefault="00E018B9" w:rsidP="00581C95">
            <w:pPr>
              <w:spacing w:after="0" w:line="240" w:lineRule="auto"/>
              <w:jc w:val="righ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 xml:space="preserve"> $    1,757,0</w:t>
            </w:r>
            <w:r w:rsidR="00581C95">
              <w:rPr>
                <w:rFonts w:ascii="Calibri" w:eastAsia="Times New Roman" w:hAnsi="Calibri" w:cs="Calibri"/>
                <w:b/>
                <w:bCs/>
                <w:color w:val="000000"/>
                <w:sz w:val="22"/>
                <w:szCs w:val="22"/>
              </w:rPr>
              <w:t>90</w:t>
            </w:r>
            <w:r w:rsidRPr="00E018B9">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E018B9">
              <w:rPr>
                <w:rFonts w:ascii="Calibri" w:eastAsia="Times New Roman" w:hAnsi="Calibri" w:cs="Calibri"/>
                <w:b/>
                <w:bCs/>
                <w:color w:val="000000"/>
                <w:sz w:val="22"/>
                <w:szCs w:val="22"/>
              </w:rPr>
              <w:t xml:space="preserve"> </w:t>
            </w:r>
          </w:p>
        </w:tc>
      </w:tr>
    </w:tbl>
    <w:p w:rsidR="00C2088A" w:rsidRDefault="00EF0802" w:rsidP="001F51E1">
      <w:pPr>
        <w:pStyle w:val="Heading2"/>
      </w:pPr>
      <w:r>
        <w:rPr>
          <w:rStyle w:val="Heading1Char"/>
        </w:rPr>
        <w:br w:type="page"/>
      </w:r>
      <w:bookmarkStart w:id="144" w:name="_Toc323718881"/>
      <w:bookmarkStart w:id="145" w:name="_Toc323719481"/>
      <w:bookmarkStart w:id="146" w:name="_Toc323813953"/>
      <w:bookmarkStart w:id="147" w:name="_Toc332006232"/>
      <w:r w:rsidR="00C2088A">
        <w:lastRenderedPageBreak/>
        <w:t>D.1.b</w:t>
      </w:r>
      <w:r w:rsidR="00C2088A" w:rsidRPr="00F85F93">
        <w:t xml:space="preserve"> </w:t>
      </w:r>
      <w:bookmarkEnd w:id="144"/>
      <w:bookmarkEnd w:id="145"/>
      <w:bookmarkEnd w:id="146"/>
      <w:r w:rsidR="00C2088A">
        <w:t>Park Av</w:t>
      </w:r>
      <w:r w:rsidR="00C73350">
        <w:t>enue</w:t>
      </w:r>
      <w:r w:rsidR="00C2088A">
        <w:t xml:space="preserve"> &amp; Olney St</w:t>
      </w:r>
      <w:r w:rsidR="00C73350">
        <w:t>reet</w:t>
      </w:r>
      <w:r w:rsidR="00C2088A">
        <w:t xml:space="preserve"> Cost Estimate</w:t>
      </w:r>
      <w:bookmarkEnd w:id="147"/>
    </w:p>
    <w:tbl>
      <w:tblPr>
        <w:tblW w:w="8061" w:type="dxa"/>
        <w:tblInd w:w="93" w:type="dxa"/>
        <w:tblLook w:val="04A0" w:firstRow="1" w:lastRow="0" w:firstColumn="1" w:lastColumn="0" w:noHBand="0" w:noVBand="1"/>
      </w:tblPr>
      <w:tblGrid>
        <w:gridCol w:w="3447"/>
        <w:gridCol w:w="669"/>
        <w:gridCol w:w="597"/>
        <w:gridCol w:w="413"/>
        <w:gridCol w:w="1268"/>
        <w:gridCol w:w="326"/>
        <w:gridCol w:w="1880"/>
      </w:tblGrid>
      <w:tr w:rsidR="00E018B9" w:rsidRPr="00E018B9" w:rsidTr="00E018B9">
        <w:trPr>
          <w:trHeight w:val="300"/>
        </w:trPr>
        <w:tc>
          <w:tcPr>
            <w:tcW w:w="8061"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I. Paving and Earthwork</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Total</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Unit</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Unit Cost</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Total</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Road Patch, Mill, &amp; Overlay</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4890</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SY</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45.00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220,050.00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Curb &amp; Gutter</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215</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30.00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6,450.00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Private Entrances</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1</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EA</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1,000.00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1,000.00 </w:t>
            </w:r>
          </w:p>
        </w:tc>
      </w:tr>
      <w:tr w:rsidR="00E018B9" w:rsidRPr="00E018B9" w:rsidTr="00E018B9">
        <w:trPr>
          <w:trHeight w:val="300"/>
        </w:trPr>
        <w:tc>
          <w:tcPr>
            <w:tcW w:w="6181"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i/>
                <w:iCs/>
                <w:color w:val="000000"/>
                <w:sz w:val="22"/>
                <w:szCs w:val="22"/>
              </w:rPr>
            </w:pPr>
            <w:r w:rsidRPr="00E018B9">
              <w:rPr>
                <w:rFonts w:ascii="Calibri" w:eastAsia="Times New Roman" w:hAnsi="Calibri" w:cs="Calibri"/>
                <w:i/>
                <w:iCs/>
                <w:color w:val="000000"/>
                <w:sz w:val="22"/>
                <w:szCs w:val="22"/>
              </w:rPr>
              <w:t>Subtotal Paving and Earthwork</w:t>
            </w:r>
          </w:p>
        </w:tc>
        <w:tc>
          <w:tcPr>
            <w:tcW w:w="1880" w:type="dxa"/>
            <w:tcBorders>
              <w:top w:val="nil"/>
              <w:left w:val="nil"/>
              <w:bottom w:val="single" w:sz="4" w:space="0" w:color="auto"/>
              <w:right w:val="single" w:sz="4" w:space="0" w:color="auto"/>
            </w:tcBorders>
            <w:shd w:val="clear" w:color="000000" w:fill="BFBFBF"/>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227,500.00 </w:t>
            </w:r>
          </w:p>
        </w:tc>
      </w:tr>
      <w:tr w:rsidR="00E018B9" w:rsidRPr="00E018B9" w:rsidTr="00E018B9">
        <w:trPr>
          <w:trHeight w:val="300"/>
        </w:trPr>
        <w:tc>
          <w:tcPr>
            <w:tcW w:w="3447"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561"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478"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264"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63"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88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r>
      <w:tr w:rsidR="00E018B9" w:rsidRPr="00E018B9" w:rsidTr="00E018B9">
        <w:trPr>
          <w:trHeight w:val="300"/>
        </w:trPr>
        <w:tc>
          <w:tcPr>
            <w:tcW w:w="8061"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II. Storm Drainage</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24" RCP (Class III)*</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23</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       </w:t>
            </w:r>
            <w:r w:rsidRPr="00E018B9">
              <w:rPr>
                <w:rFonts w:ascii="Calibri" w:eastAsia="Times New Roman" w:hAnsi="Calibri" w:cs="Calibri"/>
                <w:color w:val="000000"/>
                <w:sz w:val="22"/>
                <w:szCs w:val="22"/>
              </w:rPr>
              <w:t xml:space="preserve">95.00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2,185.00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30" RCP (Class III)*</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585</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110.00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w:t>
            </w:r>
            <w:r w:rsidR="00EE65C7">
              <w:rPr>
                <w:rFonts w:ascii="Calibri" w:eastAsia="Times New Roman" w:hAnsi="Calibri" w:cs="Calibri"/>
                <w:color w:val="000000"/>
                <w:sz w:val="22"/>
                <w:szCs w:val="22"/>
              </w:rPr>
              <w:t xml:space="preserve"> </w:t>
            </w:r>
            <w:r w:rsidRPr="00E018B9">
              <w:rPr>
                <w:rFonts w:ascii="Calibri" w:eastAsia="Times New Roman" w:hAnsi="Calibri" w:cs="Calibri"/>
                <w:color w:val="000000"/>
                <w:sz w:val="22"/>
                <w:szCs w:val="22"/>
              </w:rPr>
              <w:t xml:space="preserve">  64,350.00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Stone Backfill</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192</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CY</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27.00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5,184.00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Grate Inlet</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2</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EA</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2,500.00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5,000.00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Curb Inlet</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4</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EA</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3,000.00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w:t>
            </w:r>
            <w:r w:rsidR="00EE65C7">
              <w:rPr>
                <w:rFonts w:ascii="Calibri" w:eastAsia="Times New Roman" w:hAnsi="Calibri" w:cs="Calibri"/>
                <w:color w:val="000000"/>
                <w:sz w:val="22"/>
                <w:szCs w:val="22"/>
              </w:rPr>
              <w:t xml:space="preserve"> </w:t>
            </w:r>
            <w:r w:rsidRPr="00E018B9">
              <w:rPr>
                <w:rFonts w:ascii="Calibri" w:eastAsia="Times New Roman" w:hAnsi="Calibri" w:cs="Calibri"/>
                <w:color w:val="000000"/>
                <w:sz w:val="22"/>
                <w:szCs w:val="22"/>
              </w:rPr>
              <w:t xml:space="preserve">12,000.00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Manhole</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4</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EA</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4,000.00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w:t>
            </w:r>
            <w:r w:rsidR="00EE65C7">
              <w:rPr>
                <w:rFonts w:ascii="Calibri" w:eastAsia="Times New Roman" w:hAnsi="Calibri" w:cs="Calibri"/>
                <w:color w:val="000000"/>
                <w:sz w:val="22"/>
                <w:szCs w:val="22"/>
              </w:rPr>
              <w:t xml:space="preserve"> </w:t>
            </w:r>
            <w:r w:rsidRPr="00E018B9">
              <w:rPr>
                <w:rFonts w:ascii="Calibri" w:eastAsia="Times New Roman" w:hAnsi="Calibri" w:cs="Calibri"/>
                <w:color w:val="000000"/>
                <w:sz w:val="22"/>
                <w:szCs w:val="22"/>
              </w:rPr>
              <w:t xml:space="preserve">16,000.00 </w:t>
            </w:r>
          </w:p>
        </w:tc>
      </w:tr>
      <w:tr w:rsidR="00E018B9" w:rsidRPr="00E018B9" w:rsidTr="00E018B9">
        <w:trPr>
          <w:trHeight w:val="300"/>
        </w:trPr>
        <w:tc>
          <w:tcPr>
            <w:tcW w:w="6181"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i/>
                <w:iCs/>
                <w:color w:val="000000"/>
                <w:sz w:val="22"/>
                <w:szCs w:val="22"/>
              </w:rPr>
            </w:pPr>
            <w:r w:rsidRPr="00E018B9">
              <w:rPr>
                <w:rFonts w:ascii="Calibri" w:eastAsia="Times New Roman" w:hAnsi="Calibri" w:cs="Calibri"/>
                <w:i/>
                <w:iCs/>
                <w:color w:val="000000"/>
                <w:sz w:val="22"/>
                <w:szCs w:val="22"/>
              </w:rPr>
              <w:t>Subtotal Storm Drainage Excavation</w:t>
            </w:r>
          </w:p>
        </w:tc>
        <w:tc>
          <w:tcPr>
            <w:tcW w:w="1880" w:type="dxa"/>
            <w:tcBorders>
              <w:top w:val="nil"/>
              <w:left w:val="nil"/>
              <w:bottom w:val="single" w:sz="4" w:space="0" w:color="auto"/>
              <w:right w:val="single" w:sz="4" w:space="0" w:color="auto"/>
            </w:tcBorders>
            <w:shd w:val="clear" w:color="000000" w:fill="BFBFBF"/>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104,719.00 </w:t>
            </w:r>
          </w:p>
        </w:tc>
      </w:tr>
      <w:tr w:rsidR="00E018B9" w:rsidRPr="00E018B9" w:rsidTr="00E018B9">
        <w:trPr>
          <w:trHeight w:val="300"/>
        </w:trPr>
        <w:tc>
          <w:tcPr>
            <w:tcW w:w="8061" w:type="dxa"/>
            <w:gridSpan w:val="7"/>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i/>
                <w:iCs/>
                <w:color w:val="000000"/>
                <w:sz w:val="22"/>
                <w:szCs w:val="22"/>
              </w:rPr>
            </w:pPr>
            <w:r w:rsidRPr="00E018B9">
              <w:rPr>
                <w:rFonts w:ascii="Calibri" w:eastAsia="Times New Roman" w:hAnsi="Calibri" w:cs="Calibri"/>
                <w:i/>
                <w:iCs/>
                <w:color w:val="000000"/>
                <w:sz w:val="22"/>
                <w:szCs w:val="22"/>
              </w:rPr>
              <w:t>*includes bedding, excavation, and earthen backfill. Does not include stone backfill.</w:t>
            </w:r>
          </w:p>
        </w:tc>
      </w:tr>
      <w:tr w:rsidR="00E018B9" w:rsidRPr="00E018B9" w:rsidTr="00E018B9">
        <w:trPr>
          <w:trHeight w:val="300"/>
        </w:trPr>
        <w:tc>
          <w:tcPr>
            <w:tcW w:w="3447"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561"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478"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264"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63"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88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r>
      <w:tr w:rsidR="00E018B9" w:rsidRPr="00E018B9" w:rsidTr="00E018B9">
        <w:trPr>
          <w:trHeight w:val="300"/>
        </w:trPr>
        <w:tc>
          <w:tcPr>
            <w:tcW w:w="8061"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III. Streetscape</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Street Trees</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215</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15.00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3,225.00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Yard Grading</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423</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20.00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8,460.00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Sidewalk</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1290</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SY</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35.00</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45,150.00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Topsoil and Seed</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423</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LF</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E018B9">
              <w:rPr>
                <w:rFonts w:ascii="Calibri" w:eastAsia="Times New Roman" w:hAnsi="Calibri" w:cs="Calibri"/>
                <w:color w:val="000000"/>
                <w:sz w:val="22"/>
                <w:szCs w:val="22"/>
              </w:rPr>
              <w:t xml:space="preserve">35.00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14,805.00 </w:t>
            </w:r>
          </w:p>
        </w:tc>
      </w:tr>
      <w:tr w:rsidR="00E018B9" w:rsidRPr="00E018B9" w:rsidTr="00E018B9">
        <w:trPr>
          <w:trHeight w:val="300"/>
        </w:trPr>
        <w:tc>
          <w:tcPr>
            <w:tcW w:w="6181"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i/>
                <w:iCs/>
                <w:color w:val="000000"/>
                <w:sz w:val="22"/>
                <w:szCs w:val="22"/>
              </w:rPr>
            </w:pPr>
            <w:r w:rsidRPr="00E018B9">
              <w:rPr>
                <w:rFonts w:ascii="Calibri" w:eastAsia="Times New Roman" w:hAnsi="Calibri" w:cs="Calibri"/>
                <w:i/>
                <w:iCs/>
                <w:color w:val="000000"/>
                <w:sz w:val="22"/>
                <w:szCs w:val="22"/>
              </w:rPr>
              <w:t>Subtotal Streetscape</w:t>
            </w:r>
          </w:p>
        </w:tc>
        <w:tc>
          <w:tcPr>
            <w:tcW w:w="1880" w:type="dxa"/>
            <w:tcBorders>
              <w:top w:val="nil"/>
              <w:left w:val="nil"/>
              <w:bottom w:val="single" w:sz="4" w:space="0" w:color="auto"/>
              <w:right w:val="single" w:sz="4" w:space="0" w:color="auto"/>
            </w:tcBorders>
            <w:shd w:val="clear" w:color="000000" w:fill="BFBFBF"/>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71,640.00 </w:t>
            </w:r>
          </w:p>
        </w:tc>
      </w:tr>
      <w:tr w:rsidR="00E018B9" w:rsidRPr="00E018B9" w:rsidTr="00E018B9">
        <w:trPr>
          <w:trHeight w:val="300"/>
        </w:trPr>
        <w:tc>
          <w:tcPr>
            <w:tcW w:w="3447"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561"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478"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264"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63"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880"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r>
      <w:tr w:rsidR="00E018B9" w:rsidRPr="00E018B9" w:rsidTr="00E018B9">
        <w:trPr>
          <w:trHeight w:val="300"/>
        </w:trPr>
        <w:tc>
          <w:tcPr>
            <w:tcW w:w="8061"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E018B9" w:rsidRPr="00286088" w:rsidRDefault="00E018B9" w:rsidP="00E018B9">
            <w:pPr>
              <w:spacing w:after="0" w:line="240" w:lineRule="auto"/>
              <w:jc w:val="left"/>
              <w:rPr>
                <w:rFonts w:ascii="Calibri" w:eastAsia="Times New Roman" w:hAnsi="Calibri" w:cs="Calibri"/>
                <w:b/>
                <w:color w:val="000000"/>
                <w:sz w:val="22"/>
                <w:szCs w:val="22"/>
              </w:rPr>
            </w:pPr>
            <w:r w:rsidRPr="00286088">
              <w:rPr>
                <w:rFonts w:ascii="Calibri" w:eastAsia="Times New Roman" w:hAnsi="Calibri" w:cs="Calibri"/>
                <w:b/>
                <w:color w:val="000000"/>
                <w:sz w:val="22"/>
                <w:szCs w:val="22"/>
              </w:rPr>
              <w:t xml:space="preserve"> IV. Mark-Ups</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Design Contingencies (12%)</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48,463.0</w:t>
            </w:r>
            <w:r w:rsidR="00581C95">
              <w:rPr>
                <w:rFonts w:ascii="Calibri" w:eastAsia="Times New Roman" w:hAnsi="Calibri" w:cs="Calibri"/>
                <w:color w:val="000000"/>
                <w:sz w:val="22"/>
                <w:szCs w:val="22"/>
              </w:rPr>
              <w:t>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Mobilization &amp; Demolition (8%)</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32,30</w:t>
            </w:r>
            <w:r w:rsidR="00581C95">
              <w:rPr>
                <w:rFonts w:ascii="Calibri" w:eastAsia="Times New Roman" w:hAnsi="Calibri" w:cs="Calibri"/>
                <w:color w:val="000000"/>
                <w:sz w:val="22"/>
                <w:szCs w:val="22"/>
              </w:rPr>
              <w:t>9</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Erosion &amp; Sediment Control (5%)</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20,19</w:t>
            </w:r>
            <w:r w:rsidR="00581C95">
              <w:rPr>
                <w:rFonts w:ascii="Calibri" w:eastAsia="Times New Roman" w:hAnsi="Calibri" w:cs="Calibri"/>
                <w:color w:val="000000"/>
                <w:sz w:val="22"/>
                <w:szCs w:val="22"/>
              </w:rPr>
              <w:t>3</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Traffic Control (5%)</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20,19</w:t>
            </w:r>
            <w:r w:rsidR="00581C95">
              <w:rPr>
                <w:rFonts w:ascii="Calibri" w:eastAsia="Times New Roman" w:hAnsi="Calibri" w:cs="Calibri"/>
                <w:color w:val="000000"/>
                <w:sz w:val="22"/>
                <w:szCs w:val="22"/>
              </w:rPr>
              <w:t>3</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Utility Relocations (15%)</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60,57</w:t>
            </w:r>
            <w:r w:rsidR="00581C95">
              <w:rPr>
                <w:rFonts w:ascii="Calibri" w:eastAsia="Times New Roman" w:hAnsi="Calibri" w:cs="Calibri"/>
                <w:color w:val="000000"/>
                <w:sz w:val="22"/>
                <w:szCs w:val="22"/>
              </w:rPr>
              <w:t>9</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E018B9">
              <w:rPr>
                <w:rFonts w:ascii="Calibri" w:eastAsia="Times New Roman" w:hAnsi="Calibri" w:cs="Calibri"/>
                <w:color w:val="000000"/>
                <w:sz w:val="22"/>
                <w:szCs w:val="22"/>
              </w:rPr>
              <w:t>al Permitting (3%)</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12,11</w:t>
            </w:r>
            <w:r w:rsidR="00581C95">
              <w:rPr>
                <w:rFonts w:ascii="Calibri" w:eastAsia="Times New Roman" w:hAnsi="Calibri" w:cs="Calibri"/>
                <w:color w:val="000000"/>
                <w:sz w:val="22"/>
                <w:szCs w:val="22"/>
              </w:rPr>
              <w:t>6</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Land Acquisition (3%)</w:t>
            </w:r>
          </w:p>
        </w:tc>
        <w:tc>
          <w:tcPr>
            <w:tcW w:w="561"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47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264"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268"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r w:rsidRPr="00E018B9">
              <w:rPr>
                <w:rFonts w:ascii="Calibri" w:eastAsia="Times New Roman" w:hAnsi="Calibri" w:cs="Calibri"/>
                <w:color w:val="000000"/>
                <w:sz w:val="22"/>
                <w:szCs w:val="22"/>
              </w:rPr>
              <w:t> </w:t>
            </w:r>
          </w:p>
        </w:tc>
        <w:tc>
          <w:tcPr>
            <w:tcW w:w="163"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E018B9">
            <w:pPr>
              <w:spacing w:after="0" w:line="240" w:lineRule="auto"/>
              <w:jc w:val="center"/>
              <w:rPr>
                <w:rFonts w:ascii="Calibri" w:eastAsia="Times New Roman" w:hAnsi="Calibri" w:cs="Calibri"/>
                <w:color w:val="000000"/>
                <w:sz w:val="22"/>
                <w:szCs w:val="22"/>
              </w:rPr>
            </w:pPr>
            <w:r w:rsidRPr="00E018B9">
              <w:rPr>
                <w:rFonts w:ascii="Calibri" w:eastAsia="Times New Roman" w:hAnsi="Calibri" w:cs="Calibri"/>
                <w:color w:val="000000"/>
                <w:sz w:val="22"/>
                <w:szCs w:val="22"/>
              </w:rPr>
              <w:t>=</w:t>
            </w:r>
          </w:p>
        </w:tc>
        <w:tc>
          <w:tcPr>
            <w:tcW w:w="1880" w:type="dxa"/>
            <w:tcBorders>
              <w:top w:val="nil"/>
              <w:left w:val="nil"/>
              <w:bottom w:val="single" w:sz="4" w:space="0" w:color="auto"/>
              <w:right w:val="single" w:sz="4" w:space="0" w:color="auto"/>
            </w:tcBorders>
            <w:shd w:val="clear" w:color="auto" w:fill="auto"/>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12,11</w:t>
            </w:r>
            <w:r w:rsidR="00581C95">
              <w:rPr>
                <w:rFonts w:ascii="Calibri" w:eastAsia="Times New Roman" w:hAnsi="Calibri" w:cs="Calibri"/>
                <w:color w:val="000000"/>
                <w:sz w:val="22"/>
                <w:szCs w:val="22"/>
              </w:rPr>
              <w:t>6</w:t>
            </w:r>
            <w:r w:rsidRPr="00E018B9">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6181"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i/>
                <w:iCs/>
                <w:color w:val="000000"/>
                <w:sz w:val="22"/>
                <w:szCs w:val="22"/>
              </w:rPr>
            </w:pPr>
            <w:r w:rsidRPr="00E018B9">
              <w:rPr>
                <w:rFonts w:ascii="Calibri" w:eastAsia="Times New Roman" w:hAnsi="Calibri" w:cs="Calibri"/>
                <w:i/>
                <w:iCs/>
                <w:color w:val="000000"/>
                <w:sz w:val="22"/>
                <w:szCs w:val="22"/>
              </w:rPr>
              <w:t>Subtotal Mark-Ups</w:t>
            </w:r>
          </w:p>
        </w:tc>
        <w:tc>
          <w:tcPr>
            <w:tcW w:w="1880" w:type="dxa"/>
            <w:tcBorders>
              <w:top w:val="nil"/>
              <w:left w:val="nil"/>
              <w:bottom w:val="single" w:sz="4" w:space="0" w:color="auto"/>
              <w:right w:val="single" w:sz="4" w:space="0" w:color="auto"/>
            </w:tcBorders>
            <w:shd w:val="clear" w:color="000000" w:fill="BFBFBF"/>
            <w:noWrap/>
            <w:vAlign w:val="bottom"/>
            <w:hideMark/>
          </w:tcPr>
          <w:p w:rsidR="00E018B9" w:rsidRPr="00E018B9" w:rsidRDefault="00E018B9" w:rsidP="00581C95">
            <w:pPr>
              <w:spacing w:after="0" w:line="240" w:lineRule="auto"/>
              <w:jc w:val="right"/>
              <w:rPr>
                <w:rFonts w:ascii="Calibri" w:eastAsia="Times New Roman" w:hAnsi="Calibri" w:cs="Calibri"/>
                <w:color w:val="000000"/>
                <w:sz w:val="22"/>
                <w:szCs w:val="22"/>
              </w:rPr>
            </w:pPr>
            <w:r w:rsidRPr="00E018B9">
              <w:rPr>
                <w:rFonts w:ascii="Calibri" w:eastAsia="Times New Roman" w:hAnsi="Calibri" w:cs="Calibri"/>
                <w:color w:val="000000"/>
                <w:sz w:val="22"/>
                <w:szCs w:val="22"/>
              </w:rPr>
              <w:t xml:space="preserve"> $        205,968.0</w:t>
            </w:r>
            <w:r w:rsidR="00581C95">
              <w:rPr>
                <w:rFonts w:ascii="Calibri" w:eastAsia="Times New Roman" w:hAnsi="Calibri" w:cs="Calibri"/>
                <w:color w:val="000000"/>
                <w:sz w:val="22"/>
                <w:szCs w:val="22"/>
              </w:rPr>
              <w:t>0</w:t>
            </w:r>
            <w:r w:rsidRPr="00E018B9">
              <w:rPr>
                <w:rFonts w:ascii="Calibri" w:eastAsia="Times New Roman" w:hAnsi="Calibri" w:cs="Calibri"/>
                <w:color w:val="000000"/>
                <w:sz w:val="22"/>
                <w:szCs w:val="22"/>
              </w:rPr>
              <w:t xml:space="preserve"> </w:t>
            </w:r>
          </w:p>
        </w:tc>
      </w:tr>
      <w:tr w:rsidR="00E018B9" w:rsidRPr="00E018B9" w:rsidTr="00E018B9">
        <w:trPr>
          <w:trHeight w:val="300"/>
        </w:trPr>
        <w:tc>
          <w:tcPr>
            <w:tcW w:w="3447"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561"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478"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264"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63" w:type="dxa"/>
            <w:tcBorders>
              <w:top w:val="nil"/>
              <w:left w:val="nil"/>
              <w:bottom w:val="nil"/>
              <w:right w:val="nil"/>
            </w:tcBorders>
            <w:shd w:val="clear" w:color="auto" w:fill="auto"/>
            <w:noWrap/>
            <w:vAlign w:val="bottom"/>
            <w:hideMark/>
          </w:tcPr>
          <w:p w:rsidR="00E018B9" w:rsidRPr="00E018B9" w:rsidRDefault="00E018B9" w:rsidP="00E018B9">
            <w:pPr>
              <w:spacing w:after="0" w:line="240" w:lineRule="auto"/>
              <w:jc w:val="left"/>
              <w:rPr>
                <w:rFonts w:ascii="Calibri" w:eastAsia="Times New Roman" w:hAnsi="Calibri" w:cs="Calibri"/>
                <w:color w:val="000000"/>
                <w:sz w:val="22"/>
                <w:szCs w:val="22"/>
              </w:rPr>
            </w:pPr>
          </w:p>
        </w:tc>
        <w:tc>
          <w:tcPr>
            <w:tcW w:w="1880" w:type="dxa"/>
            <w:tcBorders>
              <w:top w:val="nil"/>
              <w:left w:val="nil"/>
              <w:bottom w:val="nil"/>
              <w:right w:val="nil"/>
            </w:tcBorders>
            <w:shd w:val="clear" w:color="auto" w:fill="auto"/>
            <w:noWrap/>
            <w:vAlign w:val="bottom"/>
            <w:hideMark/>
          </w:tcPr>
          <w:p w:rsidR="00E018B9" w:rsidRPr="00E018B9" w:rsidRDefault="00E018B9" w:rsidP="00EE65C7">
            <w:pPr>
              <w:spacing w:after="0" w:line="240" w:lineRule="auto"/>
              <w:jc w:val="right"/>
              <w:rPr>
                <w:rFonts w:ascii="Calibri" w:eastAsia="Times New Roman" w:hAnsi="Calibri" w:cs="Calibri"/>
                <w:color w:val="000000"/>
                <w:sz w:val="22"/>
                <w:szCs w:val="22"/>
              </w:rPr>
            </w:pPr>
          </w:p>
        </w:tc>
      </w:tr>
      <w:tr w:rsidR="00E018B9" w:rsidRPr="00E018B9" w:rsidTr="00E018B9">
        <w:trPr>
          <w:trHeight w:val="300"/>
        </w:trPr>
        <w:tc>
          <w:tcPr>
            <w:tcW w:w="6181"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General Contingency (25%)</w:t>
            </w:r>
          </w:p>
        </w:tc>
        <w:tc>
          <w:tcPr>
            <w:tcW w:w="1880" w:type="dxa"/>
            <w:tcBorders>
              <w:top w:val="single" w:sz="4" w:space="0" w:color="auto"/>
              <w:left w:val="nil"/>
              <w:bottom w:val="single" w:sz="4" w:space="0" w:color="auto"/>
              <w:right w:val="single" w:sz="4" w:space="0" w:color="auto"/>
            </w:tcBorders>
            <w:shd w:val="clear" w:color="000000" w:fill="BFBFBF"/>
            <w:noWrap/>
            <w:vAlign w:val="bottom"/>
            <w:hideMark/>
          </w:tcPr>
          <w:p w:rsidR="00E018B9" w:rsidRPr="00E018B9" w:rsidRDefault="00E018B9" w:rsidP="00581C95">
            <w:pPr>
              <w:spacing w:after="0" w:line="240" w:lineRule="auto"/>
              <w:jc w:val="righ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 xml:space="preserve"> $          95,58</w:t>
            </w:r>
            <w:r w:rsidR="00581C95">
              <w:rPr>
                <w:rFonts w:ascii="Calibri" w:eastAsia="Times New Roman" w:hAnsi="Calibri" w:cs="Calibri"/>
                <w:b/>
                <w:bCs/>
                <w:color w:val="000000"/>
                <w:sz w:val="22"/>
                <w:szCs w:val="22"/>
              </w:rPr>
              <w:t>2</w:t>
            </w:r>
            <w:r w:rsidRPr="00E018B9">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E018B9">
              <w:rPr>
                <w:rFonts w:ascii="Calibri" w:eastAsia="Times New Roman" w:hAnsi="Calibri" w:cs="Calibri"/>
                <w:b/>
                <w:bCs/>
                <w:color w:val="000000"/>
                <w:sz w:val="22"/>
                <w:szCs w:val="22"/>
              </w:rPr>
              <w:t xml:space="preserve"> </w:t>
            </w:r>
          </w:p>
        </w:tc>
      </w:tr>
      <w:tr w:rsidR="00E018B9" w:rsidRPr="00E018B9" w:rsidTr="00E018B9">
        <w:trPr>
          <w:trHeight w:val="300"/>
        </w:trPr>
        <w:tc>
          <w:tcPr>
            <w:tcW w:w="6181"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018B9" w:rsidRPr="00E018B9" w:rsidRDefault="00E018B9" w:rsidP="00E018B9">
            <w:pPr>
              <w:spacing w:after="0" w:line="240" w:lineRule="auto"/>
              <w:jc w:val="lef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Grand Total - Items I - IV</w:t>
            </w:r>
          </w:p>
        </w:tc>
        <w:tc>
          <w:tcPr>
            <w:tcW w:w="1880" w:type="dxa"/>
            <w:tcBorders>
              <w:top w:val="nil"/>
              <w:left w:val="nil"/>
              <w:bottom w:val="single" w:sz="4" w:space="0" w:color="auto"/>
              <w:right w:val="single" w:sz="4" w:space="0" w:color="auto"/>
            </w:tcBorders>
            <w:shd w:val="clear" w:color="000000" w:fill="BFBFBF"/>
            <w:noWrap/>
            <w:vAlign w:val="bottom"/>
            <w:hideMark/>
          </w:tcPr>
          <w:p w:rsidR="00E018B9" w:rsidRPr="00E018B9" w:rsidRDefault="00E018B9" w:rsidP="00581C95">
            <w:pPr>
              <w:spacing w:after="0" w:line="240" w:lineRule="auto"/>
              <w:jc w:val="right"/>
              <w:rPr>
                <w:rFonts w:ascii="Calibri" w:eastAsia="Times New Roman" w:hAnsi="Calibri" w:cs="Calibri"/>
                <w:b/>
                <w:bCs/>
                <w:color w:val="000000"/>
                <w:sz w:val="22"/>
                <w:szCs w:val="22"/>
              </w:rPr>
            </w:pPr>
            <w:r w:rsidRPr="00E018B9">
              <w:rPr>
                <w:rFonts w:ascii="Calibri" w:eastAsia="Times New Roman" w:hAnsi="Calibri" w:cs="Calibri"/>
                <w:b/>
                <w:bCs/>
                <w:color w:val="000000"/>
                <w:sz w:val="22"/>
                <w:szCs w:val="22"/>
              </w:rPr>
              <w:t xml:space="preserve"> $        705,40</w:t>
            </w:r>
            <w:r w:rsidR="00581C95">
              <w:rPr>
                <w:rFonts w:ascii="Calibri" w:eastAsia="Times New Roman" w:hAnsi="Calibri" w:cs="Calibri"/>
                <w:b/>
                <w:bCs/>
                <w:color w:val="000000"/>
                <w:sz w:val="22"/>
                <w:szCs w:val="22"/>
              </w:rPr>
              <w:t>9</w:t>
            </w:r>
            <w:r w:rsidRPr="00E018B9">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E018B9">
              <w:rPr>
                <w:rFonts w:ascii="Calibri" w:eastAsia="Times New Roman" w:hAnsi="Calibri" w:cs="Calibri"/>
                <w:b/>
                <w:bCs/>
                <w:color w:val="000000"/>
                <w:sz w:val="22"/>
                <w:szCs w:val="22"/>
              </w:rPr>
              <w:t xml:space="preserve"> </w:t>
            </w:r>
          </w:p>
        </w:tc>
      </w:tr>
    </w:tbl>
    <w:p w:rsidR="00EF0802" w:rsidRDefault="00EF0802">
      <w:pPr>
        <w:jc w:val="left"/>
        <w:rPr>
          <w:rStyle w:val="Heading1Char"/>
        </w:rPr>
      </w:pPr>
    </w:p>
    <w:p w:rsidR="00EF0802" w:rsidRDefault="00EF0802">
      <w:pPr>
        <w:jc w:val="left"/>
        <w:rPr>
          <w:rStyle w:val="Heading1Char"/>
        </w:rPr>
      </w:pPr>
    </w:p>
    <w:p w:rsidR="00E018B9" w:rsidRDefault="00E018B9" w:rsidP="001F51E1">
      <w:pPr>
        <w:pStyle w:val="Heading2"/>
      </w:pPr>
      <w:r>
        <w:lastRenderedPageBreak/>
        <w:t>D.</w:t>
      </w:r>
      <w:r w:rsidR="003E5792">
        <w:t>2</w:t>
      </w:r>
      <w:r>
        <w:t>.</w:t>
      </w:r>
      <w:r w:rsidR="004914AA">
        <w:t>a</w:t>
      </w:r>
      <w:r>
        <w:t xml:space="preserve"> Pump Station</w:t>
      </w:r>
      <w:r>
        <w:rPr>
          <w:rStyle w:val="Heading1Char"/>
        </w:rPr>
        <w:t xml:space="preserve"> </w:t>
      </w:r>
      <w:r w:rsidRPr="00E018B9">
        <w:t>Cost Estimate</w:t>
      </w:r>
    </w:p>
    <w:tbl>
      <w:tblPr>
        <w:tblW w:w="8884" w:type="dxa"/>
        <w:tblInd w:w="93" w:type="dxa"/>
        <w:tblLook w:val="04A0" w:firstRow="1" w:lastRow="0" w:firstColumn="1" w:lastColumn="0" w:noHBand="0" w:noVBand="1"/>
      </w:tblPr>
      <w:tblGrid>
        <w:gridCol w:w="3598"/>
        <w:gridCol w:w="774"/>
        <w:gridCol w:w="597"/>
        <w:gridCol w:w="413"/>
        <w:gridCol w:w="1416"/>
        <w:gridCol w:w="326"/>
        <w:gridCol w:w="1760"/>
      </w:tblGrid>
      <w:tr w:rsidR="00286088" w:rsidRPr="00286088" w:rsidTr="00286088">
        <w:trPr>
          <w:trHeight w:val="300"/>
        </w:trPr>
        <w:tc>
          <w:tcPr>
            <w:tcW w:w="8884"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286088" w:rsidRPr="00286088" w:rsidRDefault="00286088" w:rsidP="00286088">
            <w:pPr>
              <w:spacing w:after="0" w:line="240" w:lineRule="auto"/>
              <w:jc w:val="left"/>
              <w:rPr>
                <w:rFonts w:ascii="Calibri" w:eastAsia="Times New Roman" w:hAnsi="Calibri" w:cs="Calibri"/>
                <w:b/>
                <w:bCs/>
                <w:color w:val="000000"/>
                <w:sz w:val="22"/>
                <w:szCs w:val="22"/>
              </w:rPr>
            </w:pPr>
            <w:r w:rsidRPr="00286088">
              <w:rPr>
                <w:rFonts w:ascii="Calibri" w:eastAsia="Times New Roman" w:hAnsi="Calibri" w:cs="Calibri"/>
                <w:b/>
                <w:bCs/>
                <w:color w:val="000000"/>
                <w:sz w:val="22"/>
                <w:szCs w:val="22"/>
              </w:rPr>
              <w:t>I. Paving and Earthwork</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Unit Cost</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Total</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Road Patch, Mill, &amp; Overlay</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30528</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45.00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xml:space="preserve"> $    1,373,760.00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Curb &amp; Gutter</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3150</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30.00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94,500.00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Private Entrances</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1,000.00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    2,000.00 </w:t>
            </w:r>
          </w:p>
        </w:tc>
      </w:tr>
      <w:tr w:rsidR="00286088" w:rsidRPr="00286088" w:rsidTr="00286088">
        <w:trPr>
          <w:trHeight w:val="300"/>
        </w:trPr>
        <w:tc>
          <w:tcPr>
            <w:tcW w:w="7124"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86088" w:rsidRPr="00286088" w:rsidRDefault="00286088" w:rsidP="00286088">
            <w:pPr>
              <w:spacing w:after="0" w:line="240" w:lineRule="auto"/>
              <w:jc w:val="left"/>
              <w:rPr>
                <w:rFonts w:ascii="Calibri" w:eastAsia="Times New Roman" w:hAnsi="Calibri" w:cs="Calibri"/>
                <w:i/>
                <w:iCs/>
                <w:color w:val="000000"/>
                <w:sz w:val="22"/>
                <w:szCs w:val="22"/>
              </w:rPr>
            </w:pPr>
            <w:r w:rsidRPr="00286088">
              <w:rPr>
                <w:rFonts w:ascii="Calibri" w:eastAsia="Times New Roman" w:hAnsi="Calibri" w:cs="Calibri"/>
                <w:i/>
                <w:iCs/>
                <w:color w:val="000000"/>
                <w:sz w:val="22"/>
                <w:szCs w:val="22"/>
              </w:rPr>
              <w:t>Subtotal Paving and Earthwork</w:t>
            </w:r>
          </w:p>
        </w:tc>
        <w:tc>
          <w:tcPr>
            <w:tcW w:w="1760" w:type="dxa"/>
            <w:tcBorders>
              <w:top w:val="nil"/>
              <w:left w:val="nil"/>
              <w:bottom w:val="single" w:sz="4" w:space="0" w:color="auto"/>
              <w:right w:val="single" w:sz="4" w:space="0" w:color="auto"/>
            </w:tcBorders>
            <w:shd w:val="clear" w:color="000000" w:fill="BFBFBF"/>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xml:space="preserve"> $    1,470,260.00 </w:t>
            </w:r>
          </w:p>
        </w:tc>
      </w:tr>
      <w:tr w:rsidR="00286088" w:rsidRPr="00286088" w:rsidTr="00286088">
        <w:trPr>
          <w:trHeight w:val="300"/>
        </w:trPr>
        <w:tc>
          <w:tcPr>
            <w:tcW w:w="3598"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774"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1416"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326"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1760"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r>
      <w:tr w:rsidR="00286088" w:rsidRPr="00286088" w:rsidTr="00286088">
        <w:trPr>
          <w:trHeight w:val="300"/>
        </w:trPr>
        <w:tc>
          <w:tcPr>
            <w:tcW w:w="8884"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286088" w:rsidRPr="00286088" w:rsidRDefault="00286088" w:rsidP="00286088">
            <w:pPr>
              <w:spacing w:after="0" w:line="240" w:lineRule="auto"/>
              <w:jc w:val="left"/>
              <w:rPr>
                <w:rFonts w:ascii="Calibri" w:eastAsia="Times New Roman" w:hAnsi="Calibri" w:cs="Calibri"/>
                <w:b/>
                <w:bCs/>
                <w:color w:val="000000"/>
                <w:sz w:val="22"/>
                <w:szCs w:val="22"/>
              </w:rPr>
            </w:pPr>
            <w:r w:rsidRPr="00286088">
              <w:rPr>
                <w:rFonts w:ascii="Calibri" w:eastAsia="Times New Roman" w:hAnsi="Calibri" w:cs="Calibri"/>
                <w:b/>
                <w:bCs/>
                <w:color w:val="000000"/>
                <w:sz w:val="22"/>
                <w:szCs w:val="22"/>
              </w:rPr>
              <w:t>II. Storm Water Pump Station</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Mobilization and Demolition</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1</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20,000.00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20,000.00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Sheet Piling</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4160</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SF</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12.00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49,920.00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Dewatering</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1</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xml:space="preserve"> $  10,000.00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 10,000.00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Piles</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840</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VF</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65.00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54,600.00 </w:t>
            </w:r>
          </w:p>
        </w:tc>
      </w:tr>
      <w:tr w:rsidR="00286088" w:rsidRPr="00286088" w:rsidTr="00286088">
        <w:trPr>
          <w:trHeight w:val="150"/>
        </w:trPr>
        <w:tc>
          <w:tcPr>
            <w:tcW w:w="8884" w:type="dxa"/>
            <w:gridSpan w:val="7"/>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18" Pile Cap</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27</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600.00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16,200.00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12" x 28' Structure Wall</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88</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        </w:t>
            </w:r>
            <w:r w:rsidRPr="00286088">
              <w:rPr>
                <w:rFonts w:ascii="Calibri" w:eastAsia="Times New Roman" w:hAnsi="Calibri" w:cs="Calibri"/>
                <w:color w:val="000000"/>
                <w:sz w:val="22"/>
                <w:szCs w:val="22"/>
              </w:rPr>
              <w:t xml:space="preserve">600.00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    52,800.00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8" First Floor Slab</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12</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600.00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7,200.00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6" x 12' Building Walls</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5</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600.00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3,000.00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Building Roof</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1</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20,000.00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20,000.00 </w:t>
            </w:r>
          </w:p>
        </w:tc>
      </w:tr>
      <w:tr w:rsidR="00286088" w:rsidRPr="00286088" w:rsidTr="00286088">
        <w:trPr>
          <w:trHeight w:val="150"/>
        </w:trPr>
        <w:tc>
          <w:tcPr>
            <w:tcW w:w="8884" w:type="dxa"/>
            <w:gridSpan w:val="7"/>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xml:space="preserve"> 90,000 GPM Pump</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3</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w:t>
            </w:r>
            <w:r w:rsidRPr="00286088">
              <w:rPr>
                <w:rFonts w:ascii="Calibri" w:eastAsia="Times New Roman" w:hAnsi="Calibri" w:cs="Calibri"/>
                <w:color w:val="000000"/>
                <w:sz w:val="22"/>
                <w:szCs w:val="22"/>
              </w:rPr>
              <w:t xml:space="preserve">285,000.00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855,000.00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Pump Starters and Controls</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1</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w:t>
            </w:r>
            <w:r w:rsidRPr="00286088">
              <w:rPr>
                <w:rFonts w:ascii="Calibri" w:eastAsia="Times New Roman" w:hAnsi="Calibri" w:cs="Calibri"/>
                <w:color w:val="000000"/>
                <w:sz w:val="22"/>
                <w:szCs w:val="22"/>
              </w:rPr>
              <w:t xml:space="preserve">100,000.00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100,000.00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Piping &amp; Valves</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1</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LS</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w:t>
            </w:r>
            <w:r w:rsidRPr="00286088">
              <w:rPr>
                <w:rFonts w:ascii="Calibri" w:eastAsia="Times New Roman" w:hAnsi="Calibri" w:cs="Calibri"/>
                <w:color w:val="000000"/>
                <w:sz w:val="22"/>
                <w:szCs w:val="22"/>
              </w:rPr>
              <w:t xml:space="preserve">120,000.00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120,000.00 </w:t>
            </w:r>
          </w:p>
        </w:tc>
      </w:tr>
      <w:tr w:rsidR="00286088" w:rsidRPr="00286088" w:rsidTr="00286088">
        <w:trPr>
          <w:trHeight w:val="150"/>
        </w:trPr>
        <w:tc>
          <w:tcPr>
            <w:tcW w:w="8884" w:type="dxa"/>
            <w:gridSpan w:val="7"/>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Dual 72" Force Main Steel Coated</w:t>
            </w:r>
            <w:r w:rsidR="00581C95">
              <w:rPr>
                <w:rFonts w:ascii="Calibri" w:eastAsia="Times New Roman" w:hAnsi="Calibri" w:cs="Calibri"/>
                <w:color w:val="000000"/>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8540</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750.00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995879">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xml:space="preserve"> $    6,</w:t>
            </w:r>
            <w:r w:rsidR="00995879">
              <w:rPr>
                <w:rFonts w:ascii="Calibri" w:eastAsia="Times New Roman" w:hAnsi="Calibri" w:cs="Calibri"/>
                <w:color w:val="000000"/>
                <w:sz w:val="22"/>
                <w:szCs w:val="22"/>
              </w:rPr>
              <w:t>832</w:t>
            </w:r>
            <w:r w:rsidRPr="00286088">
              <w:rPr>
                <w:rFonts w:ascii="Calibri" w:eastAsia="Times New Roman" w:hAnsi="Calibri" w:cs="Calibri"/>
                <w:color w:val="000000"/>
                <w:sz w:val="22"/>
                <w:szCs w:val="22"/>
              </w:rPr>
              <w:t xml:space="preserve">,000.00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Force Main Steel Bends/Joints</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6</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15,000.00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90,000.00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Stone Backfill</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8770</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27.00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236,790.00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Discharge Structure</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1</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w:t>
            </w:r>
            <w:r w:rsidRPr="00286088">
              <w:rPr>
                <w:rFonts w:ascii="Calibri" w:eastAsia="Times New Roman" w:hAnsi="Calibri" w:cs="Calibri"/>
                <w:color w:val="000000"/>
                <w:sz w:val="22"/>
                <w:szCs w:val="22"/>
              </w:rPr>
              <w:t xml:space="preserve">100,000.00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100,000.00 </w:t>
            </w:r>
          </w:p>
        </w:tc>
      </w:tr>
      <w:tr w:rsidR="00286088" w:rsidRPr="00286088" w:rsidTr="00286088">
        <w:trPr>
          <w:trHeight w:val="300"/>
        </w:trPr>
        <w:tc>
          <w:tcPr>
            <w:tcW w:w="7124"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86088" w:rsidRPr="00286088" w:rsidRDefault="00286088" w:rsidP="00286088">
            <w:pPr>
              <w:spacing w:after="0" w:line="240" w:lineRule="auto"/>
              <w:jc w:val="left"/>
              <w:rPr>
                <w:rFonts w:ascii="Calibri" w:eastAsia="Times New Roman" w:hAnsi="Calibri" w:cs="Calibri"/>
                <w:i/>
                <w:iCs/>
                <w:color w:val="000000"/>
                <w:sz w:val="22"/>
                <w:szCs w:val="22"/>
              </w:rPr>
            </w:pPr>
            <w:r w:rsidRPr="00286088">
              <w:rPr>
                <w:rFonts w:ascii="Calibri" w:eastAsia="Times New Roman" w:hAnsi="Calibri" w:cs="Calibri"/>
                <w:i/>
                <w:iCs/>
                <w:color w:val="000000"/>
                <w:sz w:val="22"/>
                <w:szCs w:val="22"/>
              </w:rPr>
              <w:t>Subtotal Storm Drainage Excavation</w:t>
            </w:r>
          </w:p>
        </w:tc>
        <w:tc>
          <w:tcPr>
            <w:tcW w:w="1760" w:type="dxa"/>
            <w:tcBorders>
              <w:top w:val="nil"/>
              <w:left w:val="nil"/>
              <w:bottom w:val="single" w:sz="4" w:space="0" w:color="auto"/>
              <w:right w:val="single" w:sz="4" w:space="0" w:color="auto"/>
            </w:tcBorders>
            <w:shd w:val="clear" w:color="000000" w:fill="BFBFBF"/>
            <w:noWrap/>
            <w:vAlign w:val="bottom"/>
            <w:hideMark/>
          </w:tcPr>
          <w:p w:rsidR="00286088" w:rsidRPr="00286088" w:rsidRDefault="00286088" w:rsidP="00995879">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xml:space="preserve"> $    8,</w:t>
            </w:r>
            <w:r w:rsidR="00995879">
              <w:rPr>
                <w:rFonts w:ascii="Calibri" w:eastAsia="Times New Roman" w:hAnsi="Calibri" w:cs="Calibri"/>
                <w:color w:val="000000"/>
                <w:sz w:val="22"/>
                <w:szCs w:val="22"/>
              </w:rPr>
              <w:t>567</w:t>
            </w:r>
            <w:r w:rsidRPr="00286088">
              <w:rPr>
                <w:rFonts w:ascii="Calibri" w:eastAsia="Times New Roman" w:hAnsi="Calibri" w:cs="Calibri"/>
                <w:color w:val="000000"/>
                <w:sz w:val="22"/>
                <w:szCs w:val="22"/>
              </w:rPr>
              <w:t xml:space="preserve">,510.00 </w:t>
            </w:r>
          </w:p>
        </w:tc>
      </w:tr>
      <w:tr w:rsidR="00581C95" w:rsidRPr="00286088" w:rsidTr="006B3C9C">
        <w:trPr>
          <w:trHeight w:val="300"/>
        </w:trPr>
        <w:tc>
          <w:tcPr>
            <w:tcW w:w="8884" w:type="dxa"/>
            <w:gridSpan w:val="7"/>
            <w:tcBorders>
              <w:top w:val="nil"/>
              <w:left w:val="nil"/>
              <w:bottom w:val="nil"/>
              <w:right w:val="nil"/>
            </w:tcBorders>
            <w:shd w:val="clear" w:color="auto" w:fill="auto"/>
            <w:noWrap/>
            <w:vAlign w:val="bottom"/>
            <w:hideMark/>
          </w:tcPr>
          <w:p w:rsidR="00581C95" w:rsidRDefault="00581C95" w:rsidP="00286088">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i/>
                <w:iCs/>
                <w:color w:val="000000"/>
                <w:sz w:val="22"/>
                <w:szCs w:val="22"/>
              </w:rPr>
              <w:t>*includes bedding, excavation, and earthen backfill. Does not include stone backfill.</w:t>
            </w:r>
          </w:p>
          <w:p w:rsidR="00581C95" w:rsidRPr="00286088" w:rsidRDefault="00581C95" w:rsidP="00286088">
            <w:pPr>
              <w:spacing w:after="0" w:line="240" w:lineRule="auto"/>
              <w:jc w:val="left"/>
              <w:rPr>
                <w:rFonts w:ascii="Calibri" w:eastAsia="Times New Roman" w:hAnsi="Calibri" w:cs="Calibri"/>
                <w:color w:val="000000"/>
                <w:sz w:val="22"/>
                <w:szCs w:val="22"/>
              </w:rPr>
            </w:pPr>
          </w:p>
        </w:tc>
      </w:tr>
      <w:tr w:rsidR="00286088" w:rsidRPr="00286088" w:rsidTr="00286088">
        <w:trPr>
          <w:trHeight w:val="300"/>
        </w:trPr>
        <w:tc>
          <w:tcPr>
            <w:tcW w:w="8884"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286088" w:rsidRPr="00286088" w:rsidRDefault="00286088" w:rsidP="00286088">
            <w:pPr>
              <w:spacing w:after="0" w:line="240" w:lineRule="auto"/>
              <w:jc w:val="left"/>
              <w:rPr>
                <w:rFonts w:ascii="Calibri" w:eastAsia="Times New Roman" w:hAnsi="Calibri" w:cs="Calibri"/>
                <w:b/>
                <w:bCs/>
                <w:color w:val="000000"/>
                <w:sz w:val="22"/>
                <w:szCs w:val="22"/>
              </w:rPr>
            </w:pPr>
            <w:r w:rsidRPr="00286088">
              <w:rPr>
                <w:rFonts w:ascii="Calibri" w:eastAsia="Times New Roman" w:hAnsi="Calibri" w:cs="Calibri"/>
                <w:b/>
                <w:bCs/>
                <w:color w:val="000000"/>
                <w:sz w:val="22"/>
                <w:szCs w:val="22"/>
              </w:rPr>
              <w:t>III. Streetscape</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Street Trees</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4270</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15.00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64,050.00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Yard Grading</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4270</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20.00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85,400.00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Sidewalk</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18900</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35.00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661,500.00 </w:t>
            </w:r>
          </w:p>
        </w:tc>
      </w:tr>
      <w:tr w:rsidR="00286088" w:rsidRPr="00286088" w:rsidTr="00286088">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Topsoil and Seed</w:t>
            </w:r>
          </w:p>
        </w:tc>
        <w:tc>
          <w:tcPr>
            <w:tcW w:w="774"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right"/>
              <w:rPr>
                <w:rFonts w:ascii="Calibri" w:eastAsia="Times New Roman" w:hAnsi="Calibri" w:cs="Calibri"/>
                <w:color w:val="000000"/>
                <w:sz w:val="22"/>
                <w:szCs w:val="22"/>
              </w:rPr>
            </w:pPr>
            <w:r w:rsidRPr="00286088">
              <w:rPr>
                <w:rFonts w:ascii="Calibri" w:eastAsia="Times New Roman" w:hAnsi="Calibri" w:cs="Calibri"/>
                <w:color w:val="000000"/>
                <w:sz w:val="22"/>
                <w:szCs w:val="22"/>
              </w:rPr>
              <w:t>4270</w:t>
            </w:r>
          </w:p>
        </w:tc>
        <w:tc>
          <w:tcPr>
            <w:tcW w:w="597"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35.00 </w:t>
            </w:r>
          </w:p>
        </w:tc>
        <w:tc>
          <w:tcPr>
            <w:tcW w:w="326"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 xml:space="preserve">149,450.00 </w:t>
            </w:r>
          </w:p>
        </w:tc>
      </w:tr>
      <w:tr w:rsidR="00286088" w:rsidRPr="00286088" w:rsidTr="00286088">
        <w:trPr>
          <w:trHeight w:val="300"/>
        </w:trPr>
        <w:tc>
          <w:tcPr>
            <w:tcW w:w="7124"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86088" w:rsidRPr="00286088" w:rsidRDefault="00286088" w:rsidP="00286088">
            <w:pPr>
              <w:spacing w:after="0" w:line="240" w:lineRule="auto"/>
              <w:jc w:val="left"/>
              <w:rPr>
                <w:rFonts w:ascii="Calibri" w:eastAsia="Times New Roman" w:hAnsi="Calibri" w:cs="Calibri"/>
                <w:i/>
                <w:iCs/>
                <w:color w:val="000000"/>
                <w:sz w:val="22"/>
                <w:szCs w:val="22"/>
              </w:rPr>
            </w:pPr>
            <w:r w:rsidRPr="00286088">
              <w:rPr>
                <w:rFonts w:ascii="Calibri" w:eastAsia="Times New Roman" w:hAnsi="Calibri" w:cs="Calibri"/>
                <w:i/>
                <w:iCs/>
                <w:color w:val="000000"/>
                <w:sz w:val="22"/>
                <w:szCs w:val="22"/>
              </w:rPr>
              <w:t>Subtotal Streetscape</w:t>
            </w:r>
          </w:p>
        </w:tc>
        <w:tc>
          <w:tcPr>
            <w:tcW w:w="1760" w:type="dxa"/>
            <w:tcBorders>
              <w:top w:val="nil"/>
              <w:left w:val="nil"/>
              <w:bottom w:val="single" w:sz="4" w:space="0" w:color="auto"/>
              <w:right w:val="single" w:sz="4" w:space="0" w:color="auto"/>
            </w:tcBorders>
            <w:shd w:val="clear" w:color="000000" w:fill="BFBFBF"/>
            <w:noWrap/>
            <w:vAlign w:val="bottom"/>
            <w:hideMark/>
          </w:tcPr>
          <w:p w:rsidR="00286088" w:rsidRPr="00286088" w:rsidRDefault="004E74C5" w:rsidP="00286088">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286088" w:rsidRPr="00286088">
              <w:rPr>
                <w:rFonts w:ascii="Calibri" w:eastAsia="Times New Roman" w:hAnsi="Calibri" w:cs="Calibri"/>
                <w:color w:val="000000"/>
                <w:sz w:val="22"/>
                <w:szCs w:val="22"/>
              </w:rPr>
              <w:t xml:space="preserve">960,400.00 </w:t>
            </w:r>
          </w:p>
        </w:tc>
      </w:tr>
      <w:tr w:rsidR="00DC6396" w:rsidRPr="00286088" w:rsidTr="009E4BC7">
        <w:trPr>
          <w:trHeight w:val="300"/>
        </w:trPr>
        <w:tc>
          <w:tcPr>
            <w:tcW w:w="3598" w:type="dxa"/>
            <w:tcBorders>
              <w:top w:val="nil"/>
              <w:left w:val="nil"/>
              <w:bottom w:val="nil"/>
              <w:right w:val="nil"/>
            </w:tcBorders>
            <w:shd w:val="clear" w:color="auto" w:fill="auto"/>
            <w:noWrap/>
            <w:vAlign w:val="bottom"/>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774" w:type="dxa"/>
            <w:tcBorders>
              <w:top w:val="nil"/>
              <w:left w:val="nil"/>
              <w:bottom w:val="nil"/>
              <w:right w:val="nil"/>
            </w:tcBorders>
            <w:shd w:val="clear" w:color="auto" w:fill="auto"/>
            <w:noWrap/>
            <w:vAlign w:val="bottom"/>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1416" w:type="dxa"/>
            <w:tcBorders>
              <w:top w:val="nil"/>
              <w:left w:val="nil"/>
              <w:bottom w:val="nil"/>
              <w:right w:val="nil"/>
            </w:tcBorders>
            <w:shd w:val="clear" w:color="auto" w:fill="auto"/>
            <w:noWrap/>
            <w:vAlign w:val="bottom"/>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326" w:type="dxa"/>
            <w:tcBorders>
              <w:top w:val="nil"/>
              <w:left w:val="nil"/>
              <w:bottom w:val="nil"/>
              <w:right w:val="nil"/>
            </w:tcBorders>
            <w:shd w:val="clear" w:color="auto" w:fill="auto"/>
            <w:noWrap/>
            <w:vAlign w:val="bottom"/>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1760" w:type="dxa"/>
            <w:tcBorders>
              <w:top w:val="nil"/>
              <w:left w:val="nil"/>
              <w:bottom w:val="nil"/>
              <w:right w:val="nil"/>
            </w:tcBorders>
            <w:shd w:val="clear" w:color="auto" w:fill="auto"/>
            <w:noWrap/>
            <w:vAlign w:val="bottom"/>
          </w:tcPr>
          <w:p w:rsidR="00DC6396" w:rsidRPr="00286088" w:rsidRDefault="00DC6396" w:rsidP="00286088">
            <w:pPr>
              <w:spacing w:after="0" w:line="240" w:lineRule="auto"/>
              <w:jc w:val="left"/>
              <w:rPr>
                <w:rFonts w:ascii="Calibri" w:eastAsia="Times New Roman" w:hAnsi="Calibri" w:cs="Calibri"/>
                <w:color w:val="000000"/>
                <w:sz w:val="22"/>
                <w:szCs w:val="22"/>
              </w:rPr>
            </w:pPr>
          </w:p>
        </w:tc>
      </w:tr>
    </w:tbl>
    <w:p w:rsidR="00286088" w:rsidRDefault="00286088" w:rsidP="00286088">
      <w:pPr>
        <w:rPr>
          <w:rStyle w:val="Heading1Char"/>
        </w:rPr>
      </w:pPr>
    </w:p>
    <w:p w:rsidR="00DC6396" w:rsidRDefault="00DC6396" w:rsidP="00DC6396">
      <w:pPr>
        <w:pStyle w:val="Heading2"/>
      </w:pPr>
      <w:r>
        <w:lastRenderedPageBreak/>
        <w:t>D.2.a Pump Station</w:t>
      </w:r>
      <w:r>
        <w:rPr>
          <w:rStyle w:val="Heading1Char"/>
        </w:rPr>
        <w:t xml:space="preserve"> </w:t>
      </w:r>
      <w:r w:rsidRPr="00E018B9">
        <w:t>Cost Estimate</w:t>
      </w:r>
      <w:r>
        <w:t xml:space="preserve"> (cont’d)</w:t>
      </w:r>
    </w:p>
    <w:tbl>
      <w:tblPr>
        <w:tblW w:w="8779" w:type="dxa"/>
        <w:tblInd w:w="93" w:type="dxa"/>
        <w:tblLook w:val="04A0" w:firstRow="1" w:lastRow="0" w:firstColumn="1" w:lastColumn="0" w:noHBand="0" w:noVBand="1"/>
      </w:tblPr>
      <w:tblGrid>
        <w:gridCol w:w="3598"/>
        <w:gridCol w:w="669"/>
        <w:gridCol w:w="597"/>
        <w:gridCol w:w="413"/>
        <w:gridCol w:w="1416"/>
        <w:gridCol w:w="326"/>
        <w:gridCol w:w="1760"/>
      </w:tblGrid>
      <w:tr w:rsidR="00286088" w:rsidRPr="00286088" w:rsidTr="00DC6396">
        <w:trPr>
          <w:trHeight w:val="300"/>
        </w:trPr>
        <w:tc>
          <w:tcPr>
            <w:tcW w:w="3598"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1416"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326"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c>
          <w:tcPr>
            <w:tcW w:w="1760" w:type="dxa"/>
            <w:tcBorders>
              <w:top w:val="nil"/>
              <w:left w:val="nil"/>
              <w:bottom w:val="nil"/>
              <w:right w:val="nil"/>
            </w:tcBorders>
            <w:shd w:val="clear" w:color="auto" w:fill="auto"/>
            <w:noWrap/>
            <w:vAlign w:val="bottom"/>
            <w:hideMark/>
          </w:tcPr>
          <w:p w:rsidR="00286088" w:rsidRPr="00286088" w:rsidRDefault="00286088" w:rsidP="00286088">
            <w:pPr>
              <w:spacing w:after="0" w:line="240" w:lineRule="auto"/>
              <w:jc w:val="left"/>
              <w:rPr>
                <w:rFonts w:ascii="Calibri" w:eastAsia="Times New Roman" w:hAnsi="Calibri" w:cs="Calibri"/>
                <w:color w:val="000000"/>
                <w:sz w:val="22"/>
                <w:szCs w:val="22"/>
              </w:rPr>
            </w:pPr>
          </w:p>
        </w:tc>
      </w:tr>
      <w:tr w:rsidR="00286088" w:rsidRPr="00286088" w:rsidTr="00DC6396">
        <w:trPr>
          <w:trHeight w:val="300"/>
        </w:trPr>
        <w:tc>
          <w:tcPr>
            <w:tcW w:w="8779"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286088" w:rsidRPr="00286088" w:rsidRDefault="00286088" w:rsidP="00286088">
            <w:pPr>
              <w:spacing w:after="0" w:line="240" w:lineRule="auto"/>
              <w:jc w:val="left"/>
              <w:rPr>
                <w:rFonts w:ascii="Calibri" w:eastAsia="Times New Roman" w:hAnsi="Calibri" w:cs="Calibri"/>
                <w:b/>
                <w:color w:val="000000"/>
                <w:sz w:val="22"/>
                <w:szCs w:val="22"/>
              </w:rPr>
            </w:pPr>
            <w:r w:rsidRPr="00286088">
              <w:rPr>
                <w:rFonts w:ascii="Calibri" w:eastAsia="Times New Roman" w:hAnsi="Calibri" w:cs="Calibri"/>
                <w:b/>
                <w:color w:val="000000"/>
                <w:sz w:val="22"/>
                <w:szCs w:val="22"/>
              </w:rPr>
              <w:t xml:space="preserve"> IV. Mark-Ups</w:t>
            </w:r>
          </w:p>
        </w:tc>
      </w:tr>
      <w:tr w:rsidR="00DC6396" w:rsidRPr="00286088" w:rsidTr="00DC6396">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669" w:type="dxa"/>
            <w:tcBorders>
              <w:top w:val="nil"/>
              <w:left w:val="nil"/>
              <w:bottom w:val="single" w:sz="4" w:space="0" w:color="auto"/>
              <w:right w:val="single" w:sz="4" w:space="0" w:color="auto"/>
            </w:tcBorders>
            <w:shd w:val="clear" w:color="auto" w:fill="auto"/>
            <w:noWrap/>
            <w:vAlign w:val="bottom"/>
          </w:tcPr>
          <w:p w:rsidR="00DC6396" w:rsidRPr="00286088" w:rsidRDefault="00DC6396" w:rsidP="009E4BC7">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tcPr>
          <w:p w:rsidR="00DC6396" w:rsidRPr="00286088" w:rsidRDefault="00DC6396" w:rsidP="009E4BC7">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tcPr>
          <w:p w:rsidR="00DC6396" w:rsidRPr="00286088" w:rsidRDefault="00DC6396" w:rsidP="009E4BC7">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1416" w:type="dxa"/>
            <w:tcBorders>
              <w:top w:val="nil"/>
              <w:left w:val="nil"/>
              <w:bottom w:val="single" w:sz="4" w:space="0" w:color="auto"/>
              <w:right w:val="single" w:sz="4" w:space="0" w:color="auto"/>
            </w:tcBorders>
            <w:shd w:val="clear" w:color="auto" w:fill="auto"/>
            <w:noWrap/>
            <w:vAlign w:val="bottom"/>
          </w:tcPr>
          <w:p w:rsidR="00DC6396" w:rsidRPr="00286088" w:rsidRDefault="00DC6396" w:rsidP="009E4BC7">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Unit Cost</w:t>
            </w:r>
          </w:p>
        </w:tc>
        <w:tc>
          <w:tcPr>
            <w:tcW w:w="326" w:type="dxa"/>
            <w:tcBorders>
              <w:top w:val="nil"/>
              <w:left w:val="nil"/>
              <w:bottom w:val="single" w:sz="4" w:space="0" w:color="auto"/>
              <w:right w:val="single" w:sz="4" w:space="0" w:color="auto"/>
            </w:tcBorders>
            <w:shd w:val="clear" w:color="auto" w:fill="auto"/>
            <w:noWrap/>
            <w:vAlign w:val="bottom"/>
          </w:tcPr>
          <w:p w:rsidR="00DC6396" w:rsidRPr="00286088" w:rsidRDefault="00DC6396" w:rsidP="009E4BC7">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tcPr>
          <w:p w:rsidR="00DC6396" w:rsidRPr="00286088" w:rsidRDefault="00DC6396" w:rsidP="009E4BC7">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Total</w:t>
            </w:r>
          </w:p>
        </w:tc>
      </w:tr>
      <w:tr w:rsidR="00DC6396" w:rsidRPr="00286088" w:rsidTr="00DC6396">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Design Contingencies (12%)</w:t>
            </w:r>
          </w:p>
        </w:tc>
        <w:tc>
          <w:tcPr>
            <w:tcW w:w="669"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581C95">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xml:space="preserve"> $    1,</w:t>
            </w:r>
            <w:r w:rsidR="00995879">
              <w:rPr>
                <w:rFonts w:ascii="Calibri" w:eastAsia="Times New Roman" w:hAnsi="Calibri" w:cs="Calibri"/>
                <w:color w:val="000000"/>
                <w:sz w:val="22"/>
                <w:szCs w:val="22"/>
              </w:rPr>
              <w:t>319</w:t>
            </w:r>
            <w:r w:rsidRPr="00286088">
              <w:rPr>
                <w:rFonts w:ascii="Calibri" w:eastAsia="Times New Roman" w:hAnsi="Calibri" w:cs="Calibri"/>
                <w:color w:val="000000"/>
                <w:sz w:val="22"/>
                <w:szCs w:val="22"/>
              </w:rPr>
              <w:t>,</w:t>
            </w:r>
            <w:r w:rsidR="00995879">
              <w:rPr>
                <w:rFonts w:ascii="Calibri" w:eastAsia="Times New Roman" w:hAnsi="Calibri" w:cs="Calibri"/>
                <w:color w:val="000000"/>
                <w:sz w:val="22"/>
                <w:szCs w:val="22"/>
              </w:rPr>
              <w:t>78</w:t>
            </w:r>
            <w:r w:rsidRPr="00286088">
              <w:rPr>
                <w:rFonts w:ascii="Calibri" w:eastAsia="Times New Roman" w:hAnsi="Calibri" w:cs="Calibri"/>
                <w:color w:val="000000"/>
                <w:sz w:val="22"/>
                <w:szCs w:val="22"/>
              </w:rPr>
              <w:t>0.</w:t>
            </w:r>
            <w:r w:rsidR="00581C95">
              <w:rPr>
                <w:rFonts w:ascii="Calibri" w:eastAsia="Times New Roman" w:hAnsi="Calibri" w:cs="Calibri"/>
                <w:color w:val="000000"/>
                <w:sz w:val="22"/>
                <w:szCs w:val="22"/>
              </w:rPr>
              <w:t>0</w:t>
            </w:r>
            <w:r w:rsidRPr="00286088">
              <w:rPr>
                <w:rFonts w:ascii="Calibri" w:eastAsia="Times New Roman" w:hAnsi="Calibri" w:cs="Calibri"/>
                <w:color w:val="000000"/>
                <w:sz w:val="22"/>
                <w:szCs w:val="22"/>
              </w:rPr>
              <w:t xml:space="preserve">0 </w:t>
            </w:r>
          </w:p>
        </w:tc>
      </w:tr>
      <w:tr w:rsidR="00DC6396" w:rsidRPr="00286088" w:rsidTr="00DC6396">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Mobilization &amp; Demolition (8%)</w:t>
            </w:r>
          </w:p>
        </w:tc>
        <w:tc>
          <w:tcPr>
            <w:tcW w:w="669"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581C95">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8</w:t>
            </w:r>
            <w:r w:rsidR="00995879">
              <w:rPr>
                <w:rFonts w:ascii="Calibri" w:eastAsia="Times New Roman" w:hAnsi="Calibri" w:cs="Calibri"/>
                <w:color w:val="000000"/>
                <w:sz w:val="22"/>
                <w:szCs w:val="22"/>
              </w:rPr>
              <w:t>79</w:t>
            </w:r>
            <w:r w:rsidRPr="00286088">
              <w:rPr>
                <w:rFonts w:ascii="Calibri" w:eastAsia="Times New Roman" w:hAnsi="Calibri" w:cs="Calibri"/>
                <w:color w:val="000000"/>
                <w:sz w:val="22"/>
                <w:szCs w:val="22"/>
              </w:rPr>
              <w:t>,</w:t>
            </w:r>
            <w:r w:rsidR="00995879">
              <w:rPr>
                <w:rFonts w:ascii="Calibri" w:eastAsia="Times New Roman" w:hAnsi="Calibri" w:cs="Calibri"/>
                <w:color w:val="000000"/>
                <w:sz w:val="22"/>
                <w:szCs w:val="22"/>
              </w:rPr>
              <w:t>85</w:t>
            </w:r>
            <w:r w:rsidR="00581C95">
              <w:rPr>
                <w:rFonts w:ascii="Calibri" w:eastAsia="Times New Roman" w:hAnsi="Calibri" w:cs="Calibri"/>
                <w:color w:val="000000"/>
                <w:sz w:val="22"/>
                <w:szCs w:val="22"/>
              </w:rPr>
              <w:t>4</w:t>
            </w:r>
            <w:r w:rsidRPr="00286088">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Pr="00286088">
              <w:rPr>
                <w:rFonts w:ascii="Calibri" w:eastAsia="Times New Roman" w:hAnsi="Calibri" w:cs="Calibri"/>
                <w:color w:val="000000"/>
                <w:sz w:val="22"/>
                <w:szCs w:val="22"/>
              </w:rPr>
              <w:t xml:space="preserve">0 </w:t>
            </w:r>
          </w:p>
        </w:tc>
      </w:tr>
      <w:tr w:rsidR="00DC6396" w:rsidRPr="00286088" w:rsidTr="00DC6396">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Erosion &amp; Sediment Control (5%)</w:t>
            </w:r>
          </w:p>
        </w:tc>
        <w:tc>
          <w:tcPr>
            <w:tcW w:w="669"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581C95">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Pr="00286088">
              <w:rPr>
                <w:rFonts w:ascii="Calibri" w:eastAsia="Times New Roman" w:hAnsi="Calibri" w:cs="Calibri"/>
                <w:color w:val="000000"/>
                <w:sz w:val="22"/>
                <w:szCs w:val="22"/>
              </w:rPr>
              <w:t>5</w:t>
            </w:r>
            <w:r w:rsidR="00995879">
              <w:rPr>
                <w:rFonts w:ascii="Calibri" w:eastAsia="Times New Roman" w:hAnsi="Calibri" w:cs="Calibri"/>
                <w:color w:val="000000"/>
                <w:sz w:val="22"/>
                <w:szCs w:val="22"/>
              </w:rPr>
              <w:t>49,90</w:t>
            </w:r>
            <w:r w:rsidR="00581C95">
              <w:rPr>
                <w:rFonts w:ascii="Calibri" w:eastAsia="Times New Roman" w:hAnsi="Calibri" w:cs="Calibri"/>
                <w:color w:val="000000"/>
                <w:sz w:val="22"/>
                <w:szCs w:val="22"/>
              </w:rPr>
              <w:t>9</w:t>
            </w:r>
            <w:r w:rsidRPr="00286088">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Pr="00286088">
              <w:rPr>
                <w:rFonts w:ascii="Calibri" w:eastAsia="Times New Roman" w:hAnsi="Calibri" w:cs="Calibri"/>
                <w:color w:val="000000"/>
                <w:sz w:val="22"/>
                <w:szCs w:val="22"/>
              </w:rPr>
              <w:t xml:space="preserve">0 </w:t>
            </w:r>
          </w:p>
        </w:tc>
      </w:tr>
      <w:tr w:rsidR="00DC6396" w:rsidRPr="00286088" w:rsidTr="00DC6396">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Traffic Control (5%)</w:t>
            </w:r>
          </w:p>
        </w:tc>
        <w:tc>
          <w:tcPr>
            <w:tcW w:w="669"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581C95">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95879" w:rsidRPr="00286088">
              <w:rPr>
                <w:rFonts w:ascii="Calibri" w:eastAsia="Times New Roman" w:hAnsi="Calibri" w:cs="Calibri"/>
                <w:color w:val="000000"/>
                <w:sz w:val="22"/>
                <w:szCs w:val="22"/>
              </w:rPr>
              <w:t>5</w:t>
            </w:r>
            <w:r w:rsidR="00995879">
              <w:rPr>
                <w:rFonts w:ascii="Calibri" w:eastAsia="Times New Roman" w:hAnsi="Calibri" w:cs="Calibri"/>
                <w:color w:val="000000"/>
                <w:sz w:val="22"/>
                <w:szCs w:val="22"/>
              </w:rPr>
              <w:t>49,90</w:t>
            </w:r>
            <w:r w:rsidR="00581C95">
              <w:rPr>
                <w:rFonts w:ascii="Calibri" w:eastAsia="Times New Roman" w:hAnsi="Calibri" w:cs="Calibri"/>
                <w:color w:val="000000"/>
                <w:sz w:val="22"/>
                <w:szCs w:val="22"/>
              </w:rPr>
              <w:t>9</w:t>
            </w:r>
            <w:r w:rsidR="00995879" w:rsidRPr="00286088">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00995879" w:rsidRPr="00286088">
              <w:rPr>
                <w:rFonts w:ascii="Calibri" w:eastAsia="Times New Roman" w:hAnsi="Calibri" w:cs="Calibri"/>
                <w:color w:val="000000"/>
                <w:sz w:val="22"/>
                <w:szCs w:val="22"/>
              </w:rPr>
              <w:t>0</w:t>
            </w:r>
          </w:p>
        </w:tc>
      </w:tr>
      <w:tr w:rsidR="00DC6396" w:rsidRPr="00286088" w:rsidTr="00DC6396">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Utility Relocations (15%)</w:t>
            </w:r>
          </w:p>
        </w:tc>
        <w:tc>
          <w:tcPr>
            <w:tcW w:w="669"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581C95">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xml:space="preserve"> $    1,</w:t>
            </w:r>
            <w:r w:rsidR="00995879">
              <w:rPr>
                <w:rFonts w:ascii="Calibri" w:eastAsia="Times New Roman" w:hAnsi="Calibri" w:cs="Calibri"/>
                <w:color w:val="000000"/>
                <w:sz w:val="22"/>
                <w:szCs w:val="22"/>
              </w:rPr>
              <w:t>649,72</w:t>
            </w:r>
            <w:r w:rsidR="00581C95">
              <w:rPr>
                <w:rFonts w:ascii="Calibri" w:eastAsia="Times New Roman" w:hAnsi="Calibri" w:cs="Calibri"/>
                <w:color w:val="000000"/>
                <w:sz w:val="22"/>
                <w:szCs w:val="22"/>
              </w:rPr>
              <w:t>6</w:t>
            </w:r>
            <w:r w:rsidRPr="00286088">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Pr="00286088">
              <w:rPr>
                <w:rFonts w:ascii="Calibri" w:eastAsia="Times New Roman" w:hAnsi="Calibri" w:cs="Calibri"/>
                <w:color w:val="000000"/>
                <w:sz w:val="22"/>
                <w:szCs w:val="22"/>
              </w:rPr>
              <w:t xml:space="preserve">0 </w:t>
            </w:r>
          </w:p>
        </w:tc>
      </w:tr>
      <w:tr w:rsidR="00DC6396" w:rsidRPr="00286088" w:rsidTr="00DC6396">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DC6396" w:rsidRPr="00286088" w:rsidRDefault="003F079D"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Environmental</w:t>
            </w:r>
            <w:r w:rsidR="00DC6396" w:rsidRPr="00286088">
              <w:rPr>
                <w:rFonts w:ascii="Calibri" w:eastAsia="Times New Roman" w:hAnsi="Calibri" w:cs="Calibri"/>
                <w:color w:val="000000"/>
                <w:sz w:val="22"/>
                <w:szCs w:val="22"/>
              </w:rPr>
              <w:t xml:space="preserve"> Permitting (3%)</w:t>
            </w:r>
          </w:p>
        </w:tc>
        <w:tc>
          <w:tcPr>
            <w:tcW w:w="669"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581C95">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95879">
              <w:rPr>
                <w:rFonts w:ascii="Calibri" w:eastAsia="Times New Roman" w:hAnsi="Calibri" w:cs="Calibri"/>
                <w:color w:val="000000"/>
                <w:sz w:val="22"/>
                <w:szCs w:val="22"/>
              </w:rPr>
              <w:t>329,945</w:t>
            </w:r>
            <w:r w:rsidRPr="00286088">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Pr="00286088">
              <w:rPr>
                <w:rFonts w:ascii="Calibri" w:eastAsia="Times New Roman" w:hAnsi="Calibri" w:cs="Calibri"/>
                <w:color w:val="000000"/>
                <w:sz w:val="22"/>
                <w:szCs w:val="22"/>
              </w:rPr>
              <w:t xml:space="preserve">0 </w:t>
            </w:r>
          </w:p>
        </w:tc>
      </w:tr>
      <w:tr w:rsidR="00DC6396" w:rsidRPr="00286088" w:rsidTr="00DC6396">
        <w:trPr>
          <w:trHeight w:val="300"/>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Land Acquisition (3%)</w:t>
            </w:r>
          </w:p>
        </w:tc>
        <w:tc>
          <w:tcPr>
            <w:tcW w:w="669"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41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r w:rsidRPr="00286088">
              <w:rPr>
                <w:rFonts w:ascii="Calibri" w:eastAsia="Times New Roman" w:hAnsi="Calibri"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286088">
            <w:pPr>
              <w:spacing w:after="0" w:line="240" w:lineRule="auto"/>
              <w:jc w:val="center"/>
              <w:rPr>
                <w:rFonts w:ascii="Calibri" w:eastAsia="Times New Roman" w:hAnsi="Calibri" w:cs="Calibri"/>
                <w:color w:val="000000"/>
                <w:sz w:val="22"/>
                <w:szCs w:val="22"/>
              </w:rPr>
            </w:pPr>
            <w:r w:rsidRPr="00286088">
              <w:rPr>
                <w:rFonts w:ascii="Calibri" w:eastAsia="Times New Roman" w:hAnsi="Calibri" w:cs="Calibri"/>
                <w:color w:val="000000"/>
                <w:sz w:val="22"/>
                <w:szCs w:val="22"/>
              </w:rPr>
              <w:t>=</w:t>
            </w:r>
          </w:p>
        </w:tc>
        <w:tc>
          <w:tcPr>
            <w:tcW w:w="1760" w:type="dxa"/>
            <w:tcBorders>
              <w:top w:val="nil"/>
              <w:left w:val="nil"/>
              <w:bottom w:val="single" w:sz="4" w:space="0" w:color="auto"/>
              <w:right w:val="single" w:sz="4" w:space="0" w:color="auto"/>
            </w:tcBorders>
            <w:shd w:val="clear" w:color="auto" w:fill="auto"/>
            <w:noWrap/>
            <w:vAlign w:val="bottom"/>
            <w:hideMark/>
          </w:tcPr>
          <w:p w:rsidR="00DC6396" w:rsidRPr="00286088" w:rsidRDefault="00DC6396" w:rsidP="00581C95">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95879">
              <w:rPr>
                <w:rFonts w:ascii="Calibri" w:eastAsia="Times New Roman" w:hAnsi="Calibri" w:cs="Calibri"/>
                <w:color w:val="000000"/>
                <w:sz w:val="22"/>
                <w:szCs w:val="22"/>
              </w:rPr>
              <w:t>329,945</w:t>
            </w:r>
            <w:r w:rsidR="00995879" w:rsidRPr="00286088">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00995879" w:rsidRPr="00286088">
              <w:rPr>
                <w:rFonts w:ascii="Calibri" w:eastAsia="Times New Roman" w:hAnsi="Calibri" w:cs="Calibri"/>
                <w:color w:val="000000"/>
                <w:sz w:val="22"/>
                <w:szCs w:val="22"/>
              </w:rPr>
              <w:t xml:space="preserve">0 </w:t>
            </w:r>
            <w:r w:rsidRPr="00286088">
              <w:rPr>
                <w:rFonts w:ascii="Calibri" w:eastAsia="Times New Roman" w:hAnsi="Calibri" w:cs="Calibri"/>
                <w:color w:val="000000"/>
                <w:sz w:val="22"/>
                <w:szCs w:val="22"/>
              </w:rPr>
              <w:t xml:space="preserve"> </w:t>
            </w:r>
          </w:p>
        </w:tc>
      </w:tr>
      <w:tr w:rsidR="00DC6396" w:rsidRPr="00286088" w:rsidTr="00DC6396">
        <w:trPr>
          <w:trHeight w:val="300"/>
        </w:trPr>
        <w:tc>
          <w:tcPr>
            <w:tcW w:w="7019"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C6396" w:rsidRPr="00286088" w:rsidRDefault="00DC6396" w:rsidP="00286088">
            <w:pPr>
              <w:spacing w:after="0" w:line="240" w:lineRule="auto"/>
              <w:jc w:val="left"/>
              <w:rPr>
                <w:rFonts w:ascii="Calibri" w:eastAsia="Times New Roman" w:hAnsi="Calibri" w:cs="Calibri"/>
                <w:i/>
                <w:iCs/>
                <w:color w:val="000000"/>
                <w:sz w:val="22"/>
                <w:szCs w:val="22"/>
              </w:rPr>
            </w:pPr>
            <w:r w:rsidRPr="00286088">
              <w:rPr>
                <w:rFonts w:ascii="Calibri" w:eastAsia="Times New Roman" w:hAnsi="Calibri" w:cs="Calibri"/>
                <w:i/>
                <w:iCs/>
                <w:color w:val="000000"/>
                <w:sz w:val="22"/>
                <w:szCs w:val="22"/>
              </w:rPr>
              <w:t>Subtotal Mark-Ups</w:t>
            </w:r>
          </w:p>
        </w:tc>
        <w:tc>
          <w:tcPr>
            <w:tcW w:w="1760" w:type="dxa"/>
            <w:tcBorders>
              <w:top w:val="nil"/>
              <w:left w:val="nil"/>
              <w:bottom w:val="single" w:sz="4" w:space="0" w:color="auto"/>
              <w:right w:val="single" w:sz="4" w:space="0" w:color="auto"/>
            </w:tcBorders>
            <w:shd w:val="clear" w:color="000000" w:fill="BFBFBF"/>
            <w:noWrap/>
            <w:vAlign w:val="bottom"/>
            <w:hideMark/>
          </w:tcPr>
          <w:p w:rsidR="00DC6396" w:rsidRPr="00286088" w:rsidRDefault="00995879" w:rsidP="00581C95">
            <w:pPr>
              <w:spacing w:after="0" w:line="240" w:lineRule="auto"/>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 $    5,609</w:t>
            </w:r>
            <w:r w:rsidR="00DC6396" w:rsidRPr="00286088">
              <w:rPr>
                <w:rFonts w:ascii="Calibri" w:eastAsia="Times New Roman" w:hAnsi="Calibri" w:cs="Calibri"/>
                <w:color w:val="000000"/>
                <w:sz w:val="22"/>
                <w:szCs w:val="22"/>
              </w:rPr>
              <w:t>,</w:t>
            </w:r>
            <w:r>
              <w:rPr>
                <w:rFonts w:ascii="Calibri" w:eastAsia="Times New Roman" w:hAnsi="Calibri" w:cs="Calibri"/>
                <w:color w:val="000000"/>
                <w:sz w:val="22"/>
                <w:szCs w:val="22"/>
              </w:rPr>
              <w:t>06</w:t>
            </w:r>
            <w:r w:rsidR="00581C95">
              <w:rPr>
                <w:rFonts w:ascii="Calibri" w:eastAsia="Times New Roman" w:hAnsi="Calibri" w:cs="Calibri"/>
                <w:color w:val="000000"/>
                <w:sz w:val="22"/>
                <w:szCs w:val="22"/>
              </w:rPr>
              <w:t>7</w:t>
            </w:r>
            <w:r w:rsidR="00DC6396" w:rsidRPr="00286088">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00DC6396" w:rsidRPr="00286088">
              <w:rPr>
                <w:rFonts w:ascii="Calibri" w:eastAsia="Times New Roman" w:hAnsi="Calibri" w:cs="Calibri"/>
                <w:color w:val="000000"/>
                <w:sz w:val="22"/>
                <w:szCs w:val="22"/>
              </w:rPr>
              <w:t xml:space="preserve">0 </w:t>
            </w:r>
          </w:p>
        </w:tc>
      </w:tr>
      <w:tr w:rsidR="00DC6396" w:rsidRPr="00286088" w:rsidTr="00DC6396">
        <w:trPr>
          <w:trHeight w:val="300"/>
        </w:trPr>
        <w:tc>
          <w:tcPr>
            <w:tcW w:w="3598" w:type="dxa"/>
            <w:tcBorders>
              <w:top w:val="nil"/>
              <w:left w:val="nil"/>
              <w:bottom w:val="nil"/>
              <w:right w:val="nil"/>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1416" w:type="dxa"/>
            <w:tcBorders>
              <w:top w:val="nil"/>
              <w:left w:val="nil"/>
              <w:bottom w:val="nil"/>
              <w:right w:val="nil"/>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326" w:type="dxa"/>
            <w:tcBorders>
              <w:top w:val="nil"/>
              <w:left w:val="nil"/>
              <w:bottom w:val="nil"/>
              <w:right w:val="nil"/>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p>
        </w:tc>
        <w:tc>
          <w:tcPr>
            <w:tcW w:w="1760" w:type="dxa"/>
            <w:tcBorders>
              <w:top w:val="nil"/>
              <w:left w:val="nil"/>
              <w:bottom w:val="nil"/>
              <w:right w:val="nil"/>
            </w:tcBorders>
            <w:shd w:val="clear" w:color="auto" w:fill="auto"/>
            <w:noWrap/>
            <w:vAlign w:val="bottom"/>
            <w:hideMark/>
          </w:tcPr>
          <w:p w:rsidR="00DC6396" w:rsidRPr="00286088" w:rsidRDefault="00DC6396" w:rsidP="00286088">
            <w:pPr>
              <w:spacing w:after="0" w:line="240" w:lineRule="auto"/>
              <w:jc w:val="left"/>
              <w:rPr>
                <w:rFonts w:ascii="Calibri" w:eastAsia="Times New Roman" w:hAnsi="Calibri" w:cs="Calibri"/>
                <w:color w:val="000000"/>
                <w:sz w:val="22"/>
                <w:szCs w:val="22"/>
              </w:rPr>
            </w:pPr>
          </w:p>
        </w:tc>
      </w:tr>
      <w:tr w:rsidR="00DC6396" w:rsidRPr="00286088" w:rsidTr="00DC6396">
        <w:trPr>
          <w:trHeight w:val="300"/>
        </w:trPr>
        <w:tc>
          <w:tcPr>
            <w:tcW w:w="7019"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C6396" w:rsidRPr="00286088" w:rsidRDefault="00DC6396" w:rsidP="00286088">
            <w:pPr>
              <w:spacing w:after="0" w:line="240" w:lineRule="auto"/>
              <w:jc w:val="left"/>
              <w:rPr>
                <w:rFonts w:ascii="Calibri" w:eastAsia="Times New Roman" w:hAnsi="Calibri" w:cs="Calibri"/>
                <w:b/>
                <w:bCs/>
                <w:color w:val="000000"/>
                <w:sz w:val="22"/>
                <w:szCs w:val="22"/>
              </w:rPr>
            </w:pPr>
            <w:r w:rsidRPr="00286088">
              <w:rPr>
                <w:rFonts w:ascii="Calibri" w:eastAsia="Times New Roman" w:hAnsi="Calibri" w:cs="Calibri"/>
                <w:b/>
                <w:bCs/>
                <w:color w:val="000000"/>
                <w:sz w:val="22"/>
                <w:szCs w:val="22"/>
              </w:rPr>
              <w:t>General Contingency (25%)</w:t>
            </w:r>
          </w:p>
        </w:tc>
        <w:tc>
          <w:tcPr>
            <w:tcW w:w="1760" w:type="dxa"/>
            <w:tcBorders>
              <w:top w:val="single" w:sz="4" w:space="0" w:color="auto"/>
              <w:left w:val="nil"/>
              <w:bottom w:val="single" w:sz="4" w:space="0" w:color="auto"/>
              <w:right w:val="single" w:sz="4" w:space="0" w:color="auto"/>
            </w:tcBorders>
            <w:shd w:val="clear" w:color="000000" w:fill="BFBFBF"/>
            <w:noWrap/>
            <w:vAlign w:val="bottom"/>
            <w:hideMark/>
          </w:tcPr>
          <w:p w:rsidR="00DC6396" w:rsidRPr="00286088" w:rsidRDefault="00DC6396" w:rsidP="00581C95">
            <w:pPr>
              <w:spacing w:after="0" w:line="240" w:lineRule="auto"/>
              <w:jc w:val="left"/>
              <w:rPr>
                <w:rFonts w:ascii="Calibri" w:eastAsia="Times New Roman" w:hAnsi="Calibri" w:cs="Calibri"/>
                <w:b/>
                <w:bCs/>
                <w:color w:val="000000"/>
                <w:sz w:val="22"/>
                <w:szCs w:val="22"/>
              </w:rPr>
            </w:pPr>
            <w:r w:rsidRPr="00286088">
              <w:rPr>
                <w:rFonts w:ascii="Calibri" w:eastAsia="Times New Roman" w:hAnsi="Calibri" w:cs="Calibri"/>
                <w:b/>
                <w:bCs/>
                <w:color w:val="000000"/>
                <w:sz w:val="22"/>
                <w:szCs w:val="22"/>
              </w:rPr>
              <w:t xml:space="preserve"> $    3,</w:t>
            </w:r>
            <w:r w:rsidR="00995879">
              <w:rPr>
                <w:rFonts w:ascii="Calibri" w:eastAsia="Times New Roman" w:hAnsi="Calibri" w:cs="Calibri"/>
                <w:b/>
                <w:bCs/>
                <w:color w:val="000000"/>
                <w:sz w:val="22"/>
                <w:szCs w:val="22"/>
              </w:rPr>
              <w:t>789,244</w:t>
            </w:r>
            <w:r w:rsidRPr="00286088">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286088">
              <w:rPr>
                <w:rFonts w:ascii="Calibri" w:eastAsia="Times New Roman" w:hAnsi="Calibri" w:cs="Calibri"/>
                <w:b/>
                <w:bCs/>
                <w:color w:val="000000"/>
                <w:sz w:val="22"/>
                <w:szCs w:val="22"/>
              </w:rPr>
              <w:t xml:space="preserve"> </w:t>
            </w:r>
          </w:p>
        </w:tc>
      </w:tr>
      <w:tr w:rsidR="00DC6396" w:rsidRPr="00286088" w:rsidTr="00DC6396">
        <w:trPr>
          <w:trHeight w:val="300"/>
        </w:trPr>
        <w:tc>
          <w:tcPr>
            <w:tcW w:w="7019"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C6396" w:rsidRPr="00286088" w:rsidRDefault="00DC6396" w:rsidP="00286088">
            <w:pPr>
              <w:spacing w:after="0" w:line="240" w:lineRule="auto"/>
              <w:jc w:val="left"/>
              <w:rPr>
                <w:rFonts w:ascii="Calibri" w:eastAsia="Times New Roman" w:hAnsi="Calibri" w:cs="Calibri"/>
                <w:b/>
                <w:bCs/>
                <w:color w:val="000000"/>
                <w:sz w:val="22"/>
                <w:szCs w:val="22"/>
              </w:rPr>
            </w:pPr>
            <w:r w:rsidRPr="00286088">
              <w:rPr>
                <w:rFonts w:ascii="Calibri" w:eastAsia="Times New Roman" w:hAnsi="Calibri" w:cs="Calibri"/>
                <w:b/>
                <w:bCs/>
                <w:color w:val="000000"/>
                <w:sz w:val="22"/>
                <w:szCs w:val="22"/>
              </w:rPr>
              <w:t>Grand Total - Items I - IV</w:t>
            </w:r>
          </w:p>
        </w:tc>
        <w:tc>
          <w:tcPr>
            <w:tcW w:w="1760" w:type="dxa"/>
            <w:tcBorders>
              <w:top w:val="nil"/>
              <w:left w:val="nil"/>
              <w:bottom w:val="single" w:sz="4" w:space="0" w:color="auto"/>
              <w:right w:val="single" w:sz="4" w:space="0" w:color="auto"/>
            </w:tcBorders>
            <w:shd w:val="clear" w:color="000000" w:fill="BFBFBF"/>
            <w:noWrap/>
            <w:vAlign w:val="bottom"/>
            <w:hideMark/>
          </w:tcPr>
          <w:p w:rsidR="00DC6396" w:rsidRPr="00286088" w:rsidRDefault="00DC6396" w:rsidP="00581C95">
            <w:pPr>
              <w:spacing w:after="0" w:line="240" w:lineRule="auto"/>
              <w:jc w:val="left"/>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 $ </w:t>
            </w:r>
            <w:r w:rsidR="00995879">
              <w:rPr>
                <w:rFonts w:ascii="Calibri" w:eastAsia="Times New Roman" w:hAnsi="Calibri" w:cs="Calibri"/>
                <w:b/>
                <w:bCs/>
                <w:color w:val="000000"/>
                <w:sz w:val="22"/>
                <w:szCs w:val="22"/>
              </w:rPr>
              <w:t>20</w:t>
            </w:r>
            <w:r w:rsidRPr="00286088">
              <w:rPr>
                <w:rFonts w:ascii="Calibri" w:eastAsia="Times New Roman" w:hAnsi="Calibri" w:cs="Calibri"/>
                <w:b/>
                <w:bCs/>
                <w:color w:val="000000"/>
                <w:sz w:val="22"/>
                <w:szCs w:val="22"/>
              </w:rPr>
              <w:t>,</w:t>
            </w:r>
            <w:r w:rsidR="00995879">
              <w:rPr>
                <w:rFonts w:ascii="Calibri" w:eastAsia="Times New Roman" w:hAnsi="Calibri" w:cs="Calibri"/>
                <w:b/>
                <w:bCs/>
                <w:color w:val="000000"/>
                <w:sz w:val="22"/>
                <w:szCs w:val="22"/>
              </w:rPr>
              <w:t>396,48</w:t>
            </w:r>
            <w:r w:rsidR="00581C95">
              <w:rPr>
                <w:rFonts w:ascii="Calibri" w:eastAsia="Times New Roman" w:hAnsi="Calibri" w:cs="Calibri"/>
                <w:b/>
                <w:bCs/>
                <w:color w:val="000000"/>
                <w:sz w:val="22"/>
                <w:szCs w:val="22"/>
              </w:rPr>
              <w:t>1</w:t>
            </w:r>
            <w:r w:rsidRPr="00286088">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286088">
              <w:rPr>
                <w:rFonts w:ascii="Calibri" w:eastAsia="Times New Roman" w:hAnsi="Calibri" w:cs="Calibri"/>
                <w:b/>
                <w:bCs/>
                <w:color w:val="000000"/>
                <w:sz w:val="22"/>
                <w:szCs w:val="22"/>
              </w:rPr>
              <w:t xml:space="preserve"> </w:t>
            </w:r>
          </w:p>
        </w:tc>
      </w:tr>
    </w:tbl>
    <w:p w:rsidR="00286088" w:rsidRDefault="00286088" w:rsidP="00286088">
      <w:pPr>
        <w:rPr>
          <w:rStyle w:val="Heading1Char"/>
        </w:rPr>
      </w:pPr>
      <w:r>
        <w:rPr>
          <w:rStyle w:val="Heading1Char"/>
        </w:rPr>
        <w:br w:type="page"/>
      </w:r>
    </w:p>
    <w:p w:rsidR="00EF0802" w:rsidRDefault="00E018B9" w:rsidP="001F51E1">
      <w:pPr>
        <w:pStyle w:val="Heading2"/>
        <w:rPr>
          <w:rStyle w:val="Heading1Char"/>
        </w:rPr>
      </w:pPr>
      <w:r>
        <w:lastRenderedPageBreak/>
        <w:t>D.</w:t>
      </w:r>
      <w:r w:rsidR="003E5792">
        <w:t>2</w:t>
      </w:r>
      <w:r>
        <w:t>.</w:t>
      </w:r>
      <w:r w:rsidR="004914AA">
        <w:t>b</w:t>
      </w:r>
      <w:r>
        <w:t xml:space="preserve"> Park Avenue Cost Estimate</w:t>
      </w:r>
    </w:p>
    <w:tbl>
      <w:tblPr>
        <w:tblW w:w="8745" w:type="dxa"/>
        <w:tblInd w:w="93" w:type="dxa"/>
        <w:tblLook w:val="04A0" w:firstRow="1" w:lastRow="0" w:firstColumn="1" w:lastColumn="0" w:noHBand="0" w:noVBand="1"/>
      </w:tblPr>
      <w:tblGrid>
        <w:gridCol w:w="3396"/>
        <w:gridCol w:w="774"/>
        <w:gridCol w:w="597"/>
        <w:gridCol w:w="413"/>
        <w:gridCol w:w="1249"/>
        <w:gridCol w:w="156"/>
        <w:gridCol w:w="170"/>
        <w:gridCol w:w="190"/>
        <w:gridCol w:w="1800"/>
      </w:tblGrid>
      <w:tr w:rsidR="003E5792" w:rsidRPr="003E5792" w:rsidTr="003E5792">
        <w:trPr>
          <w:trHeight w:val="300"/>
        </w:trPr>
        <w:tc>
          <w:tcPr>
            <w:tcW w:w="874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 Paving and Earthwork</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 Cost</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Road Patch, Mill, &amp; Overlay</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57422</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2,583,990.00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&amp; Gutter</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666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19,980.00 </w:t>
            </w: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Paving and Earthwork</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2,603,970.00 </w:t>
            </w:r>
          </w:p>
        </w:tc>
      </w:tr>
      <w:tr w:rsidR="003E5792" w:rsidRPr="003E5792" w:rsidTr="003E5792">
        <w:trPr>
          <w:trHeight w:val="300"/>
        </w:trPr>
        <w:tc>
          <w:tcPr>
            <w:tcW w:w="3396"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774"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4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16"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4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 Storm Drainage</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48" RCP (Class III)*</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37</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7D4AEC"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7,585.00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54" RCP (Class III)*</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195</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48,750.00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4' x 6' Box Culvert</w:t>
            </w:r>
            <w:r w:rsidR="00581C95">
              <w:rPr>
                <w:rFonts w:ascii="Calibri" w:eastAsia="Times New Roman" w:hAnsi="Calibri" w:cs="Calibri"/>
                <w:color w:val="000000"/>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523</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480.00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251,040.00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6' x 8' Box Culvert</w:t>
            </w:r>
            <w:r w:rsidR="00581C95">
              <w:rPr>
                <w:rFonts w:ascii="Calibri" w:eastAsia="Times New Roman" w:hAnsi="Calibri" w:cs="Calibri"/>
                <w:color w:val="000000"/>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67</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595.00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39,865.00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Stone Backfill</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205</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EE65C7"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27.00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w:t>
            </w:r>
            <w:r w:rsidR="00EE65C7">
              <w:rPr>
                <w:rFonts w:ascii="Calibri" w:eastAsia="Times New Roman" w:hAnsi="Calibri" w:cs="Calibri"/>
                <w:color w:val="000000"/>
                <w:sz w:val="22"/>
                <w:szCs w:val="22"/>
              </w:rPr>
              <w:t xml:space="preserve">            </w:t>
            </w:r>
            <w:r w:rsidRPr="003E5792">
              <w:rPr>
                <w:rFonts w:ascii="Calibri" w:eastAsia="Times New Roman" w:hAnsi="Calibri" w:cs="Calibri"/>
                <w:color w:val="000000"/>
                <w:sz w:val="22"/>
                <w:szCs w:val="22"/>
              </w:rPr>
              <w:t xml:space="preserve">5,535.00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Inlet</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5</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15,000.00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Junction Box</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nil"/>
              <w:right w:val="nil"/>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5,000.00 </w:t>
            </w:r>
          </w:p>
        </w:tc>
        <w:tc>
          <w:tcPr>
            <w:tcW w:w="3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30,000.00 </w:t>
            </w: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Storm Drainage Excavation</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397,775.00 </w:t>
            </w:r>
          </w:p>
        </w:tc>
      </w:tr>
      <w:tr w:rsidR="003E5792" w:rsidRPr="003E5792" w:rsidTr="003E5792">
        <w:trPr>
          <w:trHeight w:val="300"/>
        </w:trPr>
        <w:tc>
          <w:tcPr>
            <w:tcW w:w="8745" w:type="dxa"/>
            <w:gridSpan w:val="9"/>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*includes bedding, excavation, and earthen backfill. Does not include stone backfill.</w:t>
            </w:r>
          </w:p>
        </w:tc>
      </w:tr>
      <w:tr w:rsidR="003E5792" w:rsidRPr="003E5792" w:rsidTr="003E5792">
        <w:trPr>
          <w:trHeight w:val="300"/>
        </w:trPr>
        <w:tc>
          <w:tcPr>
            <w:tcW w:w="3396"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774"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4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326"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990"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4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III. Streetscape</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Street Trees</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666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EE65C7"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9,990.00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Yard Grading</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666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13,320.00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Sidewalk</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3996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139,860.00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Topsoil and Seed</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666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23,310.00 </w:t>
            </w: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Streetscape</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186,480.00 </w:t>
            </w:r>
          </w:p>
        </w:tc>
      </w:tr>
      <w:tr w:rsidR="003E5792" w:rsidRPr="003E5792" w:rsidTr="003E5792">
        <w:trPr>
          <w:trHeight w:val="300"/>
        </w:trPr>
        <w:tc>
          <w:tcPr>
            <w:tcW w:w="3396"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774"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4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16"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4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286088" w:rsidRDefault="003E5792" w:rsidP="003E5792">
            <w:pPr>
              <w:spacing w:after="0" w:line="240" w:lineRule="auto"/>
              <w:jc w:val="left"/>
              <w:rPr>
                <w:rFonts w:ascii="Calibri" w:eastAsia="Times New Roman" w:hAnsi="Calibri" w:cs="Calibri"/>
                <w:b/>
                <w:color w:val="000000"/>
                <w:sz w:val="22"/>
                <w:szCs w:val="22"/>
              </w:rPr>
            </w:pPr>
            <w:r w:rsidRPr="003E5792">
              <w:rPr>
                <w:rFonts w:ascii="Calibri" w:eastAsia="Times New Roman" w:hAnsi="Calibri" w:cs="Calibri"/>
                <w:color w:val="000000"/>
                <w:sz w:val="22"/>
                <w:szCs w:val="22"/>
              </w:rPr>
              <w:t xml:space="preserve"> </w:t>
            </w:r>
            <w:r w:rsidRPr="00286088">
              <w:rPr>
                <w:rFonts w:ascii="Calibri" w:eastAsia="Times New Roman" w:hAnsi="Calibri" w:cs="Calibri"/>
                <w:b/>
                <w:color w:val="000000"/>
                <w:sz w:val="22"/>
                <w:szCs w:val="22"/>
              </w:rPr>
              <w:t>IV. Mark-Ups</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Design Contingencies (12%)</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382,587.00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Mobilization &amp; Demolition (8%)</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255,058.00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Erosion &amp; Sediment Control (5%)</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159,411.</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Traffic Control (5%)</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159,411.</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Utility Relocations (15%)</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478,23</w:t>
            </w:r>
            <w:r w:rsidR="00581C95">
              <w:rPr>
                <w:rFonts w:ascii="Calibri" w:eastAsia="Times New Roman" w:hAnsi="Calibri" w:cs="Calibri"/>
                <w:color w:val="000000"/>
                <w:sz w:val="22"/>
                <w:szCs w:val="22"/>
              </w:rPr>
              <w:t>4</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3E5792">
              <w:rPr>
                <w:rFonts w:ascii="Calibri" w:eastAsia="Times New Roman" w:hAnsi="Calibri" w:cs="Calibri"/>
                <w:color w:val="000000"/>
                <w:sz w:val="22"/>
                <w:szCs w:val="22"/>
              </w:rPr>
              <w:t>al Permitting (3%)</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95,64</w:t>
            </w:r>
            <w:r w:rsidR="00581C95">
              <w:rPr>
                <w:rFonts w:ascii="Calibri" w:eastAsia="Times New Roman" w:hAnsi="Calibri" w:cs="Calibri"/>
                <w:color w:val="000000"/>
                <w:sz w:val="22"/>
                <w:szCs w:val="22"/>
              </w:rPr>
              <w:t>7</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Land Acquisition (3%)</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95,64</w:t>
            </w:r>
            <w:r w:rsidR="00581C95">
              <w:rPr>
                <w:rFonts w:ascii="Calibri" w:eastAsia="Times New Roman" w:hAnsi="Calibri" w:cs="Calibri"/>
                <w:color w:val="000000"/>
                <w:sz w:val="22"/>
                <w:szCs w:val="22"/>
              </w:rPr>
              <w:t>7</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Mark-Ups</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1,625,99</w:t>
            </w:r>
            <w:r w:rsidR="00581C95">
              <w:rPr>
                <w:rFonts w:ascii="Calibri" w:eastAsia="Times New Roman" w:hAnsi="Calibri" w:cs="Calibri"/>
                <w:color w:val="000000"/>
                <w:sz w:val="22"/>
                <w:szCs w:val="22"/>
              </w:rPr>
              <w:t>5</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396"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774"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4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16"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General Contingency (25%)</w:t>
            </w:r>
          </w:p>
        </w:tc>
        <w:tc>
          <w:tcPr>
            <w:tcW w:w="1800" w:type="dxa"/>
            <w:tcBorders>
              <w:top w:val="single" w:sz="4" w:space="0" w:color="auto"/>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552,562.</w:t>
            </w:r>
            <w:r w:rsidR="00581C95">
              <w:rPr>
                <w:rFonts w:ascii="Calibri" w:eastAsia="Times New Roman" w:hAnsi="Calibri" w:cs="Calibri"/>
                <w:b/>
                <w:bCs/>
                <w:color w:val="000000"/>
                <w:sz w:val="22"/>
                <w:szCs w:val="22"/>
              </w:rPr>
              <w:t>00</w:t>
            </w:r>
            <w:r w:rsidRPr="003E5792">
              <w:rPr>
                <w:rFonts w:ascii="Calibri" w:eastAsia="Times New Roman" w:hAnsi="Calibri" w:cs="Calibri"/>
                <w:b/>
                <w:bCs/>
                <w:color w:val="000000"/>
                <w:sz w:val="22"/>
                <w:szCs w:val="22"/>
              </w:rPr>
              <w:t xml:space="preserve"> </w:t>
            </w: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Grand Total - Items I - IV</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5,366,782.</w:t>
            </w:r>
            <w:r w:rsidR="00581C95">
              <w:rPr>
                <w:rFonts w:ascii="Calibri" w:eastAsia="Times New Roman" w:hAnsi="Calibri" w:cs="Calibri"/>
                <w:b/>
                <w:bCs/>
                <w:color w:val="000000"/>
                <w:sz w:val="22"/>
                <w:szCs w:val="22"/>
              </w:rPr>
              <w:t>00</w:t>
            </w:r>
            <w:r w:rsidRPr="003E5792">
              <w:rPr>
                <w:rFonts w:ascii="Calibri" w:eastAsia="Times New Roman" w:hAnsi="Calibri" w:cs="Calibri"/>
                <w:b/>
                <w:bCs/>
                <w:color w:val="000000"/>
                <w:sz w:val="22"/>
                <w:szCs w:val="22"/>
              </w:rPr>
              <w:t xml:space="preserve"> </w:t>
            </w:r>
          </w:p>
        </w:tc>
      </w:tr>
    </w:tbl>
    <w:p w:rsidR="00EF0802" w:rsidRDefault="00EF0802">
      <w:pPr>
        <w:jc w:val="left"/>
        <w:rPr>
          <w:rStyle w:val="Heading1Char"/>
        </w:rPr>
      </w:pPr>
      <w:r>
        <w:rPr>
          <w:rStyle w:val="Heading1Char"/>
        </w:rPr>
        <w:br w:type="page"/>
      </w:r>
    </w:p>
    <w:p w:rsidR="00E018B9" w:rsidRDefault="00E018B9" w:rsidP="001F51E1">
      <w:pPr>
        <w:pStyle w:val="Heading2"/>
        <w:rPr>
          <w:rStyle w:val="Heading1Char"/>
        </w:rPr>
      </w:pPr>
      <w:r>
        <w:lastRenderedPageBreak/>
        <w:t>D.</w:t>
      </w:r>
      <w:r w:rsidR="003E5792">
        <w:t>2</w:t>
      </w:r>
      <w:r>
        <w:t>.</w:t>
      </w:r>
      <w:r w:rsidR="004914AA">
        <w:t>c</w:t>
      </w:r>
      <w:r>
        <w:t xml:space="preserve"> Park Avenue Branches Cost Estimate</w:t>
      </w:r>
    </w:p>
    <w:tbl>
      <w:tblPr>
        <w:tblW w:w="8891" w:type="dxa"/>
        <w:tblInd w:w="93" w:type="dxa"/>
        <w:tblLook w:val="04A0" w:firstRow="1" w:lastRow="0" w:firstColumn="1" w:lastColumn="0" w:noHBand="0" w:noVBand="1"/>
      </w:tblPr>
      <w:tblGrid>
        <w:gridCol w:w="3447"/>
        <w:gridCol w:w="669"/>
        <w:gridCol w:w="597"/>
        <w:gridCol w:w="413"/>
        <w:gridCol w:w="1268"/>
        <w:gridCol w:w="191"/>
        <w:gridCol w:w="163"/>
        <w:gridCol w:w="163"/>
        <w:gridCol w:w="1980"/>
      </w:tblGrid>
      <w:tr w:rsidR="003E5792" w:rsidRPr="003E5792" w:rsidTr="003E5792">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 Paving and Earthwork</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 Cost</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Road Patch, Mill, &amp; Overlay</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8080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363,600.00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&amp; Gutter</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124</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3,720.00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Paving and Earthwork</w:t>
            </w:r>
          </w:p>
        </w:tc>
        <w:tc>
          <w:tcPr>
            <w:tcW w:w="198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367,320.00 </w:t>
            </w:r>
          </w:p>
        </w:tc>
      </w:tr>
      <w:tr w:rsidR="003E5792" w:rsidRPr="003E5792" w:rsidTr="003E5792">
        <w:trPr>
          <w:trHeight w:val="300"/>
        </w:trPr>
        <w:tc>
          <w:tcPr>
            <w:tcW w:w="344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17"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 Storm Drainage</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36" RCP (Class III)*</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98</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140.00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13,720.00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48" RCP (Class III)*</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194</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39,770.00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48" RCP (Class V)*</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98</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315.00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30,870.00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Stone Backfill</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211</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EE65C7"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27.00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5,697.00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Inlet</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4</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12,000.00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Junction Box</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nil"/>
              <w:right w:val="nil"/>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5,000.00 </w:t>
            </w:r>
          </w:p>
        </w:tc>
        <w:tc>
          <w:tcPr>
            <w:tcW w:w="3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10,000.00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Storm Drainage Excavation</w:t>
            </w:r>
          </w:p>
        </w:tc>
        <w:tc>
          <w:tcPr>
            <w:tcW w:w="198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112,057.00 </w:t>
            </w:r>
          </w:p>
        </w:tc>
      </w:tr>
      <w:tr w:rsidR="003E5792" w:rsidRPr="003E5792" w:rsidTr="003E5792">
        <w:trPr>
          <w:trHeight w:val="300"/>
        </w:trPr>
        <w:tc>
          <w:tcPr>
            <w:tcW w:w="8891" w:type="dxa"/>
            <w:gridSpan w:val="9"/>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*includes bedding, excavation, and earthen backfill. Does not include stone backfill.</w:t>
            </w:r>
          </w:p>
        </w:tc>
      </w:tr>
      <w:tr w:rsidR="003E5792" w:rsidRPr="003E5792" w:rsidTr="003E5792">
        <w:trPr>
          <w:trHeight w:val="300"/>
        </w:trPr>
        <w:tc>
          <w:tcPr>
            <w:tcW w:w="344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354"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2143"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III. Streetscape</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Street Trees</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124</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1,860.00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Yard Grading</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124</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2,480.00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Sidewalk</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744</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EE65C7">
              <w:rPr>
                <w:rFonts w:ascii="Calibri" w:eastAsia="Times New Roman" w:hAnsi="Calibri" w:cs="Calibri"/>
                <w:color w:val="000000"/>
                <w:sz w:val="22"/>
                <w:szCs w:val="22"/>
              </w:rPr>
              <w:t xml:space="preserve"> </w:t>
            </w:r>
            <w:r w:rsidRPr="003E5792">
              <w:rPr>
                <w:rFonts w:ascii="Calibri" w:eastAsia="Times New Roman" w:hAnsi="Calibri" w:cs="Calibri"/>
                <w:color w:val="000000"/>
                <w:sz w:val="22"/>
                <w:szCs w:val="22"/>
              </w:rPr>
              <w:t xml:space="preserve">     26,040.00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Topsoil and Seed</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124</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4,340.00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Streetscape</w:t>
            </w:r>
          </w:p>
        </w:tc>
        <w:tc>
          <w:tcPr>
            <w:tcW w:w="198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EE65C7">
              <w:rPr>
                <w:rFonts w:ascii="Calibri" w:eastAsia="Times New Roman" w:hAnsi="Calibri" w:cs="Calibri"/>
                <w:color w:val="000000"/>
                <w:sz w:val="22"/>
                <w:szCs w:val="22"/>
              </w:rPr>
              <w:t xml:space="preserve"> </w:t>
            </w:r>
            <w:r w:rsidRPr="003E5792">
              <w:rPr>
                <w:rFonts w:ascii="Calibri" w:eastAsia="Times New Roman" w:hAnsi="Calibri" w:cs="Calibri"/>
                <w:color w:val="000000"/>
                <w:sz w:val="22"/>
                <w:szCs w:val="22"/>
              </w:rPr>
              <w:t xml:space="preserve">    34,720.00 </w:t>
            </w:r>
          </w:p>
        </w:tc>
      </w:tr>
      <w:tr w:rsidR="003E5792" w:rsidRPr="003E5792" w:rsidTr="003E5792">
        <w:trPr>
          <w:trHeight w:val="300"/>
        </w:trPr>
        <w:tc>
          <w:tcPr>
            <w:tcW w:w="344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17"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286088" w:rsidRDefault="003E5792" w:rsidP="003E5792">
            <w:pPr>
              <w:spacing w:after="0" w:line="240" w:lineRule="auto"/>
              <w:jc w:val="left"/>
              <w:rPr>
                <w:rFonts w:ascii="Calibri" w:eastAsia="Times New Roman" w:hAnsi="Calibri" w:cs="Calibri"/>
                <w:b/>
                <w:color w:val="000000"/>
                <w:sz w:val="22"/>
                <w:szCs w:val="22"/>
              </w:rPr>
            </w:pPr>
            <w:r w:rsidRPr="00286088">
              <w:rPr>
                <w:rFonts w:ascii="Calibri" w:eastAsia="Times New Roman" w:hAnsi="Calibri" w:cs="Calibri"/>
                <w:b/>
                <w:color w:val="000000"/>
                <w:sz w:val="22"/>
                <w:szCs w:val="22"/>
              </w:rPr>
              <w:t xml:space="preserve"> IV. Mark-Ups</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Design Contingencies (12%)</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61,69</w:t>
            </w:r>
            <w:r w:rsidR="00581C95">
              <w:rPr>
                <w:rFonts w:ascii="Calibri" w:eastAsia="Times New Roman" w:hAnsi="Calibri" w:cs="Calibri"/>
                <w:color w:val="000000"/>
                <w:sz w:val="22"/>
                <w:szCs w:val="22"/>
              </w:rPr>
              <w:t>2</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Mobilization &amp; Demolition (8%)</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41,12</w:t>
            </w:r>
            <w:r w:rsidR="00581C95">
              <w:rPr>
                <w:rFonts w:ascii="Calibri" w:eastAsia="Times New Roman" w:hAnsi="Calibri" w:cs="Calibri"/>
                <w:color w:val="000000"/>
                <w:sz w:val="22"/>
                <w:szCs w:val="22"/>
              </w:rPr>
              <w:t>8</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Erosion &amp; Sediment Control (5%)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25,70</w:t>
            </w:r>
            <w:r w:rsidR="00581C95">
              <w:rPr>
                <w:rFonts w:ascii="Calibri" w:eastAsia="Times New Roman" w:hAnsi="Calibri" w:cs="Calibri"/>
                <w:color w:val="000000"/>
                <w:sz w:val="22"/>
                <w:szCs w:val="22"/>
              </w:rPr>
              <w:t>5</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Traffic Control (5%)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25,70</w:t>
            </w:r>
            <w:r w:rsidR="00581C95">
              <w:rPr>
                <w:rFonts w:ascii="Calibri" w:eastAsia="Times New Roman" w:hAnsi="Calibri" w:cs="Calibri"/>
                <w:color w:val="000000"/>
                <w:sz w:val="22"/>
                <w:szCs w:val="22"/>
              </w:rPr>
              <w:t>5</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Utility Relocations (15%)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77,11</w:t>
            </w:r>
            <w:r w:rsidR="00581C95">
              <w:rPr>
                <w:rFonts w:ascii="Calibri" w:eastAsia="Times New Roman" w:hAnsi="Calibri" w:cs="Calibri"/>
                <w:color w:val="000000"/>
                <w:sz w:val="22"/>
                <w:szCs w:val="22"/>
              </w:rPr>
              <w:t>5</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3E5792">
              <w:rPr>
                <w:rFonts w:ascii="Calibri" w:eastAsia="Times New Roman" w:hAnsi="Calibri" w:cs="Calibri"/>
                <w:color w:val="000000"/>
                <w:sz w:val="22"/>
                <w:szCs w:val="22"/>
              </w:rPr>
              <w:t>al Permitting (3%)</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15,42</w:t>
            </w:r>
            <w:r w:rsidR="00581C95">
              <w:rPr>
                <w:rFonts w:ascii="Calibri" w:eastAsia="Times New Roman" w:hAnsi="Calibri" w:cs="Calibri"/>
                <w:color w:val="000000"/>
                <w:sz w:val="22"/>
                <w:szCs w:val="22"/>
              </w:rPr>
              <w:t>3</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Land Acquisition (3%)</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15,42</w:t>
            </w:r>
            <w:r w:rsidR="00581C95">
              <w:rPr>
                <w:rFonts w:ascii="Calibri" w:eastAsia="Times New Roman" w:hAnsi="Calibri" w:cs="Calibri"/>
                <w:color w:val="000000"/>
                <w:sz w:val="22"/>
                <w:szCs w:val="22"/>
              </w:rPr>
              <w:t>3</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Mark-Ups</w:t>
            </w:r>
          </w:p>
        </w:tc>
        <w:tc>
          <w:tcPr>
            <w:tcW w:w="198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262,189.</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4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17"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General Contingency (25%)</w:t>
            </w:r>
          </w:p>
        </w:tc>
        <w:tc>
          <w:tcPr>
            <w:tcW w:w="1980" w:type="dxa"/>
            <w:tcBorders>
              <w:top w:val="single" w:sz="4" w:space="0" w:color="auto"/>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102,24</w:t>
            </w:r>
            <w:r w:rsidR="00581C95">
              <w:rPr>
                <w:rFonts w:ascii="Calibri" w:eastAsia="Times New Roman" w:hAnsi="Calibri" w:cs="Calibri"/>
                <w:b/>
                <w:bCs/>
                <w:color w:val="000000"/>
                <w:sz w:val="22"/>
                <w:szCs w:val="22"/>
              </w:rPr>
              <w:t>2</w:t>
            </w:r>
            <w:r w:rsidRPr="003E5792">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3E5792">
              <w:rPr>
                <w:rFonts w:ascii="Calibri" w:eastAsia="Times New Roman" w:hAnsi="Calibri" w:cs="Calibri"/>
                <w:b/>
                <w:bCs/>
                <w:color w:val="000000"/>
                <w:sz w:val="22"/>
                <w:szCs w:val="22"/>
              </w:rPr>
              <w:t xml:space="preserve">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Grand Total - Items I - IV</w:t>
            </w:r>
          </w:p>
        </w:tc>
        <w:tc>
          <w:tcPr>
            <w:tcW w:w="198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878,528.0</w:t>
            </w:r>
            <w:r w:rsidR="00581C95">
              <w:rPr>
                <w:rFonts w:ascii="Calibri" w:eastAsia="Times New Roman" w:hAnsi="Calibri" w:cs="Calibri"/>
                <w:b/>
                <w:bCs/>
                <w:color w:val="000000"/>
                <w:sz w:val="22"/>
                <w:szCs w:val="22"/>
              </w:rPr>
              <w:t>0</w:t>
            </w:r>
            <w:r w:rsidRPr="003E5792">
              <w:rPr>
                <w:rFonts w:ascii="Calibri" w:eastAsia="Times New Roman" w:hAnsi="Calibri" w:cs="Calibri"/>
                <w:b/>
                <w:bCs/>
                <w:color w:val="000000"/>
                <w:sz w:val="22"/>
                <w:szCs w:val="22"/>
              </w:rPr>
              <w:t xml:space="preserve"> </w:t>
            </w:r>
          </w:p>
        </w:tc>
      </w:tr>
    </w:tbl>
    <w:p w:rsidR="00EF0802" w:rsidRDefault="00EF0802">
      <w:pPr>
        <w:jc w:val="left"/>
        <w:rPr>
          <w:rStyle w:val="Heading1Char"/>
        </w:rPr>
      </w:pPr>
    </w:p>
    <w:p w:rsidR="00EF0802" w:rsidRDefault="00EF0802">
      <w:pPr>
        <w:jc w:val="left"/>
        <w:rPr>
          <w:rStyle w:val="Heading1Char"/>
        </w:rPr>
      </w:pPr>
      <w:r>
        <w:rPr>
          <w:rStyle w:val="Heading1Char"/>
        </w:rPr>
        <w:br w:type="page"/>
      </w:r>
    </w:p>
    <w:p w:rsidR="00E018B9" w:rsidRDefault="00E018B9" w:rsidP="001F51E1">
      <w:pPr>
        <w:pStyle w:val="Heading2"/>
        <w:rPr>
          <w:rStyle w:val="Heading1Char"/>
        </w:rPr>
      </w:pPr>
      <w:r>
        <w:lastRenderedPageBreak/>
        <w:t>D.</w:t>
      </w:r>
      <w:r w:rsidR="003E5792">
        <w:t>2</w:t>
      </w:r>
      <w:r>
        <w:t>.</w:t>
      </w:r>
      <w:r w:rsidR="004914AA">
        <w:t>d</w:t>
      </w:r>
      <w:r>
        <w:t xml:space="preserve"> E. Virginia Beach Boulevard Cost Estimate</w:t>
      </w:r>
    </w:p>
    <w:tbl>
      <w:tblPr>
        <w:tblW w:w="8925" w:type="dxa"/>
        <w:tblInd w:w="93" w:type="dxa"/>
        <w:tblLook w:val="04A0" w:firstRow="1" w:lastRow="0" w:firstColumn="1" w:lastColumn="0" w:noHBand="0" w:noVBand="1"/>
      </w:tblPr>
      <w:tblGrid>
        <w:gridCol w:w="3343"/>
        <w:gridCol w:w="886"/>
        <w:gridCol w:w="597"/>
        <w:gridCol w:w="413"/>
        <w:gridCol w:w="1229"/>
        <w:gridCol w:w="117"/>
        <w:gridCol w:w="209"/>
        <w:gridCol w:w="151"/>
        <w:gridCol w:w="1980"/>
      </w:tblGrid>
      <w:tr w:rsidR="003E5792" w:rsidRPr="003E5792" w:rsidTr="003E5792">
        <w:trPr>
          <w:trHeight w:val="300"/>
        </w:trPr>
        <w:tc>
          <w:tcPr>
            <w:tcW w:w="892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 Paving and Earthwork</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 Cost</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Road Patch, Mill, &amp; Overlay</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218460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EE65C7"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45.00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9,830,700.00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&amp; Gutter</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3698</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EE65C7"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30.00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110,940.00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Private Entrances</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22</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1,000.00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22,000.00 </w:t>
            </w: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Paving and Earthwork</w:t>
            </w:r>
          </w:p>
        </w:tc>
        <w:tc>
          <w:tcPr>
            <w:tcW w:w="198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9,963,640.00 </w:t>
            </w:r>
          </w:p>
        </w:tc>
      </w:tr>
      <w:tr w:rsidR="003E5792" w:rsidRPr="003E5792" w:rsidTr="003E5792">
        <w:trPr>
          <w:trHeight w:val="300"/>
        </w:trPr>
        <w:tc>
          <w:tcPr>
            <w:tcW w:w="334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886"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2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77"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92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 Storm Drainage</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54" RCP (Class III)*</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57</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14,250.00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4' x 6' Box Culvert</w:t>
            </w:r>
            <w:r w:rsidR="00581C95">
              <w:rPr>
                <w:rFonts w:ascii="Calibri" w:eastAsia="Times New Roman" w:hAnsi="Calibri" w:cs="Calibri"/>
                <w:color w:val="000000"/>
                <w:sz w:val="22"/>
                <w:szCs w:val="22"/>
              </w:rPr>
              <w:t>*</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1373</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480.00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659,040.00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6' x 6' Box Culvert</w:t>
            </w:r>
            <w:r w:rsidR="00581C95">
              <w:rPr>
                <w:rFonts w:ascii="Calibri" w:eastAsia="Times New Roman" w:hAnsi="Calibri" w:cs="Calibri"/>
                <w:color w:val="000000"/>
                <w:sz w:val="22"/>
                <w:szCs w:val="22"/>
              </w:rPr>
              <w:t>*</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1490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535.00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797,150.00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6' x 8' Box Culvert</w:t>
            </w:r>
            <w:r w:rsidR="00581C95">
              <w:rPr>
                <w:rFonts w:ascii="Calibri" w:eastAsia="Times New Roman" w:hAnsi="Calibri" w:cs="Calibri"/>
                <w:color w:val="000000"/>
                <w:sz w:val="22"/>
                <w:szCs w:val="22"/>
              </w:rPr>
              <w:t>*</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778</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595.00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462,910.00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Stone Backfill</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35</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EE65C7"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27.00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945.00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Inlet</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6,000.00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Junction Box</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19</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nil"/>
              <w:right w:val="nil"/>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5,000.00 </w:t>
            </w:r>
          </w:p>
        </w:tc>
        <w:tc>
          <w:tcPr>
            <w:tcW w:w="3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95,000.00 </w:t>
            </w: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Storm Drainage Excavation</w:t>
            </w:r>
          </w:p>
        </w:tc>
        <w:tc>
          <w:tcPr>
            <w:tcW w:w="198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2,035,295.00 </w:t>
            </w:r>
          </w:p>
        </w:tc>
      </w:tr>
      <w:tr w:rsidR="003E5792" w:rsidRPr="003E5792" w:rsidTr="003E5792">
        <w:trPr>
          <w:trHeight w:val="300"/>
        </w:trPr>
        <w:tc>
          <w:tcPr>
            <w:tcW w:w="8925" w:type="dxa"/>
            <w:gridSpan w:val="9"/>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*includes bedding, excavation, and earthen backfill. Does not include stone backfill.</w:t>
            </w:r>
          </w:p>
        </w:tc>
      </w:tr>
      <w:tr w:rsidR="003E5792" w:rsidRPr="003E5792" w:rsidTr="003E5792">
        <w:trPr>
          <w:trHeight w:val="300"/>
        </w:trPr>
        <w:tc>
          <w:tcPr>
            <w:tcW w:w="334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886"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2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326"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2131"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92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III. Streetscape</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Street Trees</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3698</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55,470.00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Yard Grading</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3698</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73,960.00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Sidewalk</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22188</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776,580.00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Topsoil and Seed</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3698</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129,430.00 </w:t>
            </w: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Streetscape</w:t>
            </w:r>
          </w:p>
        </w:tc>
        <w:tc>
          <w:tcPr>
            <w:tcW w:w="198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1,035,440.00 </w:t>
            </w:r>
          </w:p>
        </w:tc>
      </w:tr>
      <w:tr w:rsidR="003E5792" w:rsidRPr="003E5792" w:rsidTr="003E5792">
        <w:trPr>
          <w:trHeight w:val="300"/>
        </w:trPr>
        <w:tc>
          <w:tcPr>
            <w:tcW w:w="334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886"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2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77"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92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286088" w:rsidRDefault="003E5792" w:rsidP="003E5792">
            <w:pPr>
              <w:spacing w:after="0" w:line="240" w:lineRule="auto"/>
              <w:jc w:val="left"/>
              <w:rPr>
                <w:rFonts w:ascii="Calibri" w:eastAsia="Times New Roman" w:hAnsi="Calibri" w:cs="Calibri"/>
                <w:b/>
                <w:color w:val="000000"/>
                <w:sz w:val="22"/>
                <w:szCs w:val="22"/>
              </w:rPr>
            </w:pPr>
            <w:r w:rsidRPr="00286088">
              <w:rPr>
                <w:rFonts w:ascii="Calibri" w:eastAsia="Times New Roman" w:hAnsi="Calibri" w:cs="Calibri"/>
                <w:b/>
                <w:color w:val="000000"/>
                <w:sz w:val="22"/>
                <w:szCs w:val="22"/>
              </w:rPr>
              <w:t xml:space="preserve"> IV. Mark-Ups</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Design Contingencies (12%)</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1,564,125.00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Mobilization &amp; Demolition (8%)</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1,042,750.00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Erosion &amp; Sediment Control (5%)</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651,71</w:t>
            </w:r>
            <w:r w:rsidR="00581C95">
              <w:rPr>
                <w:rFonts w:ascii="Calibri" w:eastAsia="Times New Roman" w:hAnsi="Calibri" w:cs="Calibri"/>
                <w:color w:val="000000"/>
                <w:sz w:val="22"/>
                <w:szCs w:val="22"/>
              </w:rPr>
              <w:t>9</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Traffic Control (5%)</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651,71</w:t>
            </w:r>
            <w:r w:rsidR="00581C95">
              <w:rPr>
                <w:rFonts w:ascii="Calibri" w:eastAsia="Times New Roman" w:hAnsi="Calibri" w:cs="Calibri"/>
                <w:color w:val="000000"/>
                <w:sz w:val="22"/>
                <w:szCs w:val="22"/>
              </w:rPr>
              <w:t>9.00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Utility Relocations (15%)</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EE65C7">
              <w:rPr>
                <w:rFonts w:ascii="Calibri" w:eastAsia="Times New Roman" w:hAnsi="Calibri" w:cs="Calibri"/>
                <w:color w:val="000000"/>
                <w:sz w:val="22"/>
                <w:szCs w:val="22"/>
              </w:rPr>
              <w:t xml:space="preserve"> </w:t>
            </w:r>
            <w:r w:rsidRPr="003E5792">
              <w:rPr>
                <w:rFonts w:ascii="Calibri" w:eastAsia="Times New Roman" w:hAnsi="Calibri" w:cs="Calibri"/>
                <w:color w:val="000000"/>
                <w:sz w:val="22"/>
                <w:szCs w:val="22"/>
              </w:rPr>
              <w:t>1,955,156.</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3E5792">
              <w:rPr>
                <w:rFonts w:ascii="Calibri" w:eastAsia="Times New Roman" w:hAnsi="Calibri" w:cs="Calibri"/>
                <w:color w:val="000000"/>
                <w:sz w:val="22"/>
                <w:szCs w:val="22"/>
              </w:rPr>
              <w:t>al Permitting (3%)</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391,031.</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Land Acquisition (3%)</w:t>
            </w:r>
          </w:p>
        </w:tc>
        <w:tc>
          <w:tcPr>
            <w:tcW w:w="886"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391,031.</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Mark-Ups</w:t>
            </w:r>
          </w:p>
        </w:tc>
        <w:tc>
          <w:tcPr>
            <w:tcW w:w="198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6,647,531.</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34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886"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2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77"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General Contingency (25%)</w:t>
            </w:r>
          </w:p>
        </w:tc>
        <w:tc>
          <w:tcPr>
            <w:tcW w:w="1980" w:type="dxa"/>
            <w:tcBorders>
              <w:top w:val="single" w:sz="4" w:space="0" w:color="auto"/>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2,429,56</w:t>
            </w:r>
            <w:r w:rsidR="00581C95">
              <w:rPr>
                <w:rFonts w:ascii="Calibri" w:eastAsia="Times New Roman" w:hAnsi="Calibri" w:cs="Calibri"/>
                <w:b/>
                <w:bCs/>
                <w:color w:val="000000"/>
                <w:sz w:val="22"/>
                <w:szCs w:val="22"/>
              </w:rPr>
              <w:t>7.00</w:t>
            </w:r>
            <w:r w:rsidRPr="003E5792">
              <w:rPr>
                <w:rFonts w:ascii="Calibri" w:eastAsia="Times New Roman" w:hAnsi="Calibri" w:cs="Calibri"/>
                <w:b/>
                <w:bCs/>
                <w:color w:val="000000"/>
                <w:sz w:val="22"/>
                <w:szCs w:val="22"/>
              </w:rPr>
              <w:t xml:space="preserve"> </w:t>
            </w:r>
          </w:p>
        </w:tc>
      </w:tr>
      <w:tr w:rsidR="003E5792" w:rsidRPr="003E5792" w:rsidTr="003E5792">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Grand Total - Items I - IV</w:t>
            </w:r>
          </w:p>
        </w:tc>
        <w:tc>
          <w:tcPr>
            <w:tcW w:w="198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22,111,47</w:t>
            </w:r>
            <w:r w:rsidR="00581C95">
              <w:rPr>
                <w:rFonts w:ascii="Calibri" w:eastAsia="Times New Roman" w:hAnsi="Calibri" w:cs="Calibri"/>
                <w:b/>
                <w:bCs/>
                <w:color w:val="000000"/>
                <w:sz w:val="22"/>
                <w:szCs w:val="22"/>
              </w:rPr>
              <w:t>3</w:t>
            </w:r>
            <w:r w:rsidRPr="003E5792">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3E5792">
              <w:rPr>
                <w:rFonts w:ascii="Calibri" w:eastAsia="Times New Roman" w:hAnsi="Calibri" w:cs="Calibri"/>
                <w:b/>
                <w:bCs/>
                <w:color w:val="000000"/>
                <w:sz w:val="22"/>
                <w:szCs w:val="22"/>
              </w:rPr>
              <w:t xml:space="preserve"> </w:t>
            </w:r>
          </w:p>
        </w:tc>
      </w:tr>
    </w:tbl>
    <w:p w:rsidR="003E5792" w:rsidRDefault="003E5792">
      <w:pPr>
        <w:jc w:val="left"/>
        <w:rPr>
          <w:rStyle w:val="Heading1Char"/>
        </w:rPr>
      </w:pPr>
    </w:p>
    <w:p w:rsidR="003E5792" w:rsidRDefault="003E5792">
      <w:pPr>
        <w:jc w:val="left"/>
        <w:rPr>
          <w:rStyle w:val="Heading1Char"/>
        </w:rPr>
      </w:pPr>
      <w:r>
        <w:rPr>
          <w:rStyle w:val="Heading1Char"/>
        </w:rPr>
        <w:br w:type="page"/>
      </w:r>
    </w:p>
    <w:p w:rsidR="003E5792" w:rsidRDefault="003E5792" w:rsidP="001F51E1">
      <w:pPr>
        <w:pStyle w:val="Heading2"/>
        <w:rPr>
          <w:rStyle w:val="Heading1Char"/>
        </w:rPr>
      </w:pPr>
      <w:r>
        <w:lastRenderedPageBreak/>
        <w:t>D.2.</w:t>
      </w:r>
      <w:r w:rsidR="004914AA">
        <w:t>e</w:t>
      </w:r>
      <w:r>
        <w:t xml:space="preserve"> Marathon Avenue Cost Estimate</w:t>
      </w:r>
    </w:p>
    <w:tbl>
      <w:tblPr>
        <w:tblW w:w="8711" w:type="dxa"/>
        <w:tblInd w:w="93" w:type="dxa"/>
        <w:tblLook w:val="04A0" w:firstRow="1" w:lastRow="0" w:firstColumn="1" w:lastColumn="0" w:noHBand="0" w:noVBand="1"/>
      </w:tblPr>
      <w:tblGrid>
        <w:gridCol w:w="3421"/>
        <w:gridCol w:w="669"/>
        <w:gridCol w:w="597"/>
        <w:gridCol w:w="413"/>
        <w:gridCol w:w="1258"/>
        <w:gridCol w:w="137"/>
        <w:gridCol w:w="210"/>
        <w:gridCol w:w="206"/>
        <w:gridCol w:w="1800"/>
      </w:tblGrid>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 Paving and Earthwork</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 Cost</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Road Patch, Mill, &amp; Overlay</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6900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EE65C7"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45.00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310,500.00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&amp; Gutter</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480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EE65C7"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30.00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14,400.00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Private Entrances</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1,000.00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2,000.00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Paving and Earthwork</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326,900.00 </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53"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 Storm Drainage</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48" RCP (Class III)*</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60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205.00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12,300.00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54" RCP (Class III)*</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436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250.00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109,000.00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60" RCP (Class III)</w:t>
            </w:r>
            <w:r w:rsidR="00581C95">
              <w:rPr>
                <w:rFonts w:ascii="Calibri" w:eastAsia="Times New Roman" w:hAnsi="Calibri" w:cs="Calibri"/>
                <w:color w:val="000000"/>
                <w:sz w:val="22"/>
                <w:szCs w:val="22"/>
              </w:rPr>
              <w:t>*</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212</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275.00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58,300.00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Stone Backfill</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448</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EE65C7"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27.00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12,096.00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Grate Inlet</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2,500.00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Inlet</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8</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nil"/>
              <w:right w:val="nil"/>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3,000.00 </w:t>
            </w:r>
          </w:p>
        </w:tc>
        <w:tc>
          <w:tcPr>
            <w:tcW w:w="416" w:type="dxa"/>
            <w:gridSpan w:val="2"/>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24,000.00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Storm Drainage Excavation</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218,196.00 </w:t>
            </w:r>
          </w:p>
        </w:tc>
      </w:tr>
      <w:tr w:rsidR="003E5792" w:rsidRPr="003E5792" w:rsidTr="003E5792">
        <w:trPr>
          <w:trHeight w:val="300"/>
        </w:trPr>
        <w:tc>
          <w:tcPr>
            <w:tcW w:w="8711" w:type="dxa"/>
            <w:gridSpan w:val="9"/>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*includes bedding, excavation, and earthen backfill. Does not include stone backfill.</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347"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2006"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III. Streetscape</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Street Trees</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480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7,200.00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Yard Grading</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480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9,600.00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Sidewalk</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2868</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100,380.00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Topsoil and Seed</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480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16,800.00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Streetscape</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133,980.00 </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53"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286088" w:rsidRDefault="003E5792" w:rsidP="003E5792">
            <w:pPr>
              <w:spacing w:after="0" w:line="240" w:lineRule="auto"/>
              <w:jc w:val="left"/>
              <w:rPr>
                <w:rFonts w:ascii="Calibri" w:eastAsia="Times New Roman" w:hAnsi="Calibri" w:cs="Calibri"/>
                <w:b/>
                <w:color w:val="000000"/>
                <w:sz w:val="22"/>
                <w:szCs w:val="22"/>
              </w:rPr>
            </w:pPr>
            <w:r w:rsidRPr="00286088">
              <w:rPr>
                <w:rFonts w:ascii="Calibri" w:eastAsia="Times New Roman" w:hAnsi="Calibri" w:cs="Calibri"/>
                <w:b/>
                <w:color w:val="000000"/>
                <w:sz w:val="22"/>
                <w:szCs w:val="22"/>
              </w:rPr>
              <w:t xml:space="preserve"> IV. Mark-Ups</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Design Contingencies (12%)</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81,489.</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Mobilization &amp; Demolition (8%)</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54,326.0</w:t>
            </w:r>
            <w:r w:rsidR="00581C95">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Erosion &amp; Sediment Control (5%)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33,95</w:t>
            </w:r>
            <w:r w:rsidR="00581C95">
              <w:rPr>
                <w:rFonts w:ascii="Calibri" w:eastAsia="Times New Roman" w:hAnsi="Calibri" w:cs="Calibri"/>
                <w:color w:val="000000"/>
                <w:sz w:val="22"/>
                <w:szCs w:val="22"/>
              </w:rPr>
              <w:t>4</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Traffic Control (5%)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33,95</w:t>
            </w:r>
            <w:r w:rsidR="00581C95">
              <w:rPr>
                <w:rFonts w:ascii="Calibri" w:eastAsia="Times New Roman" w:hAnsi="Calibri" w:cs="Calibri"/>
                <w:color w:val="000000"/>
                <w:sz w:val="22"/>
                <w:szCs w:val="22"/>
              </w:rPr>
              <w:t>4</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Utility Relocations (15%)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101,861.</w:t>
            </w:r>
            <w:r w:rsidR="00581C95">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3E5792">
              <w:rPr>
                <w:rFonts w:ascii="Calibri" w:eastAsia="Times New Roman" w:hAnsi="Calibri" w:cs="Calibri"/>
                <w:color w:val="000000"/>
                <w:sz w:val="22"/>
                <w:szCs w:val="22"/>
              </w:rPr>
              <w:t>al Permitting (3%)</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20,372.</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Land Acquisition (3%)</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20,372.</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Mark-Ups</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346,32</w:t>
            </w:r>
            <w:r w:rsidR="00581C95">
              <w:rPr>
                <w:rFonts w:ascii="Calibri" w:eastAsia="Times New Roman" w:hAnsi="Calibri" w:cs="Calibri"/>
                <w:color w:val="000000"/>
                <w:sz w:val="22"/>
                <w:szCs w:val="22"/>
              </w:rPr>
              <w:t>9</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53"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General Contingency (25%)</w:t>
            </w:r>
          </w:p>
        </w:tc>
        <w:tc>
          <w:tcPr>
            <w:tcW w:w="1800" w:type="dxa"/>
            <w:tcBorders>
              <w:top w:val="single" w:sz="4" w:space="0" w:color="auto"/>
              <w:left w:val="nil"/>
              <w:bottom w:val="single" w:sz="4" w:space="0" w:color="auto"/>
              <w:right w:val="single" w:sz="4" w:space="0" w:color="auto"/>
            </w:tcBorders>
            <w:shd w:val="clear" w:color="000000" w:fill="BFBFBF"/>
            <w:noWrap/>
            <w:vAlign w:val="bottom"/>
            <w:hideMark/>
          </w:tcPr>
          <w:p w:rsidR="003E5792" w:rsidRPr="003E5792" w:rsidRDefault="00EE65C7" w:rsidP="00581C95">
            <w:pPr>
              <w:spacing w:after="0"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 $     </w:t>
            </w:r>
            <w:r w:rsidR="003E5792" w:rsidRPr="003E5792">
              <w:rPr>
                <w:rFonts w:ascii="Calibri" w:eastAsia="Times New Roman" w:hAnsi="Calibri" w:cs="Calibri"/>
                <w:b/>
                <w:bCs/>
                <w:color w:val="000000"/>
                <w:sz w:val="22"/>
                <w:szCs w:val="22"/>
              </w:rPr>
              <w:t>174,626.</w:t>
            </w:r>
            <w:r w:rsidR="00581C95">
              <w:rPr>
                <w:rFonts w:ascii="Calibri" w:eastAsia="Times New Roman" w:hAnsi="Calibri" w:cs="Calibri"/>
                <w:b/>
                <w:bCs/>
                <w:color w:val="000000"/>
                <w:sz w:val="22"/>
                <w:szCs w:val="22"/>
              </w:rPr>
              <w:t>00</w:t>
            </w:r>
            <w:r w:rsidR="003E5792" w:rsidRPr="003E5792">
              <w:rPr>
                <w:rFonts w:ascii="Calibri" w:eastAsia="Times New Roman" w:hAnsi="Calibri" w:cs="Calibri"/>
                <w:b/>
                <w:bCs/>
                <w:color w:val="000000"/>
                <w:sz w:val="22"/>
                <w:szCs w:val="22"/>
              </w:rPr>
              <w:t xml:space="preserve">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Grand Total - Items I - IV</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1,200,03</w:t>
            </w:r>
            <w:r w:rsidR="00581C95">
              <w:rPr>
                <w:rFonts w:ascii="Calibri" w:eastAsia="Times New Roman" w:hAnsi="Calibri" w:cs="Calibri"/>
                <w:b/>
                <w:bCs/>
                <w:color w:val="000000"/>
                <w:sz w:val="22"/>
                <w:szCs w:val="22"/>
              </w:rPr>
              <w:t>1</w:t>
            </w:r>
            <w:r w:rsidRPr="003E5792">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3E5792">
              <w:rPr>
                <w:rFonts w:ascii="Calibri" w:eastAsia="Times New Roman" w:hAnsi="Calibri" w:cs="Calibri"/>
                <w:b/>
                <w:bCs/>
                <w:color w:val="000000"/>
                <w:sz w:val="22"/>
                <w:szCs w:val="22"/>
              </w:rPr>
              <w:t xml:space="preserve"> </w:t>
            </w:r>
          </w:p>
        </w:tc>
      </w:tr>
    </w:tbl>
    <w:p w:rsidR="003E5792" w:rsidRDefault="003E5792">
      <w:pPr>
        <w:jc w:val="left"/>
        <w:rPr>
          <w:rStyle w:val="Heading1Char"/>
        </w:rPr>
      </w:pPr>
    </w:p>
    <w:p w:rsidR="003E5792" w:rsidRDefault="003E5792">
      <w:pPr>
        <w:jc w:val="left"/>
        <w:rPr>
          <w:rStyle w:val="Heading1Char"/>
        </w:rPr>
      </w:pPr>
      <w:r>
        <w:rPr>
          <w:rStyle w:val="Heading1Char"/>
        </w:rPr>
        <w:br w:type="page"/>
      </w:r>
    </w:p>
    <w:p w:rsidR="003E5792" w:rsidRDefault="003E5792" w:rsidP="001F51E1">
      <w:pPr>
        <w:pStyle w:val="Heading2"/>
        <w:rPr>
          <w:rStyle w:val="Heading1Char"/>
        </w:rPr>
      </w:pPr>
      <w:r>
        <w:lastRenderedPageBreak/>
        <w:t>D.2.</w:t>
      </w:r>
      <w:r w:rsidR="004914AA">
        <w:t>f</w:t>
      </w:r>
      <w:r>
        <w:t xml:space="preserve"> Merrimac Avenue Cost Estimate</w:t>
      </w:r>
    </w:p>
    <w:tbl>
      <w:tblPr>
        <w:tblW w:w="8711" w:type="dxa"/>
        <w:tblInd w:w="93" w:type="dxa"/>
        <w:tblLook w:val="04A0" w:firstRow="1" w:lastRow="0" w:firstColumn="1" w:lastColumn="0" w:noHBand="0" w:noVBand="1"/>
      </w:tblPr>
      <w:tblGrid>
        <w:gridCol w:w="3421"/>
        <w:gridCol w:w="669"/>
        <w:gridCol w:w="597"/>
        <w:gridCol w:w="413"/>
        <w:gridCol w:w="1258"/>
        <w:gridCol w:w="227"/>
        <w:gridCol w:w="120"/>
        <w:gridCol w:w="206"/>
        <w:gridCol w:w="1800"/>
      </w:tblGrid>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 Paving and Earthwork</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 Cost</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Road Patch, Mill, &amp; Overlay</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1680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75,600.00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&amp; Gutter</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190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5,700.00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Paving and Earthwork</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81,300.00 </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53"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 Storm Drainage</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60" RCP (Class III)</w:t>
            </w:r>
            <w:r w:rsidR="00581C95">
              <w:rPr>
                <w:rFonts w:ascii="Calibri" w:eastAsia="Times New Roman" w:hAnsi="Calibri" w:cs="Calibri"/>
                <w:color w:val="000000"/>
                <w:sz w:val="22"/>
                <w:szCs w:val="22"/>
              </w:rPr>
              <w:t>*</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246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275.00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67,650.00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Stone Backfill</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172</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EE65C7" w:rsidP="00EE65C7">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27.00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4,644.00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Inlet</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3</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nil"/>
              <w:right w:val="nil"/>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3,000.00 </w:t>
            </w:r>
          </w:p>
        </w:tc>
        <w:tc>
          <w:tcPr>
            <w:tcW w:w="3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9,000.00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Storm Drainage Excavation</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81,294.00 </w:t>
            </w:r>
          </w:p>
        </w:tc>
      </w:tr>
      <w:tr w:rsidR="003E5792" w:rsidRPr="003E5792" w:rsidTr="003E5792">
        <w:trPr>
          <w:trHeight w:val="300"/>
        </w:trPr>
        <w:tc>
          <w:tcPr>
            <w:tcW w:w="8711" w:type="dxa"/>
            <w:gridSpan w:val="9"/>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*includes bedding, excavation, and earthen backfill. Does not include stone backfill.</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347"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2006"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III. Streetscape</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Street Trees</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58694A" w:rsidP="003E5792">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694A">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58694A">
              <w:rPr>
                <w:rFonts w:ascii="Calibri" w:eastAsia="Times New Roman" w:hAnsi="Calibri" w:cs="Calibri"/>
                <w:color w:val="000000"/>
                <w:sz w:val="22"/>
                <w:szCs w:val="22"/>
              </w:rPr>
              <w:t xml:space="preserve">              </w:t>
            </w:r>
            <w:r w:rsidRPr="003E5792">
              <w:rPr>
                <w:rFonts w:ascii="Calibri" w:eastAsia="Times New Roman" w:hAnsi="Calibri" w:cs="Calibri"/>
                <w:color w:val="000000"/>
                <w:sz w:val="22"/>
                <w:szCs w:val="22"/>
              </w:rPr>
              <w:t xml:space="preserve">    </w:t>
            </w:r>
            <w:r w:rsidR="0058694A">
              <w:rPr>
                <w:rFonts w:ascii="Calibri" w:eastAsia="Times New Roman" w:hAnsi="Calibri" w:cs="Calibri"/>
                <w:color w:val="000000"/>
                <w:sz w:val="22"/>
                <w:szCs w:val="22"/>
              </w:rPr>
              <w:t>-</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Yard Grading</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190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3,800.00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Sidewalk</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1140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39,900.00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Topsoil and Seed</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190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EE65C7">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6,650.00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Streetscape</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58694A" w:rsidP="00BC1692">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50,350</w:t>
            </w:r>
            <w:r w:rsidR="003E5792" w:rsidRPr="003E5792">
              <w:rPr>
                <w:rFonts w:ascii="Calibri" w:eastAsia="Times New Roman" w:hAnsi="Calibri" w:cs="Calibri"/>
                <w:color w:val="000000"/>
                <w:sz w:val="22"/>
                <w:szCs w:val="22"/>
              </w:rPr>
              <w:t xml:space="preserve">.00 </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53"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286088" w:rsidRDefault="003E5792" w:rsidP="003E5792">
            <w:pPr>
              <w:spacing w:after="0" w:line="240" w:lineRule="auto"/>
              <w:jc w:val="left"/>
              <w:rPr>
                <w:rFonts w:ascii="Calibri" w:eastAsia="Times New Roman" w:hAnsi="Calibri" w:cs="Calibri"/>
                <w:b/>
                <w:color w:val="000000"/>
                <w:sz w:val="22"/>
                <w:szCs w:val="22"/>
              </w:rPr>
            </w:pPr>
            <w:r w:rsidRPr="00286088">
              <w:rPr>
                <w:rFonts w:ascii="Calibri" w:eastAsia="Times New Roman" w:hAnsi="Calibri" w:cs="Calibri"/>
                <w:b/>
                <w:color w:val="000000"/>
                <w:sz w:val="22"/>
                <w:szCs w:val="22"/>
              </w:rPr>
              <w:t xml:space="preserve"> IV. Mark-Ups</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Design Contingencies (12%)</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w:t>
            </w:r>
            <w:r w:rsidR="0058694A">
              <w:rPr>
                <w:rFonts w:ascii="Calibri" w:eastAsia="Times New Roman" w:hAnsi="Calibri" w:cs="Calibri"/>
                <w:color w:val="000000"/>
                <w:sz w:val="22"/>
                <w:szCs w:val="22"/>
              </w:rPr>
              <w:t>533</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Mobilization &amp; Demolition (8%)</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17,</w:t>
            </w:r>
            <w:r w:rsidR="0058694A">
              <w:rPr>
                <w:rFonts w:ascii="Calibri" w:eastAsia="Times New Roman" w:hAnsi="Calibri" w:cs="Calibri"/>
                <w:color w:val="000000"/>
                <w:sz w:val="22"/>
                <w:szCs w:val="22"/>
              </w:rPr>
              <w:t>03</w:t>
            </w:r>
            <w:r w:rsidR="00581C95">
              <w:rPr>
                <w:rFonts w:ascii="Calibri" w:eastAsia="Times New Roman" w:hAnsi="Calibri" w:cs="Calibri"/>
                <w:color w:val="000000"/>
                <w:sz w:val="22"/>
                <w:szCs w:val="22"/>
              </w:rPr>
              <w:t>6</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Erosion &amp; Sediment Control (5%)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w:t>
            </w:r>
            <w:r w:rsidR="0058694A">
              <w:rPr>
                <w:rFonts w:ascii="Calibri" w:eastAsia="Times New Roman" w:hAnsi="Calibri" w:cs="Calibri"/>
                <w:color w:val="000000"/>
                <w:sz w:val="22"/>
                <w:szCs w:val="22"/>
              </w:rPr>
              <w:t>647</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Traffic Control (5%)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w:t>
            </w:r>
            <w:r w:rsidR="0058694A">
              <w:rPr>
                <w:rFonts w:ascii="Calibri" w:eastAsia="Times New Roman" w:hAnsi="Calibri" w:cs="Calibri"/>
                <w:color w:val="000000"/>
                <w:sz w:val="22"/>
                <w:szCs w:val="22"/>
              </w:rPr>
              <w:t>647</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Utility Relocations (15%)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58694A">
              <w:rPr>
                <w:rFonts w:ascii="Calibri" w:eastAsia="Times New Roman" w:hAnsi="Calibri" w:cs="Calibri"/>
                <w:color w:val="000000"/>
                <w:sz w:val="22"/>
                <w:szCs w:val="22"/>
              </w:rPr>
              <w:t>31,94</w:t>
            </w:r>
            <w:r w:rsidR="00581C95">
              <w:rPr>
                <w:rFonts w:ascii="Calibri" w:eastAsia="Times New Roman" w:hAnsi="Calibri" w:cs="Calibri"/>
                <w:color w:val="000000"/>
                <w:sz w:val="22"/>
                <w:szCs w:val="22"/>
              </w:rPr>
              <w:t>2</w:t>
            </w:r>
            <w:r w:rsidR="0058694A">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3E5792">
              <w:rPr>
                <w:rFonts w:ascii="Calibri" w:eastAsia="Times New Roman" w:hAnsi="Calibri" w:cs="Calibri"/>
                <w:color w:val="000000"/>
                <w:sz w:val="22"/>
                <w:szCs w:val="22"/>
              </w:rPr>
              <w:t>al Permitting (3%)</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6,</w:t>
            </w:r>
            <w:r w:rsidR="0058694A">
              <w:rPr>
                <w:rFonts w:ascii="Calibri" w:eastAsia="Times New Roman" w:hAnsi="Calibri" w:cs="Calibri"/>
                <w:color w:val="000000"/>
                <w:sz w:val="22"/>
                <w:szCs w:val="22"/>
              </w:rPr>
              <w:t>388.</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Land Acquisition (3%)</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6,</w:t>
            </w:r>
            <w:r w:rsidR="0058694A">
              <w:rPr>
                <w:rFonts w:ascii="Calibri" w:eastAsia="Times New Roman" w:hAnsi="Calibri" w:cs="Calibri"/>
                <w:color w:val="000000"/>
                <w:sz w:val="22"/>
                <w:szCs w:val="22"/>
              </w:rPr>
              <w:t>388.</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Mark-Ups</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58694A">
              <w:rPr>
                <w:rFonts w:ascii="Calibri" w:eastAsia="Times New Roman" w:hAnsi="Calibri" w:cs="Calibri"/>
                <w:color w:val="000000"/>
                <w:sz w:val="22"/>
                <w:szCs w:val="22"/>
              </w:rPr>
              <w:t>108,601.</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53"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BC1692">
            <w:pPr>
              <w:spacing w:after="0" w:line="240" w:lineRule="auto"/>
              <w:jc w:val="right"/>
              <w:rPr>
                <w:rFonts w:ascii="Calibri" w:eastAsia="Times New Roman" w:hAnsi="Calibri" w:cs="Calibri"/>
                <w:color w:val="000000"/>
                <w:sz w:val="22"/>
                <w:szCs w:val="22"/>
              </w:rPr>
            </w:pP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General Contingency (25%)</w:t>
            </w:r>
          </w:p>
        </w:tc>
        <w:tc>
          <w:tcPr>
            <w:tcW w:w="1800" w:type="dxa"/>
            <w:tcBorders>
              <w:top w:val="single" w:sz="4" w:space="0" w:color="auto"/>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w:t>
            </w:r>
            <w:r w:rsidR="0058694A">
              <w:rPr>
                <w:rFonts w:ascii="Calibri" w:eastAsia="Times New Roman" w:hAnsi="Calibri" w:cs="Calibri"/>
                <w:b/>
                <w:bCs/>
                <w:color w:val="000000"/>
                <w:sz w:val="22"/>
                <w:szCs w:val="22"/>
              </w:rPr>
              <w:t>60,061.</w:t>
            </w:r>
            <w:r w:rsidR="00581C95">
              <w:rPr>
                <w:rFonts w:ascii="Calibri" w:eastAsia="Times New Roman" w:hAnsi="Calibri" w:cs="Calibri"/>
                <w:b/>
                <w:bCs/>
                <w:color w:val="000000"/>
                <w:sz w:val="22"/>
                <w:szCs w:val="22"/>
              </w:rPr>
              <w:t>00</w:t>
            </w:r>
            <w:r w:rsidRPr="003E5792">
              <w:rPr>
                <w:rFonts w:ascii="Calibri" w:eastAsia="Times New Roman" w:hAnsi="Calibri" w:cs="Calibri"/>
                <w:b/>
                <w:bCs/>
                <w:color w:val="000000"/>
                <w:sz w:val="22"/>
                <w:szCs w:val="22"/>
              </w:rPr>
              <w:t xml:space="preserve">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Grand Total - Items I - IV</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w:t>
            </w:r>
            <w:r w:rsidR="0058694A">
              <w:rPr>
                <w:rFonts w:ascii="Calibri" w:eastAsia="Times New Roman" w:hAnsi="Calibri" w:cs="Calibri"/>
                <w:b/>
                <w:bCs/>
                <w:color w:val="000000"/>
                <w:sz w:val="22"/>
                <w:szCs w:val="22"/>
              </w:rPr>
              <w:t>381,60</w:t>
            </w:r>
            <w:r w:rsidR="00581C95">
              <w:rPr>
                <w:rFonts w:ascii="Calibri" w:eastAsia="Times New Roman" w:hAnsi="Calibri" w:cs="Calibri"/>
                <w:b/>
                <w:bCs/>
                <w:color w:val="000000"/>
                <w:sz w:val="22"/>
                <w:szCs w:val="22"/>
              </w:rPr>
              <w:t>7</w:t>
            </w:r>
            <w:r w:rsidR="0058694A">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w:t>
            </w:r>
            <w:r w:rsidR="0058694A">
              <w:rPr>
                <w:rFonts w:ascii="Calibri" w:eastAsia="Times New Roman" w:hAnsi="Calibri" w:cs="Calibri"/>
                <w:b/>
                <w:bCs/>
                <w:color w:val="000000"/>
                <w:sz w:val="22"/>
                <w:szCs w:val="22"/>
              </w:rPr>
              <w:t>0</w:t>
            </w:r>
            <w:r w:rsidRPr="003E5792">
              <w:rPr>
                <w:rFonts w:ascii="Calibri" w:eastAsia="Times New Roman" w:hAnsi="Calibri" w:cs="Calibri"/>
                <w:b/>
                <w:bCs/>
                <w:color w:val="000000"/>
                <w:sz w:val="22"/>
                <w:szCs w:val="22"/>
              </w:rPr>
              <w:t xml:space="preserve"> </w:t>
            </w:r>
          </w:p>
        </w:tc>
      </w:tr>
    </w:tbl>
    <w:p w:rsidR="00E018B9" w:rsidRDefault="00E018B9">
      <w:pPr>
        <w:jc w:val="left"/>
        <w:rPr>
          <w:rStyle w:val="Heading1Char"/>
        </w:rPr>
      </w:pPr>
    </w:p>
    <w:p w:rsidR="00E018B9" w:rsidRDefault="00E018B9">
      <w:pPr>
        <w:jc w:val="left"/>
        <w:rPr>
          <w:rStyle w:val="Heading1Char"/>
        </w:rPr>
      </w:pPr>
      <w:r>
        <w:rPr>
          <w:rStyle w:val="Heading1Char"/>
        </w:rPr>
        <w:br w:type="page"/>
      </w:r>
    </w:p>
    <w:p w:rsidR="003E5792" w:rsidRDefault="003E5792" w:rsidP="001F51E1">
      <w:pPr>
        <w:pStyle w:val="Heading2"/>
        <w:rPr>
          <w:rStyle w:val="Heading1Char"/>
        </w:rPr>
      </w:pPr>
      <w:r>
        <w:lastRenderedPageBreak/>
        <w:t>D.2.</w:t>
      </w:r>
      <w:r w:rsidR="004914AA">
        <w:t>g</w:t>
      </w:r>
      <w:r>
        <w:t xml:space="preserve"> Majestic Avenue Cost Estimate</w:t>
      </w:r>
    </w:p>
    <w:tbl>
      <w:tblPr>
        <w:tblW w:w="8621" w:type="dxa"/>
        <w:tblInd w:w="93" w:type="dxa"/>
        <w:tblLook w:val="04A0" w:firstRow="1" w:lastRow="0" w:firstColumn="1" w:lastColumn="0" w:noHBand="0" w:noVBand="1"/>
      </w:tblPr>
      <w:tblGrid>
        <w:gridCol w:w="3421"/>
        <w:gridCol w:w="669"/>
        <w:gridCol w:w="597"/>
        <w:gridCol w:w="413"/>
        <w:gridCol w:w="1258"/>
        <w:gridCol w:w="137"/>
        <w:gridCol w:w="228"/>
        <w:gridCol w:w="98"/>
        <w:gridCol w:w="1800"/>
      </w:tblGrid>
      <w:tr w:rsidR="003E5792" w:rsidRPr="003E5792" w:rsidTr="003E5792">
        <w:trPr>
          <w:trHeight w:val="300"/>
        </w:trPr>
        <w:tc>
          <w:tcPr>
            <w:tcW w:w="862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 Paving and Earthwork</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 Cost</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Road Patch, Mill, &amp; Overlay</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4200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189,000.00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&amp; Gutter</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841</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25,230.00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Private Entrances</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1,000.00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1,000.00 </w:t>
            </w:r>
          </w:p>
        </w:tc>
      </w:tr>
      <w:tr w:rsidR="003E5792" w:rsidRPr="003E5792" w:rsidTr="003E5792">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Paving and Earthwork</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215,230.00 </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63"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62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 Storm Drainage</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60" RCP (Class III)</w:t>
            </w:r>
            <w:r w:rsidR="00581C95">
              <w:rPr>
                <w:rFonts w:ascii="Calibri" w:eastAsia="Times New Roman" w:hAnsi="Calibri" w:cs="Calibri"/>
                <w:color w:val="000000"/>
                <w:sz w:val="22"/>
                <w:szCs w:val="22"/>
              </w:rPr>
              <w:t>*</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981</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275.00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269,775.00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Stone Backfill</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683</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27.00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18,441.00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Inlet</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w:t>
            </w:r>
            <w:r w:rsidR="00940DDE">
              <w:rPr>
                <w:rFonts w:ascii="Calibri" w:eastAsia="Times New Roman" w:hAnsi="Calibri" w:cs="Calibri"/>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w:t>
            </w:r>
            <w:r w:rsidR="00940DDE">
              <w:rPr>
                <w:rFonts w:ascii="Calibri" w:eastAsia="Times New Roman" w:hAnsi="Calibri" w:cs="Calibri"/>
                <w:color w:val="000000"/>
                <w:sz w:val="22"/>
                <w:szCs w:val="22"/>
              </w:rPr>
              <w:t>6</w:t>
            </w:r>
            <w:r w:rsidRPr="003E5792">
              <w:rPr>
                <w:rFonts w:ascii="Calibri" w:eastAsia="Times New Roman" w:hAnsi="Calibri" w:cs="Calibri"/>
                <w:color w:val="000000"/>
                <w:sz w:val="22"/>
                <w:szCs w:val="22"/>
              </w:rPr>
              <w:t xml:space="preserve">,000.00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Junction Box</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3</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nil"/>
              <w:right w:val="nil"/>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5,000.00 </w:t>
            </w:r>
          </w:p>
        </w:tc>
        <w:tc>
          <w:tcPr>
            <w:tcW w:w="3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15,000.00 </w:t>
            </w:r>
          </w:p>
        </w:tc>
      </w:tr>
      <w:tr w:rsidR="003E5792" w:rsidRPr="003E5792" w:rsidTr="003E5792">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Storm Drainage Excavation</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940DDE">
              <w:rPr>
                <w:rFonts w:ascii="Calibri" w:eastAsia="Times New Roman" w:hAnsi="Calibri" w:cs="Calibri"/>
                <w:color w:val="000000"/>
                <w:sz w:val="22"/>
                <w:szCs w:val="22"/>
              </w:rPr>
              <w:t>339,216.00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8621" w:type="dxa"/>
            <w:gridSpan w:val="9"/>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*includes bedding, excavation, and earthen backfill. Does not include stone backfill.</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365"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98"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62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III. Streetscape</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Street Trees</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841</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12,615.00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Yard Grading</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841</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16,820.00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Sidewalk</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5046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176,610.00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Topsoil and Seed</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841</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29,435.00 </w:t>
            </w:r>
          </w:p>
        </w:tc>
      </w:tr>
      <w:tr w:rsidR="003E5792" w:rsidRPr="003E5792" w:rsidTr="003E5792">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Streetscape</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235,480.00 </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63"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62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286088" w:rsidRDefault="003E5792" w:rsidP="003E5792">
            <w:pPr>
              <w:spacing w:after="0" w:line="240" w:lineRule="auto"/>
              <w:jc w:val="left"/>
              <w:rPr>
                <w:rFonts w:ascii="Calibri" w:eastAsia="Times New Roman" w:hAnsi="Calibri" w:cs="Calibri"/>
                <w:b/>
                <w:color w:val="000000"/>
                <w:sz w:val="22"/>
                <w:szCs w:val="22"/>
              </w:rPr>
            </w:pPr>
            <w:r w:rsidRPr="00286088">
              <w:rPr>
                <w:rFonts w:ascii="Calibri" w:eastAsia="Times New Roman" w:hAnsi="Calibri" w:cs="Calibri"/>
                <w:b/>
                <w:color w:val="000000"/>
                <w:sz w:val="22"/>
                <w:szCs w:val="22"/>
              </w:rPr>
              <w:t xml:space="preserve"> IV. Mark-Ups</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Design Contingencies (12%)</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BC1692">
              <w:rPr>
                <w:rFonts w:ascii="Calibri" w:eastAsia="Times New Roman" w:hAnsi="Calibri" w:cs="Calibri"/>
                <w:color w:val="000000"/>
                <w:sz w:val="22"/>
                <w:szCs w:val="22"/>
              </w:rPr>
              <w:t>94,791.</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Mobilization &amp; Demolition (8%)</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BC1692">
              <w:rPr>
                <w:rFonts w:ascii="Calibri" w:eastAsia="Times New Roman" w:hAnsi="Calibri" w:cs="Calibri"/>
                <w:color w:val="000000"/>
                <w:sz w:val="22"/>
                <w:szCs w:val="22"/>
              </w:rPr>
              <w:t>63,194.0</w:t>
            </w:r>
            <w:r w:rsidR="00581C95">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Erosion &amp; Sediment Control (5%)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BC1692">
              <w:rPr>
                <w:rFonts w:ascii="Calibri" w:eastAsia="Times New Roman" w:hAnsi="Calibri" w:cs="Calibri"/>
                <w:color w:val="000000"/>
                <w:sz w:val="22"/>
                <w:szCs w:val="22"/>
              </w:rPr>
              <w:t>39,496.</w:t>
            </w:r>
            <w:r w:rsidR="00581C95">
              <w:rPr>
                <w:rFonts w:ascii="Calibri" w:eastAsia="Times New Roman" w:hAnsi="Calibri" w:cs="Calibri"/>
                <w:color w:val="000000"/>
                <w:sz w:val="22"/>
                <w:szCs w:val="22"/>
              </w:rPr>
              <w:t>0</w:t>
            </w:r>
            <w:r w:rsidR="00BC1692">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Traffic Control (5%)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BC1692">
              <w:rPr>
                <w:rFonts w:ascii="Calibri" w:eastAsia="Times New Roman" w:hAnsi="Calibri" w:cs="Calibri"/>
                <w:color w:val="000000"/>
                <w:sz w:val="22"/>
                <w:szCs w:val="22"/>
              </w:rPr>
              <w:t>39,496.</w:t>
            </w:r>
            <w:r w:rsidR="00581C95">
              <w:rPr>
                <w:rFonts w:ascii="Calibri" w:eastAsia="Times New Roman" w:hAnsi="Calibri" w:cs="Calibri"/>
                <w:color w:val="000000"/>
                <w:sz w:val="22"/>
                <w:szCs w:val="22"/>
              </w:rPr>
              <w:t>0</w:t>
            </w:r>
            <w:r w:rsidR="00BC1692">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Utility Relocations (15%)</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BC1692">
              <w:rPr>
                <w:rFonts w:ascii="Calibri" w:eastAsia="Times New Roman" w:hAnsi="Calibri" w:cs="Calibri"/>
                <w:color w:val="000000"/>
                <w:sz w:val="22"/>
                <w:szCs w:val="22"/>
              </w:rPr>
              <w:t>118,48</w:t>
            </w:r>
            <w:r w:rsidR="00581C95">
              <w:rPr>
                <w:rFonts w:ascii="Calibri" w:eastAsia="Times New Roman" w:hAnsi="Calibri" w:cs="Calibri"/>
                <w:color w:val="000000"/>
                <w:sz w:val="22"/>
                <w:szCs w:val="22"/>
              </w:rPr>
              <w:t>9</w:t>
            </w:r>
            <w:r w:rsidR="00BC16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w:t>
            </w:r>
            <w:r w:rsidR="00BC1692">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3E5792">
              <w:rPr>
                <w:rFonts w:ascii="Calibri" w:eastAsia="Times New Roman" w:hAnsi="Calibri" w:cs="Calibri"/>
                <w:color w:val="000000"/>
                <w:sz w:val="22"/>
                <w:szCs w:val="22"/>
              </w:rPr>
              <w:t>al Permitting (3%)</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BC1692">
              <w:rPr>
                <w:rFonts w:ascii="Calibri" w:eastAsia="Times New Roman" w:hAnsi="Calibri" w:cs="Calibri"/>
                <w:color w:val="000000"/>
                <w:sz w:val="22"/>
                <w:szCs w:val="22"/>
              </w:rPr>
              <w:t>23,69</w:t>
            </w:r>
            <w:r w:rsidR="00581C95">
              <w:rPr>
                <w:rFonts w:ascii="Calibri" w:eastAsia="Times New Roman" w:hAnsi="Calibri" w:cs="Calibri"/>
                <w:color w:val="000000"/>
                <w:sz w:val="22"/>
                <w:szCs w:val="22"/>
              </w:rPr>
              <w:t>8</w:t>
            </w:r>
            <w:r w:rsidR="00BC16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Land Acquisition (3%)</w:t>
            </w:r>
          </w:p>
        </w:tc>
        <w:tc>
          <w:tcPr>
            <w:tcW w:w="669"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w:t>
            </w:r>
            <w:r w:rsidR="00BC1692">
              <w:rPr>
                <w:rFonts w:ascii="Calibri" w:eastAsia="Times New Roman" w:hAnsi="Calibri" w:cs="Calibri"/>
                <w:color w:val="000000"/>
                <w:sz w:val="22"/>
                <w:szCs w:val="22"/>
              </w:rPr>
              <w:t>23,69</w:t>
            </w:r>
            <w:r w:rsidR="00581C95">
              <w:rPr>
                <w:rFonts w:ascii="Calibri" w:eastAsia="Times New Roman" w:hAnsi="Calibri" w:cs="Calibri"/>
                <w:color w:val="000000"/>
                <w:sz w:val="22"/>
                <w:szCs w:val="22"/>
              </w:rPr>
              <w:t>8</w:t>
            </w:r>
            <w:r w:rsidR="00BC16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3E5792">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Mark-Ups</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40</w:t>
            </w:r>
            <w:r w:rsidR="00940DDE">
              <w:rPr>
                <w:rFonts w:ascii="Calibri" w:eastAsia="Times New Roman" w:hAnsi="Calibri" w:cs="Calibri"/>
                <w:color w:val="000000"/>
                <w:sz w:val="22"/>
                <w:szCs w:val="22"/>
              </w:rPr>
              <w:t>2</w:t>
            </w:r>
            <w:r w:rsidRPr="003E5792">
              <w:rPr>
                <w:rFonts w:ascii="Calibri" w:eastAsia="Times New Roman" w:hAnsi="Calibri" w:cs="Calibri"/>
                <w:color w:val="000000"/>
                <w:sz w:val="22"/>
                <w:szCs w:val="22"/>
              </w:rPr>
              <w:t>,</w:t>
            </w:r>
            <w:r w:rsidR="00940DDE">
              <w:rPr>
                <w:rFonts w:ascii="Calibri" w:eastAsia="Times New Roman" w:hAnsi="Calibri" w:cs="Calibri"/>
                <w:color w:val="000000"/>
                <w:sz w:val="22"/>
                <w:szCs w:val="22"/>
              </w:rPr>
              <w:t>86</w:t>
            </w:r>
            <w:r w:rsidRPr="003E5792">
              <w:rPr>
                <w:rFonts w:ascii="Calibri" w:eastAsia="Times New Roman" w:hAnsi="Calibri" w:cs="Calibri"/>
                <w:color w:val="000000"/>
                <w:sz w:val="22"/>
                <w:szCs w:val="22"/>
              </w:rPr>
              <w:t xml:space="preserve">2.26 </w:t>
            </w:r>
          </w:p>
        </w:tc>
      </w:tr>
      <w:tr w:rsidR="003E5792" w:rsidRPr="003E5792" w:rsidTr="003E5792">
        <w:trPr>
          <w:trHeight w:val="300"/>
        </w:trPr>
        <w:tc>
          <w:tcPr>
            <w:tcW w:w="3421"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63"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p>
        </w:tc>
      </w:tr>
      <w:tr w:rsidR="003E5792" w:rsidRPr="003E5792" w:rsidTr="003E5792">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General Contingency (25%)</w:t>
            </w:r>
          </w:p>
        </w:tc>
        <w:tc>
          <w:tcPr>
            <w:tcW w:w="1800" w:type="dxa"/>
            <w:tcBorders>
              <w:top w:val="single" w:sz="4" w:space="0" w:color="auto"/>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24</w:t>
            </w:r>
            <w:r w:rsidR="00940DDE">
              <w:rPr>
                <w:rFonts w:ascii="Calibri" w:eastAsia="Times New Roman" w:hAnsi="Calibri" w:cs="Calibri"/>
                <w:b/>
                <w:bCs/>
                <w:color w:val="000000"/>
                <w:sz w:val="22"/>
                <w:szCs w:val="22"/>
              </w:rPr>
              <w:t>4</w:t>
            </w:r>
            <w:r w:rsidRPr="003E5792">
              <w:rPr>
                <w:rFonts w:ascii="Calibri" w:eastAsia="Times New Roman" w:hAnsi="Calibri" w:cs="Calibri"/>
                <w:b/>
                <w:bCs/>
                <w:color w:val="000000"/>
                <w:sz w:val="22"/>
                <w:szCs w:val="22"/>
              </w:rPr>
              <w:t>,</w:t>
            </w:r>
            <w:r w:rsidR="00940DDE">
              <w:rPr>
                <w:rFonts w:ascii="Calibri" w:eastAsia="Times New Roman" w:hAnsi="Calibri" w:cs="Calibri"/>
                <w:b/>
                <w:bCs/>
                <w:color w:val="000000"/>
                <w:sz w:val="22"/>
                <w:szCs w:val="22"/>
              </w:rPr>
              <w:t>3</w:t>
            </w:r>
            <w:r w:rsidR="00581C95">
              <w:rPr>
                <w:rFonts w:ascii="Calibri" w:eastAsia="Times New Roman" w:hAnsi="Calibri" w:cs="Calibri"/>
                <w:b/>
                <w:bCs/>
                <w:color w:val="000000"/>
                <w:sz w:val="22"/>
                <w:szCs w:val="22"/>
              </w:rPr>
              <w:t>90</w:t>
            </w:r>
            <w:r w:rsidRPr="003E5792">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3E5792">
              <w:rPr>
                <w:rFonts w:ascii="Calibri" w:eastAsia="Times New Roman" w:hAnsi="Calibri" w:cs="Calibri"/>
                <w:b/>
                <w:bCs/>
                <w:color w:val="000000"/>
                <w:sz w:val="22"/>
                <w:szCs w:val="22"/>
              </w:rPr>
              <w:t xml:space="preserve"> </w:t>
            </w:r>
          </w:p>
        </w:tc>
      </w:tr>
      <w:tr w:rsidR="003E5792" w:rsidRPr="003E5792" w:rsidTr="003E5792">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Grand Total - Items I - IV</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1,4</w:t>
            </w:r>
            <w:r w:rsidR="00940DDE">
              <w:rPr>
                <w:rFonts w:ascii="Calibri" w:eastAsia="Times New Roman" w:hAnsi="Calibri" w:cs="Calibri"/>
                <w:b/>
                <w:bCs/>
                <w:color w:val="000000"/>
                <w:sz w:val="22"/>
                <w:szCs w:val="22"/>
              </w:rPr>
              <w:t>37</w:t>
            </w:r>
            <w:r w:rsidRPr="003E5792">
              <w:rPr>
                <w:rFonts w:ascii="Calibri" w:eastAsia="Times New Roman" w:hAnsi="Calibri" w:cs="Calibri"/>
                <w:b/>
                <w:bCs/>
                <w:color w:val="000000"/>
                <w:sz w:val="22"/>
                <w:szCs w:val="22"/>
              </w:rPr>
              <w:t>,</w:t>
            </w:r>
            <w:r w:rsidR="00940DDE">
              <w:rPr>
                <w:rFonts w:ascii="Calibri" w:eastAsia="Times New Roman" w:hAnsi="Calibri" w:cs="Calibri"/>
                <w:b/>
                <w:bCs/>
                <w:color w:val="000000"/>
                <w:sz w:val="22"/>
                <w:szCs w:val="22"/>
              </w:rPr>
              <w:t>17</w:t>
            </w:r>
            <w:r w:rsidR="00581C95">
              <w:rPr>
                <w:rFonts w:ascii="Calibri" w:eastAsia="Times New Roman" w:hAnsi="Calibri" w:cs="Calibri"/>
                <w:b/>
                <w:bCs/>
                <w:color w:val="000000"/>
                <w:sz w:val="22"/>
                <w:szCs w:val="22"/>
              </w:rPr>
              <w:t>8</w:t>
            </w:r>
            <w:r w:rsidRPr="003E5792">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3E5792">
              <w:rPr>
                <w:rFonts w:ascii="Calibri" w:eastAsia="Times New Roman" w:hAnsi="Calibri" w:cs="Calibri"/>
                <w:b/>
                <w:bCs/>
                <w:color w:val="000000"/>
                <w:sz w:val="22"/>
                <w:szCs w:val="22"/>
              </w:rPr>
              <w:t xml:space="preserve"> </w:t>
            </w:r>
          </w:p>
        </w:tc>
      </w:tr>
    </w:tbl>
    <w:p w:rsidR="003E5792" w:rsidRDefault="003E5792">
      <w:pPr>
        <w:jc w:val="left"/>
        <w:rPr>
          <w:rStyle w:val="Heading1Char"/>
        </w:rPr>
      </w:pPr>
    </w:p>
    <w:p w:rsidR="003E5792" w:rsidRDefault="003E5792">
      <w:pPr>
        <w:jc w:val="left"/>
        <w:rPr>
          <w:rStyle w:val="Heading1Char"/>
        </w:rPr>
      </w:pPr>
      <w:r>
        <w:rPr>
          <w:rStyle w:val="Heading1Char"/>
        </w:rPr>
        <w:br w:type="page"/>
      </w:r>
    </w:p>
    <w:p w:rsidR="003E5792" w:rsidRDefault="003E5792" w:rsidP="001F51E1">
      <w:pPr>
        <w:pStyle w:val="Heading2"/>
        <w:rPr>
          <w:rStyle w:val="Heading1Char"/>
        </w:rPr>
      </w:pPr>
      <w:r>
        <w:lastRenderedPageBreak/>
        <w:t>D.2.</w:t>
      </w:r>
      <w:r w:rsidR="004914AA">
        <w:t>h</w:t>
      </w:r>
      <w:r>
        <w:t xml:space="preserve"> Norchester Avenue Cost Estimate</w:t>
      </w:r>
    </w:p>
    <w:tbl>
      <w:tblPr>
        <w:tblW w:w="8711" w:type="dxa"/>
        <w:tblInd w:w="93" w:type="dxa"/>
        <w:tblLook w:val="04A0" w:firstRow="1" w:lastRow="0" w:firstColumn="1" w:lastColumn="0" w:noHBand="0" w:noVBand="1"/>
      </w:tblPr>
      <w:tblGrid>
        <w:gridCol w:w="3369"/>
        <w:gridCol w:w="774"/>
        <w:gridCol w:w="597"/>
        <w:gridCol w:w="413"/>
        <w:gridCol w:w="1239"/>
        <w:gridCol w:w="193"/>
        <w:gridCol w:w="161"/>
        <w:gridCol w:w="165"/>
        <w:gridCol w:w="1800"/>
      </w:tblGrid>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 Paving and Earthwork</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Unit Cost</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Total</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Road Patch, Mill, &amp; Overlay</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10911</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45.00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490,995.00 </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&amp; Gutter</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586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30.00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17,580.00 </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Private Entrances</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4</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1,000.00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4,000.00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Paving and Earthwork</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512,575.00 </w:t>
            </w:r>
          </w:p>
        </w:tc>
      </w:tr>
      <w:tr w:rsidR="003E5792" w:rsidRPr="003E5792" w:rsidTr="003E5792">
        <w:trPr>
          <w:trHeight w:val="300"/>
        </w:trPr>
        <w:tc>
          <w:tcPr>
            <w:tcW w:w="33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774"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3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19"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 Storm Drainage</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24" RCP (Class III)*</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196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95.00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18,620.00 </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36" RCP (Class III)*</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754</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140.00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105,560.00 </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Stone Backfill</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342</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3E5792" w:rsidRPr="003E5792">
              <w:rPr>
                <w:rFonts w:ascii="Calibri" w:eastAsia="Times New Roman" w:hAnsi="Calibri" w:cs="Calibri"/>
                <w:color w:val="000000"/>
                <w:sz w:val="22"/>
                <w:szCs w:val="22"/>
              </w:rPr>
              <w:t xml:space="preserve">   27.00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9,234.00 </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Curb Inlet</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10</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nil"/>
              <w:right w:val="nil"/>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3,000.00 </w:t>
            </w:r>
          </w:p>
        </w:tc>
        <w:tc>
          <w:tcPr>
            <w:tcW w:w="3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30,000.00 </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Manhole</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1</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4,000.00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4,000.00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Storm Drainage Excavation</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167,414.00 </w:t>
            </w:r>
          </w:p>
        </w:tc>
      </w:tr>
      <w:tr w:rsidR="003E5792" w:rsidRPr="003E5792" w:rsidTr="003E5792">
        <w:trPr>
          <w:trHeight w:val="300"/>
        </w:trPr>
        <w:tc>
          <w:tcPr>
            <w:tcW w:w="8711" w:type="dxa"/>
            <w:gridSpan w:val="9"/>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*includes bedding, excavation, and earthen backfill. Does not include stone backfill.</w:t>
            </w:r>
          </w:p>
        </w:tc>
      </w:tr>
      <w:tr w:rsidR="003E5792" w:rsidRPr="003E5792" w:rsidTr="003E5792">
        <w:trPr>
          <w:trHeight w:val="300"/>
        </w:trPr>
        <w:tc>
          <w:tcPr>
            <w:tcW w:w="33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774"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3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354"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965" w:type="dxa"/>
            <w:gridSpan w:val="2"/>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III. Streetscape</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Street Trees</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586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8,790.00 </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Yard Grading</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586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11,720.00 </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Sidewalk</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3516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123,060.00 </w:t>
            </w:r>
          </w:p>
        </w:tc>
      </w:tr>
      <w:tr w:rsidR="003E5792" w:rsidRPr="003E5792" w:rsidTr="003E5792">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Topsoil and Seed</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586</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20,510.00 </w:t>
            </w:r>
          </w:p>
        </w:tc>
      </w:tr>
      <w:tr w:rsidR="003E5792" w:rsidRPr="003E5792" w:rsidTr="003E5792">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Streetscape</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940DDE">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164,080.00 </w:t>
            </w:r>
          </w:p>
        </w:tc>
      </w:tr>
      <w:tr w:rsidR="003E5792" w:rsidRPr="003E5792" w:rsidTr="003E5792">
        <w:trPr>
          <w:trHeight w:val="300"/>
        </w:trPr>
        <w:tc>
          <w:tcPr>
            <w:tcW w:w="33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774"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3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19"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3E5792">
        <w:trPr>
          <w:trHeight w:val="300"/>
        </w:trPr>
        <w:tc>
          <w:tcPr>
            <w:tcW w:w="871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3E5792" w:rsidRPr="00286088" w:rsidRDefault="003E5792" w:rsidP="003E5792">
            <w:pPr>
              <w:spacing w:after="0" w:line="240" w:lineRule="auto"/>
              <w:jc w:val="left"/>
              <w:rPr>
                <w:rFonts w:ascii="Calibri" w:eastAsia="Times New Roman" w:hAnsi="Calibri" w:cs="Calibri"/>
                <w:b/>
                <w:color w:val="000000"/>
                <w:sz w:val="22"/>
                <w:szCs w:val="22"/>
              </w:rPr>
            </w:pPr>
            <w:r w:rsidRPr="003E5792">
              <w:rPr>
                <w:rFonts w:ascii="Calibri" w:eastAsia="Times New Roman" w:hAnsi="Calibri" w:cs="Calibri"/>
                <w:color w:val="000000"/>
                <w:sz w:val="22"/>
                <w:szCs w:val="22"/>
              </w:rPr>
              <w:t xml:space="preserve"> </w:t>
            </w:r>
            <w:r w:rsidRPr="00286088">
              <w:rPr>
                <w:rFonts w:ascii="Calibri" w:eastAsia="Times New Roman" w:hAnsi="Calibri" w:cs="Calibri"/>
                <w:b/>
                <w:color w:val="000000"/>
                <w:sz w:val="22"/>
                <w:szCs w:val="22"/>
              </w:rPr>
              <w:t>IV. Mark-Ups</w:t>
            </w:r>
          </w:p>
        </w:tc>
      </w:tr>
      <w:tr w:rsidR="003E5792" w:rsidRPr="003E5792" w:rsidTr="009444DC">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Design Contingencies (12%)</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101,288.</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9444DC">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Mobilization &amp; Demolition (8%)</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67,52</w:t>
            </w:r>
            <w:r w:rsidR="00581C95">
              <w:rPr>
                <w:rFonts w:ascii="Calibri" w:eastAsia="Times New Roman" w:hAnsi="Calibri" w:cs="Calibri"/>
                <w:color w:val="000000"/>
                <w:sz w:val="22"/>
                <w:szCs w:val="22"/>
              </w:rPr>
              <w:t>6</w:t>
            </w:r>
            <w:r w:rsidRPr="003E5792">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9444DC">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Erosion &amp; Sediment Control (5%)</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42,203.</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9444DC">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Traffic Control (5%)</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42,203.</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9444DC">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Utility Relocations (15%)</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126,610.</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9444DC">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3E5792">
              <w:rPr>
                <w:rFonts w:ascii="Calibri" w:eastAsia="Times New Roman" w:hAnsi="Calibri" w:cs="Calibri"/>
                <w:color w:val="000000"/>
                <w:sz w:val="22"/>
                <w:szCs w:val="22"/>
              </w:rPr>
              <w:t>al Permitting (3%)</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25,322.0</w:t>
            </w:r>
            <w:r w:rsidR="00581C95">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 </w:t>
            </w:r>
          </w:p>
        </w:tc>
      </w:tr>
      <w:tr w:rsidR="003E5792" w:rsidRPr="003E5792" w:rsidTr="009444DC">
        <w:trPr>
          <w:trHeight w:val="300"/>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Land Acquisition (3%)</w:t>
            </w:r>
          </w:p>
        </w:tc>
        <w:tc>
          <w:tcPr>
            <w:tcW w:w="774"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r w:rsidRPr="003E5792">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3E5792" w:rsidRPr="003E5792" w:rsidRDefault="003E5792" w:rsidP="003E5792">
            <w:pPr>
              <w:spacing w:after="0" w:line="240" w:lineRule="auto"/>
              <w:jc w:val="center"/>
              <w:rPr>
                <w:rFonts w:ascii="Calibri" w:eastAsia="Times New Roman" w:hAnsi="Calibri" w:cs="Calibri"/>
                <w:color w:val="000000"/>
                <w:sz w:val="22"/>
                <w:szCs w:val="22"/>
              </w:rPr>
            </w:pPr>
            <w:r w:rsidRPr="003E5792">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25,322.0</w:t>
            </w:r>
            <w:r w:rsidR="00581C95">
              <w:rPr>
                <w:rFonts w:ascii="Calibri" w:eastAsia="Times New Roman" w:hAnsi="Calibri" w:cs="Calibri"/>
                <w:color w:val="000000"/>
                <w:sz w:val="22"/>
                <w:szCs w:val="22"/>
              </w:rPr>
              <w:t>0</w:t>
            </w:r>
            <w:r w:rsidRPr="003E5792">
              <w:rPr>
                <w:rFonts w:ascii="Calibri" w:eastAsia="Times New Roman" w:hAnsi="Calibri" w:cs="Calibri"/>
                <w:color w:val="000000"/>
                <w:sz w:val="22"/>
                <w:szCs w:val="22"/>
              </w:rPr>
              <w:t xml:space="preserve"> </w:t>
            </w:r>
          </w:p>
        </w:tc>
      </w:tr>
      <w:tr w:rsidR="003E5792" w:rsidRPr="003E5792"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i/>
                <w:iCs/>
                <w:color w:val="000000"/>
                <w:sz w:val="22"/>
                <w:szCs w:val="22"/>
              </w:rPr>
            </w:pPr>
            <w:r w:rsidRPr="003E5792">
              <w:rPr>
                <w:rFonts w:ascii="Calibri" w:eastAsia="Times New Roman" w:hAnsi="Calibri" w:cs="Calibri"/>
                <w:i/>
                <w:iCs/>
                <w:color w:val="000000"/>
                <w:sz w:val="22"/>
                <w:szCs w:val="22"/>
              </w:rPr>
              <w:t>Subtotal Mark-Ups</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color w:val="000000"/>
                <w:sz w:val="22"/>
                <w:szCs w:val="22"/>
              </w:rPr>
            </w:pPr>
            <w:r w:rsidRPr="003E5792">
              <w:rPr>
                <w:rFonts w:ascii="Calibri" w:eastAsia="Times New Roman" w:hAnsi="Calibri" w:cs="Calibri"/>
                <w:color w:val="000000"/>
                <w:sz w:val="22"/>
                <w:szCs w:val="22"/>
              </w:rPr>
              <w:t xml:space="preserve"> $      430,475.</w:t>
            </w:r>
            <w:r w:rsidR="00581C95">
              <w:rPr>
                <w:rFonts w:ascii="Calibri" w:eastAsia="Times New Roman" w:hAnsi="Calibri" w:cs="Calibri"/>
                <w:color w:val="000000"/>
                <w:sz w:val="22"/>
                <w:szCs w:val="22"/>
              </w:rPr>
              <w:t>00</w:t>
            </w:r>
            <w:r w:rsidRPr="003E5792">
              <w:rPr>
                <w:rFonts w:ascii="Calibri" w:eastAsia="Times New Roman" w:hAnsi="Calibri" w:cs="Calibri"/>
                <w:color w:val="000000"/>
                <w:sz w:val="22"/>
                <w:szCs w:val="22"/>
              </w:rPr>
              <w:t xml:space="preserve"> </w:t>
            </w:r>
          </w:p>
        </w:tc>
      </w:tr>
      <w:tr w:rsidR="003E5792" w:rsidRPr="003E5792" w:rsidTr="009444DC">
        <w:trPr>
          <w:trHeight w:val="300"/>
        </w:trPr>
        <w:tc>
          <w:tcPr>
            <w:tcW w:w="336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774"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239"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519" w:type="dxa"/>
            <w:gridSpan w:val="3"/>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3E5792" w:rsidRPr="003E5792" w:rsidRDefault="003E5792" w:rsidP="003E5792">
            <w:pPr>
              <w:spacing w:after="0" w:line="240" w:lineRule="auto"/>
              <w:jc w:val="left"/>
              <w:rPr>
                <w:rFonts w:ascii="Calibri" w:eastAsia="Times New Roman" w:hAnsi="Calibri" w:cs="Calibri"/>
                <w:color w:val="000000"/>
                <w:sz w:val="22"/>
                <w:szCs w:val="22"/>
              </w:rPr>
            </w:pPr>
          </w:p>
        </w:tc>
      </w:tr>
      <w:tr w:rsidR="003E5792" w:rsidRPr="003E5792"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General Contingency (25%)</w:t>
            </w:r>
          </w:p>
        </w:tc>
        <w:tc>
          <w:tcPr>
            <w:tcW w:w="1800" w:type="dxa"/>
            <w:tcBorders>
              <w:top w:val="single" w:sz="4" w:space="0" w:color="auto"/>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190,492.</w:t>
            </w:r>
            <w:r w:rsidR="00581C95">
              <w:rPr>
                <w:rFonts w:ascii="Calibri" w:eastAsia="Times New Roman" w:hAnsi="Calibri" w:cs="Calibri"/>
                <w:b/>
                <w:bCs/>
                <w:color w:val="000000"/>
                <w:sz w:val="22"/>
                <w:szCs w:val="22"/>
              </w:rPr>
              <w:t>0</w:t>
            </w:r>
            <w:r w:rsidRPr="003E5792">
              <w:rPr>
                <w:rFonts w:ascii="Calibri" w:eastAsia="Times New Roman" w:hAnsi="Calibri" w:cs="Calibri"/>
                <w:b/>
                <w:bCs/>
                <w:color w:val="000000"/>
                <w:sz w:val="22"/>
                <w:szCs w:val="22"/>
              </w:rPr>
              <w:t xml:space="preserve">0 </w:t>
            </w:r>
          </w:p>
        </w:tc>
      </w:tr>
      <w:tr w:rsidR="003E5792" w:rsidRPr="003E5792"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E5792" w:rsidRPr="003E5792" w:rsidRDefault="003E5792" w:rsidP="003E5792">
            <w:pPr>
              <w:spacing w:after="0" w:line="240" w:lineRule="auto"/>
              <w:jc w:val="lef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Grand Total - Items I - IV</w:t>
            </w:r>
          </w:p>
        </w:tc>
        <w:tc>
          <w:tcPr>
            <w:tcW w:w="1800" w:type="dxa"/>
            <w:tcBorders>
              <w:top w:val="nil"/>
              <w:left w:val="nil"/>
              <w:bottom w:val="single" w:sz="4" w:space="0" w:color="auto"/>
              <w:right w:val="single" w:sz="4" w:space="0" w:color="auto"/>
            </w:tcBorders>
            <w:shd w:val="clear" w:color="000000" w:fill="BFBFBF"/>
            <w:noWrap/>
            <w:vAlign w:val="bottom"/>
            <w:hideMark/>
          </w:tcPr>
          <w:p w:rsidR="003E5792" w:rsidRPr="003E5792" w:rsidRDefault="003E5792" w:rsidP="00581C95">
            <w:pPr>
              <w:spacing w:after="0" w:line="240" w:lineRule="auto"/>
              <w:jc w:val="right"/>
              <w:rPr>
                <w:rFonts w:ascii="Calibri" w:eastAsia="Times New Roman" w:hAnsi="Calibri" w:cs="Calibri"/>
                <w:b/>
                <w:bCs/>
                <w:color w:val="000000"/>
                <w:sz w:val="22"/>
                <w:szCs w:val="22"/>
              </w:rPr>
            </w:pPr>
            <w:r w:rsidRPr="003E5792">
              <w:rPr>
                <w:rFonts w:ascii="Calibri" w:eastAsia="Times New Roman" w:hAnsi="Calibri" w:cs="Calibri"/>
                <w:b/>
                <w:bCs/>
                <w:color w:val="000000"/>
                <w:sz w:val="22"/>
                <w:szCs w:val="22"/>
              </w:rPr>
              <w:t xml:space="preserve"> $  1,465,036.</w:t>
            </w:r>
            <w:r w:rsidR="00581C95">
              <w:rPr>
                <w:rFonts w:ascii="Calibri" w:eastAsia="Times New Roman" w:hAnsi="Calibri" w:cs="Calibri"/>
                <w:b/>
                <w:bCs/>
                <w:color w:val="000000"/>
                <w:sz w:val="22"/>
                <w:szCs w:val="22"/>
              </w:rPr>
              <w:t>00</w:t>
            </w:r>
            <w:r w:rsidRPr="003E5792">
              <w:rPr>
                <w:rFonts w:ascii="Calibri" w:eastAsia="Times New Roman" w:hAnsi="Calibri" w:cs="Calibri"/>
                <w:b/>
                <w:bCs/>
                <w:color w:val="000000"/>
                <w:sz w:val="22"/>
                <w:szCs w:val="22"/>
              </w:rPr>
              <w:t xml:space="preserve"> </w:t>
            </w:r>
          </w:p>
        </w:tc>
      </w:tr>
    </w:tbl>
    <w:p w:rsidR="003E5792" w:rsidRDefault="003E5792">
      <w:pPr>
        <w:jc w:val="left"/>
        <w:rPr>
          <w:rStyle w:val="Heading1Char"/>
        </w:rPr>
      </w:pPr>
    </w:p>
    <w:p w:rsidR="003E5792" w:rsidRDefault="003E5792">
      <w:pPr>
        <w:jc w:val="left"/>
        <w:rPr>
          <w:rStyle w:val="Heading1Char"/>
        </w:rPr>
      </w:pPr>
      <w:r>
        <w:rPr>
          <w:rStyle w:val="Heading1Char"/>
        </w:rPr>
        <w:br w:type="page"/>
      </w:r>
    </w:p>
    <w:p w:rsidR="003E5792" w:rsidRDefault="003E5792" w:rsidP="001F51E1">
      <w:pPr>
        <w:pStyle w:val="Heading2"/>
        <w:rPr>
          <w:rStyle w:val="Heading1Char"/>
        </w:rPr>
      </w:pPr>
      <w:r>
        <w:lastRenderedPageBreak/>
        <w:t>D.2.</w:t>
      </w:r>
      <w:r w:rsidR="004914AA">
        <w:t>i</w:t>
      </w:r>
      <w:r>
        <w:t xml:space="preserve"> Kenton Avenue Cost Estimate</w:t>
      </w:r>
    </w:p>
    <w:tbl>
      <w:tblPr>
        <w:tblW w:w="8621" w:type="dxa"/>
        <w:tblInd w:w="93" w:type="dxa"/>
        <w:tblLook w:val="04A0" w:firstRow="1" w:lastRow="0" w:firstColumn="1" w:lastColumn="0" w:noHBand="0" w:noVBand="1"/>
      </w:tblPr>
      <w:tblGrid>
        <w:gridCol w:w="3421"/>
        <w:gridCol w:w="669"/>
        <w:gridCol w:w="597"/>
        <w:gridCol w:w="413"/>
        <w:gridCol w:w="1258"/>
        <w:gridCol w:w="137"/>
        <w:gridCol w:w="228"/>
        <w:gridCol w:w="98"/>
        <w:gridCol w:w="1800"/>
      </w:tblGrid>
      <w:tr w:rsidR="009444DC" w:rsidRPr="009444DC" w:rsidTr="009444DC">
        <w:trPr>
          <w:trHeight w:val="300"/>
        </w:trPr>
        <w:tc>
          <w:tcPr>
            <w:tcW w:w="862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 Paving and Earthwork</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Unit Cost</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Total</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Road Patch, Mill, &amp; Overlay</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750</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33,750.00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Curb &amp; Gutter</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79</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2,370.00 </w:t>
            </w:r>
          </w:p>
        </w:tc>
      </w:tr>
      <w:tr w:rsidR="009444DC" w:rsidRPr="009444DC" w:rsidTr="009444DC">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Paving and Earthwork</w:t>
            </w:r>
          </w:p>
        </w:tc>
        <w:tc>
          <w:tcPr>
            <w:tcW w:w="180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36,120.00 </w:t>
            </w:r>
          </w:p>
        </w:tc>
      </w:tr>
      <w:tr w:rsidR="009444DC" w:rsidRPr="009444DC" w:rsidTr="009444DC">
        <w:trPr>
          <w:trHeight w:val="300"/>
        </w:trPr>
        <w:tc>
          <w:tcPr>
            <w:tcW w:w="3421"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63"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62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II. Storm Drainage</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60" RCP (Class V)</w:t>
            </w:r>
            <w:r w:rsidR="00581C95">
              <w:rPr>
                <w:rFonts w:ascii="Calibri" w:eastAsia="Times New Roman" w:hAnsi="Calibri" w:cs="Calibri"/>
                <w:color w:val="000000"/>
                <w:sz w:val="22"/>
                <w:szCs w:val="22"/>
              </w:rPr>
              <w:t>*</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103</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420.00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43,260.00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Stone Backfill</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72</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27.00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1,944.00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Curb Inlet</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3</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nil"/>
              <w:right w:val="nil"/>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3,000.00 </w:t>
            </w:r>
          </w:p>
        </w:tc>
        <w:tc>
          <w:tcPr>
            <w:tcW w:w="326" w:type="dxa"/>
            <w:gridSpan w:val="2"/>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9,000.00 </w:t>
            </w:r>
          </w:p>
        </w:tc>
      </w:tr>
      <w:tr w:rsidR="009444DC" w:rsidRPr="009444DC" w:rsidTr="009444DC">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Storm Drainage Excavation</w:t>
            </w:r>
          </w:p>
        </w:tc>
        <w:tc>
          <w:tcPr>
            <w:tcW w:w="180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54,204.00 </w:t>
            </w:r>
          </w:p>
        </w:tc>
      </w:tr>
      <w:tr w:rsidR="009444DC" w:rsidRPr="009444DC" w:rsidTr="009444DC">
        <w:trPr>
          <w:trHeight w:val="300"/>
        </w:trPr>
        <w:tc>
          <w:tcPr>
            <w:tcW w:w="8621" w:type="dxa"/>
            <w:gridSpan w:val="9"/>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*includes bedding, excavation, and earthen backfill. Does not include stone backfill.</w:t>
            </w:r>
          </w:p>
        </w:tc>
      </w:tr>
      <w:tr w:rsidR="009444DC" w:rsidRPr="009444DC" w:rsidTr="009444DC">
        <w:trPr>
          <w:trHeight w:val="300"/>
        </w:trPr>
        <w:tc>
          <w:tcPr>
            <w:tcW w:w="3421"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365" w:type="dxa"/>
            <w:gridSpan w:val="2"/>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898" w:type="dxa"/>
            <w:gridSpan w:val="2"/>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62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III. Streetscape</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Street Trees</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r w:rsidR="0058694A">
              <w:rPr>
                <w:rFonts w:ascii="Calibri" w:eastAsia="Times New Roman" w:hAnsi="Calibri" w:cs="Calibri"/>
                <w:color w:val="000000"/>
                <w:sz w:val="22"/>
                <w:szCs w:val="22"/>
              </w:rPr>
              <w:t xml:space="preserve">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Yard Grading</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79</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1,580.00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Sidewalk</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474</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16,590.00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Topsoil and Seed</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79</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2,765.00 </w:t>
            </w:r>
          </w:p>
        </w:tc>
      </w:tr>
      <w:tr w:rsidR="009444DC" w:rsidRPr="009444DC" w:rsidTr="009444DC">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Streetscape</w:t>
            </w:r>
          </w:p>
        </w:tc>
        <w:tc>
          <w:tcPr>
            <w:tcW w:w="180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20,935.00 </w:t>
            </w:r>
          </w:p>
        </w:tc>
      </w:tr>
      <w:tr w:rsidR="009444DC" w:rsidRPr="009444DC" w:rsidTr="009444DC">
        <w:trPr>
          <w:trHeight w:val="300"/>
        </w:trPr>
        <w:tc>
          <w:tcPr>
            <w:tcW w:w="3421"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63"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62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286088" w:rsidRDefault="009444DC" w:rsidP="009444DC">
            <w:pPr>
              <w:spacing w:after="0" w:line="240" w:lineRule="auto"/>
              <w:jc w:val="left"/>
              <w:rPr>
                <w:rFonts w:ascii="Calibri" w:eastAsia="Times New Roman" w:hAnsi="Calibri" w:cs="Calibri"/>
                <w:b/>
                <w:color w:val="000000"/>
                <w:sz w:val="22"/>
                <w:szCs w:val="22"/>
              </w:rPr>
            </w:pPr>
            <w:r w:rsidRPr="009444DC">
              <w:rPr>
                <w:rFonts w:ascii="Calibri" w:eastAsia="Times New Roman" w:hAnsi="Calibri" w:cs="Calibri"/>
                <w:color w:val="000000"/>
                <w:sz w:val="22"/>
                <w:szCs w:val="22"/>
              </w:rPr>
              <w:t xml:space="preserve"> </w:t>
            </w:r>
            <w:r w:rsidRPr="00286088">
              <w:rPr>
                <w:rFonts w:ascii="Calibri" w:eastAsia="Times New Roman" w:hAnsi="Calibri" w:cs="Calibri"/>
                <w:b/>
                <w:color w:val="000000"/>
                <w:sz w:val="22"/>
                <w:szCs w:val="22"/>
              </w:rPr>
              <w:t>IV. Mark-Ups</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Design Contingencies (12%)</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13,351.0</w:t>
            </w:r>
            <w:r w:rsidR="00581C95">
              <w:rPr>
                <w:rFonts w:ascii="Calibri" w:eastAsia="Times New Roman" w:hAnsi="Calibri" w:cs="Calibri"/>
                <w:color w:val="000000"/>
                <w:sz w:val="22"/>
                <w:szCs w:val="22"/>
              </w:rPr>
              <w:t>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Mobilization &amp; Demolition (8%)</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8,90</w:t>
            </w:r>
            <w:r w:rsidR="00581C95">
              <w:rPr>
                <w:rFonts w:ascii="Calibri" w:eastAsia="Times New Roman" w:hAnsi="Calibri" w:cs="Calibri"/>
                <w:color w:val="000000"/>
                <w:sz w:val="22"/>
                <w:szCs w:val="22"/>
              </w:rPr>
              <w:t>1</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Erosion &amp; Sediment Control (5%)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5,56</w:t>
            </w:r>
            <w:r w:rsidR="00581C95">
              <w:rPr>
                <w:rFonts w:ascii="Calibri" w:eastAsia="Times New Roman" w:hAnsi="Calibri" w:cs="Calibri"/>
                <w:color w:val="000000"/>
                <w:sz w:val="22"/>
                <w:szCs w:val="22"/>
              </w:rPr>
              <w:t>3</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Traffic Control (5%)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5,56</w:t>
            </w:r>
            <w:r w:rsidR="00581C95">
              <w:rPr>
                <w:rFonts w:ascii="Calibri" w:eastAsia="Times New Roman" w:hAnsi="Calibri" w:cs="Calibri"/>
                <w:color w:val="000000"/>
                <w:sz w:val="22"/>
                <w:szCs w:val="22"/>
              </w:rPr>
              <w:t>3</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Utility Relocations (15%)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16,68</w:t>
            </w:r>
            <w:r w:rsidR="00581C95">
              <w:rPr>
                <w:rFonts w:ascii="Calibri" w:eastAsia="Times New Roman" w:hAnsi="Calibri" w:cs="Calibri"/>
                <w:color w:val="000000"/>
                <w:sz w:val="22"/>
                <w:szCs w:val="22"/>
              </w:rPr>
              <w:t>9</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9444DC">
              <w:rPr>
                <w:rFonts w:ascii="Calibri" w:eastAsia="Times New Roman" w:hAnsi="Calibri" w:cs="Calibri"/>
                <w:color w:val="000000"/>
                <w:sz w:val="22"/>
                <w:szCs w:val="22"/>
              </w:rPr>
              <w:t>al Permitting (3%)</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3,33</w:t>
            </w:r>
            <w:r w:rsidR="00581C95">
              <w:rPr>
                <w:rFonts w:ascii="Calibri" w:eastAsia="Times New Roman" w:hAnsi="Calibri" w:cs="Calibri"/>
                <w:color w:val="000000"/>
                <w:sz w:val="22"/>
                <w:szCs w:val="22"/>
              </w:rPr>
              <w:t>8</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Land Acquisition (3%)</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95"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80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3,33</w:t>
            </w:r>
            <w:r w:rsidR="00581C95">
              <w:rPr>
                <w:rFonts w:ascii="Calibri" w:eastAsia="Times New Roman" w:hAnsi="Calibri" w:cs="Calibri"/>
                <w:color w:val="000000"/>
                <w:sz w:val="22"/>
                <w:szCs w:val="22"/>
              </w:rPr>
              <w:t>8</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Mark-Ups</w:t>
            </w:r>
          </w:p>
        </w:tc>
        <w:tc>
          <w:tcPr>
            <w:tcW w:w="180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56,742.0</w:t>
            </w:r>
            <w:r w:rsidR="00581C95">
              <w:rPr>
                <w:rFonts w:ascii="Calibri" w:eastAsia="Times New Roman" w:hAnsi="Calibri" w:cs="Calibri"/>
                <w:color w:val="000000"/>
                <w:sz w:val="22"/>
                <w:szCs w:val="22"/>
              </w:rPr>
              <w:t>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21"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5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63"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800"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General Contingency (25%)</w:t>
            </w:r>
          </w:p>
        </w:tc>
        <w:tc>
          <w:tcPr>
            <w:tcW w:w="1800" w:type="dxa"/>
            <w:tcBorders>
              <w:top w:val="single" w:sz="4" w:space="0" w:color="auto"/>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 xml:space="preserve"> $        32,970.</w:t>
            </w:r>
            <w:r w:rsidR="00581C95">
              <w:rPr>
                <w:rFonts w:ascii="Calibri" w:eastAsia="Times New Roman" w:hAnsi="Calibri" w:cs="Calibri"/>
                <w:b/>
                <w:bCs/>
                <w:color w:val="000000"/>
                <w:sz w:val="22"/>
                <w:szCs w:val="22"/>
              </w:rPr>
              <w:t>00</w:t>
            </w:r>
            <w:r w:rsidRPr="009444DC">
              <w:rPr>
                <w:rFonts w:ascii="Calibri" w:eastAsia="Times New Roman" w:hAnsi="Calibri" w:cs="Calibri"/>
                <w:b/>
                <w:bCs/>
                <w:color w:val="000000"/>
                <w:sz w:val="22"/>
                <w:szCs w:val="22"/>
              </w:rPr>
              <w:t xml:space="preserve"> </w:t>
            </w:r>
          </w:p>
        </w:tc>
      </w:tr>
      <w:tr w:rsidR="009444DC" w:rsidRPr="009444DC" w:rsidTr="009444DC">
        <w:trPr>
          <w:trHeight w:val="300"/>
        </w:trPr>
        <w:tc>
          <w:tcPr>
            <w:tcW w:w="682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Grand Total - Items I - IV</w:t>
            </w:r>
          </w:p>
        </w:tc>
        <w:tc>
          <w:tcPr>
            <w:tcW w:w="180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 xml:space="preserve"> $      200,971.</w:t>
            </w:r>
            <w:r w:rsidR="00581C95">
              <w:rPr>
                <w:rFonts w:ascii="Calibri" w:eastAsia="Times New Roman" w:hAnsi="Calibri" w:cs="Calibri"/>
                <w:b/>
                <w:bCs/>
                <w:color w:val="000000"/>
                <w:sz w:val="22"/>
                <w:szCs w:val="22"/>
              </w:rPr>
              <w:t>00</w:t>
            </w:r>
            <w:r w:rsidRPr="009444DC">
              <w:rPr>
                <w:rFonts w:ascii="Calibri" w:eastAsia="Times New Roman" w:hAnsi="Calibri" w:cs="Calibri"/>
                <w:b/>
                <w:bCs/>
                <w:color w:val="000000"/>
                <w:sz w:val="22"/>
                <w:szCs w:val="22"/>
              </w:rPr>
              <w:t xml:space="preserve"> </w:t>
            </w:r>
          </w:p>
        </w:tc>
      </w:tr>
    </w:tbl>
    <w:p w:rsidR="003E5792" w:rsidRDefault="003E5792">
      <w:pPr>
        <w:jc w:val="left"/>
        <w:rPr>
          <w:rStyle w:val="Heading1Char"/>
        </w:rPr>
      </w:pPr>
    </w:p>
    <w:p w:rsidR="003E5792" w:rsidRDefault="003E5792">
      <w:pPr>
        <w:jc w:val="left"/>
        <w:rPr>
          <w:rStyle w:val="Heading1Char"/>
        </w:rPr>
      </w:pPr>
      <w:r>
        <w:rPr>
          <w:rStyle w:val="Heading1Char"/>
        </w:rPr>
        <w:br w:type="page"/>
      </w:r>
    </w:p>
    <w:p w:rsidR="003E5792" w:rsidRDefault="003E5792" w:rsidP="001F51E1">
      <w:pPr>
        <w:pStyle w:val="Heading2"/>
        <w:rPr>
          <w:rStyle w:val="Heading1Char"/>
        </w:rPr>
      </w:pPr>
      <w:r>
        <w:lastRenderedPageBreak/>
        <w:t>D.2.</w:t>
      </w:r>
      <w:r w:rsidR="004914AA">
        <w:t>j</w:t>
      </w:r>
      <w:r>
        <w:t xml:space="preserve"> Lead Street &amp; Link Street Cost Estimate</w:t>
      </w:r>
    </w:p>
    <w:tbl>
      <w:tblPr>
        <w:tblW w:w="8891" w:type="dxa"/>
        <w:tblInd w:w="93" w:type="dxa"/>
        <w:tblLook w:val="04A0" w:firstRow="1" w:lastRow="0" w:firstColumn="1" w:lastColumn="0" w:noHBand="0" w:noVBand="1"/>
      </w:tblPr>
      <w:tblGrid>
        <w:gridCol w:w="3447"/>
        <w:gridCol w:w="669"/>
        <w:gridCol w:w="597"/>
        <w:gridCol w:w="413"/>
        <w:gridCol w:w="1268"/>
        <w:gridCol w:w="101"/>
        <w:gridCol w:w="253"/>
        <w:gridCol w:w="163"/>
        <w:gridCol w:w="1980"/>
      </w:tblGrid>
      <w:tr w:rsidR="009444DC" w:rsidRPr="009444DC" w:rsidTr="009444DC">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 Paving and Earthwork</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Unit Cost</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Total</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Road Patch, Mill, &amp; Overlay</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6750</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45.00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303,750.00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Curb &amp; Gutter</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136</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30.00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4,080.00 </w:t>
            </w: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Paving and Earthwork</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307,830.00 </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17"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II. Storm Drainage</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36" RCP (Class III)*</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515</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140.00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72,100.00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Stone Backfill</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199</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27.00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5,373.00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Grate Inlet</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4</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2,500.00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10,000.00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Curb Inlet</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3</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nil"/>
              <w:right w:val="nil"/>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3,000.00 </w:t>
            </w:r>
          </w:p>
        </w:tc>
        <w:tc>
          <w:tcPr>
            <w:tcW w:w="416" w:type="dxa"/>
            <w:gridSpan w:val="2"/>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9,000.00 </w:t>
            </w: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Storm Drainage Excavation</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96,473.00 </w:t>
            </w:r>
          </w:p>
        </w:tc>
      </w:tr>
      <w:tr w:rsidR="009444DC" w:rsidRPr="009444DC" w:rsidTr="009444DC">
        <w:trPr>
          <w:trHeight w:val="300"/>
        </w:trPr>
        <w:tc>
          <w:tcPr>
            <w:tcW w:w="8891" w:type="dxa"/>
            <w:gridSpan w:val="9"/>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*includes bedding, excavation, and earthen backfill. Does not include stone backfill.</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354" w:type="dxa"/>
            <w:gridSpan w:val="2"/>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2143" w:type="dxa"/>
            <w:gridSpan w:val="2"/>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III. Streetscape</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Street Trees</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136</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15.00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2,040.00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Yard Grading</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344</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20.00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6,880.00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Sidewalk</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1006</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35,210.00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Topsoil and Seed</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344</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35.00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12,040.00 </w:t>
            </w: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Streetscape</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56,170.00 </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17"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286088" w:rsidRDefault="009444DC" w:rsidP="009444DC">
            <w:pPr>
              <w:spacing w:after="0" w:line="240" w:lineRule="auto"/>
              <w:jc w:val="left"/>
              <w:rPr>
                <w:rFonts w:ascii="Calibri" w:eastAsia="Times New Roman" w:hAnsi="Calibri" w:cs="Calibri"/>
                <w:b/>
                <w:color w:val="000000"/>
                <w:sz w:val="22"/>
                <w:szCs w:val="22"/>
              </w:rPr>
            </w:pPr>
            <w:r w:rsidRPr="00286088">
              <w:rPr>
                <w:rFonts w:ascii="Calibri" w:eastAsia="Times New Roman" w:hAnsi="Calibri" w:cs="Calibri"/>
                <w:b/>
                <w:color w:val="000000"/>
                <w:sz w:val="22"/>
                <w:szCs w:val="22"/>
              </w:rPr>
              <w:t xml:space="preserve"> IV. Mark-Ups</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Design Contingencies (12%)</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55,25</w:t>
            </w:r>
            <w:r w:rsidR="00581C95">
              <w:rPr>
                <w:rFonts w:ascii="Calibri" w:eastAsia="Times New Roman" w:hAnsi="Calibri" w:cs="Calibri"/>
                <w:color w:val="000000"/>
                <w:sz w:val="22"/>
                <w:szCs w:val="22"/>
              </w:rPr>
              <w:t>7</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Mobilization &amp; Demolition (8%)</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36,83</w:t>
            </w:r>
            <w:r w:rsidR="00581C95">
              <w:rPr>
                <w:rFonts w:ascii="Calibri" w:eastAsia="Times New Roman" w:hAnsi="Calibri" w:cs="Calibri"/>
                <w:color w:val="000000"/>
                <w:sz w:val="22"/>
                <w:szCs w:val="22"/>
              </w:rPr>
              <w:t>8</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Erosion &amp; Sediment Control (5%)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23,02</w:t>
            </w:r>
            <w:r w:rsidR="00581C95">
              <w:rPr>
                <w:rFonts w:ascii="Calibri" w:eastAsia="Times New Roman" w:hAnsi="Calibri" w:cs="Calibri"/>
                <w:color w:val="000000"/>
                <w:sz w:val="22"/>
                <w:szCs w:val="22"/>
              </w:rPr>
              <w:t>4</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Traffic Control (5%)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23,02</w:t>
            </w:r>
            <w:r w:rsidR="00581C95">
              <w:rPr>
                <w:rFonts w:ascii="Calibri" w:eastAsia="Times New Roman" w:hAnsi="Calibri" w:cs="Calibri"/>
                <w:color w:val="000000"/>
                <w:sz w:val="22"/>
                <w:szCs w:val="22"/>
              </w:rPr>
              <w:t>4</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Utility Relocations (15%)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69,07</w:t>
            </w:r>
            <w:r w:rsidR="00581C95">
              <w:rPr>
                <w:rFonts w:ascii="Calibri" w:eastAsia="Times New Roman" w:hAnsi="Calibri" w:cs="Calibri"/>
                <w:color w:val="000000"/>
                <w:sz w:val="22"/>
                <w:szCs w:val="22"/>
              </w:rPr>
              <w:t>1</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9444DC">
              <w:rPr>
                <w:rFonts w:ascii="Calibri" w:eastAsia="Times New Roman" w:hAnsi="Calibri" w:cs="Calibri"/>
                <w:color w:val="000000"/>
                <w:sz w:val="22"/>
                <w:szCs w:val="22"/>
              </w:rPr>
              <w:t>al Permitting (3%)</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13,814.</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Land Acquisition (3%)</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13,814.</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Mark-Ups</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234,841.</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17"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General Contingency (25%)</w:t>
            </w:r>
          </w:p>
        </w:tc>
        <w:tc>
          <w:tcPr>
            <w:tcW w:w="1980" w:type="dxa"/>
            <w:tcBorders>
              <w:top w:val="single" w:sz="4" w:space="0" w:color="auto"/>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 xml:space="preserve"> $          96,871.</w:t>
            </w:r>
            <w:r w:rsidR="00581C95">
              <w:rPr>
                <w:rFonts w:ascii="Calibri" w:eastAsia="Times New Roman" w:hAnsi="Calibri" w:cs="Calibri"/>
                <w:b/>
                <w:bCs/>
                <w:color w:val="000000"/>
                <w:sz w:val="22"/>
                <w:szCs w:val="22"/>
              </w:rPr>
              <w:t>00</w:t>
            </w:r>
            <w:r w:rsidRPr="009444DC">
              <w:rPr>
                <w:rFonts w:ascii="Calibri" w:eastAsia="Times New Roman" w:hAnsi="Calibri" w:cs="Calibri"/>
                <w:b/>
                <w:bCs/>
                <w:color w:val="000000"/>
                <w:sz w:val="22"/>
                <w:szCs w:val="22"/>
              </w:rPr>
              <w:t xml:space="preserve"> </w:t>
            </w: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Grand Total - Items I - IV</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 xml:space="preserve"> $        792,185.</w:t>
            </w:r>
            <w:r w:rsidR="00581C95">
              <w:rPr>
                <w:rFonts w:ascii="Calibri" w:eastAsia="Times New Roman" w:hAnsi="Calibri" w:cs="Calibri"/>
                <w:b/>
                <w:bCs/>
                <w:color w:val="000000"/>
                <w:sz w:val="22"/>
                <w:szCs w:val="22"/>
              </w:rPr>
              <w:t>00</w:t>
            </w:r>
            <w:r w:rsidRPr="009444DC">
              <w:rPr>
                <w:rFonts w:ascii="Calibri" w:eastAsia="Times New Roman" w:hAnsi="Calibri" w:cs="Calibri"/>
                <w:b/>
                <w:bCs/>
                <w:color w:val="000000"/>
                <w:sz w:val="22"/>
                <w:szCs w:val="22"/>
              </w:rPr>
              <w:t xml:space="preserve"> </w:t>
            </w:r>
          </w:p>
        </w:tc>
      </w:tr>
    </w:tbl>
    <w:p w:rsidR="003E5792" w:rsidRDefault="003E5792">
      <w:pPr>
        <w:jc w:val="left"/>
        <w:rPr>
          <w:rStyle w:val="Heading1Char"/>
        </w:rPr>
      </w:pPr>
      <w:r>
        <w:rPr>
          <w:rStyle w:val="Heading1Char"/>
        </w:rPr>
        <w:br w:type="page"/>
      </w:r>
    </w:p>
    <w:p w:rsidR="003E5792" w:rsidRDefault="003E5792" w:rsidP="001F51E1">
      <w:pPr>
        <w:pStyle w:val="Heading2"/>
        <w:rPr>
          <w:rStyle w:val="Heading1Char"/>
        </w:rPr>
      </w:pPr>
      <w:r>
        <w:lastRenderedPageBreak/>
        <w:t>D.2.</w:t>
      </w:r>
      <w:r w:rsidR="004914AA">
        <w:t>k</w:t>
      </w:r>
      <w:r>
        <w:t xml:space="preserve"> Mapole Avenue Cost Estimate</w:t>
      </w:r>
    </w:p>
    <w:tbl>
      <w:tblPr>
        <w:tblW w:w="8745" w:type="dxa"/>
        <w:tblInd w:w="93" w:type="dxa"/>
        <w:tblLook w:val="04A0" w:firstRow="1" w:lastRow="0" w:firstColumn="1" w:lastColumn="0" w:noHBand="0" w:noVBand="1"/>
      </w:tblPr>
      <w:tblGrid>
        <w:gridCol w:w="3613"/>
        <w:gridCol w:w="669"/>
        <w:gridCol w:w="597"/>
        <w:gridCol w:w="413"/>
        <w:gridCol w:w="1204"/>
        <w:gridCol w:w="179"/>
        <w:gridCol w:w="147"/>
        <w:gridCol w:w="213"/>
        <w:gridCol w:w="1710"/>
      </w:tblGrid>
      <w:tr w:rsidR="009444DC" w:rsidRPr="009444DC" w:rsidTr="009444DC">
        <w:trPr>
          <w:trHeight w:val="300"/>
        </w:trPr>
        <w:tc>
          <w:tcPr>
            <w:tcW w:w="874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 Paving and Earthwork</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Unit Cost</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Total</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Road Patch, Mill, &amp; Overlay</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1890</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85,050.00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Curb &amp; Gutter</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525</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15,750.00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Private Entrances</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5</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w:t>
            </w:r>
            <w:r w:rsidR="00940DDE">
              <w:rPr>
                <w:rFonts w:ascii="Calibri" w:eastAsia="Times New Roman" w:hAnsi="Calibri" w:cs="Calibri"/>
                <w:color w:val="000000"/>
                <w:sz w:val="22"/>
                <w:szCs w:val="22"/>
              </w:rPr>
              <w:t xml:space="preserve"> </w:t>
            </w:r>
            <w:r w:rsidRPr="009444DC">
              <w:rPr>
                <w:rFonts w:ascii="Calibri" w:eastAsia="Times New Roman" w:hAnsi="Calibri" w:cs="Calibri"/>
                <w:color w:val="000000"/>
                <w:sz w:val="22"/>
                <w:szCs w:val="22"/>
              </w:rPr>
              <w:t xml:space="preserve"> 1,000.00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5,000.00 </w:t>
            </w:r>
          </w:p>
        </w:tc>
      </w:tr>
      <w:tr w:rsidR="009444DC" w:rsidRPr="009444DC" w:rsidTr="009444DC">
        <w:trPr>
          <w:trHeight w:val="300"/>
        </w:trPr>
        <w:tc>
          <w:tcPr>
            <w:tcW w:w="703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Paving and Earthwork</w:t>
            </w:r>
          </w:p>
        </w:tc>
        <w:tc>
          <w:tcPr>
            <w:tcW w:w="171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105,800.00 </w:t>
            </w:r>
          </w:p>
        </w:tc>
      </w:tr>
      <w:tr w:rsidR="009444DC" w:rsidRPr="009444DC" w:rsidTr="009444DC">
        <w:trPr>
          <w:trHeight w:val="300"/>
        </w:trPr>
        <w:tc>
          <w:tcPr>
            <w:tcW w:w="36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04"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39"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710"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74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II. Storm Drainage</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15" RCP (Class III)*</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74</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75.00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5,550.00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36" RCP (Class III)*</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522</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140.00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73,080.00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Stone Backfill</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215</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27.00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5,805.00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Curb Inlet</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nil"/>
              <w:right w:val="nil"/>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3,000.00 </w:t>
            </w:r>
          </w:p>
        </w:tc>
        <w:tc>
          <w:tcPr>
            <w:tcW w:w="360" w:type="dxa"/>
            <w:gridSpan w:val="2"/>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6,000.00 </w:t>
            </w:r>
          </w:p>
        </w:tc>
      </w:tr>
      <w:tr w:rsidR="009444DC" w:rsidRPr="009444DC" w:rsidTr="009444DC">
        <w:trPr>
          <w:trHeight w:val="300"/>
        </w:trPr>
        <w:tc>
          <w:tcPr>
            <w:tcW w:w="703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Storm Drainage Excavation</w:t>
            </w:r>
          </w:p>
        </w:tc>
        <w:tc>
          <w:tcPr>
            <w:tcW w:w="171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90,435.00 </w:t>
            </w:r>
          </w:p>
        </w:tc>
      </w:tr>
      <w:tr w:rsidR="009444DC" w:rsidRPr="009444DC" w:rsidTr="009444DC">
        <w:trPr>
          <w:trHeight w:val="300"/>
        </w:trPr>
        <w:tc>
          <w:tcPr>
            <w:tcW w:w="8745" w:type="dxa"/>
            <w:gridSpan w:val="9"/>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*includes bedding, excavation, and earthen backfill. Does not include stone backfill.</w:t>
            </w:r>
          </w:p>
        </w:tc>
      </w:tr>
      <w:tr w:rsidR="009444DC" w:rsidRPr="009444DC" w:rsidTr="009444DC">
        <w:trPr>
          <w:trHeight w:val="300"/>
        </w:trPr>
        <w:tc>
          <w:tcPr>
            <w:tcW w:w="36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04"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326" w:type="dxa"/>
            <w:gridSpan w:val="2"/>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923" w:type="dxa"/>
            <w:gridSpan w:val="2"/>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74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III. Streetscape</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Street Trees</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525</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7,875.00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Yard Grading</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525</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20.00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10,500.00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Sidewalk</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3150</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110,250.00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Topsoil and Seed</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525</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35.00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18,375.00 </w:t>
            </w:r>
          </w:p>
        </w:tc>
      </w:tr>
      <w:tr w:rsidR="009444DC" w:rsidRPr="009444DC" w:rsidTr="009444DC">
        <w:trPr>
          <w:trHeight w:val="300"/>
        </w:trPr>
        <w:tc>
          <w:tcPr>
            <w:tcW w:w="703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Streetscape</w:t>
            </w:r>
          </w:p>
        </w:tc>
        <w:tc>
          <w:tcPr>
            <w:tcW w:w="171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147,000.00 </w:t>
            </w:r>
          </w:p>
        </w:tc>
      </w:tr>
      <w:tr w:rsidR="009444DC" w:rsidRPr="009444DC" w:rsidTr="009444DC">
        <w:trPr>
          <w:trHeight w:val="300"/>
        </w:trPr>
        <w:tc>
          <w:tcPr>
            <w:tcW w:w="36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04"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39"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710"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74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286088" w:rsidRDefault="009444DC" w:rsidP="009444DC">
            <w:pPr>
              <w:spacing w:after="0" w:line="240" w:lineRule="auto"/>
              <w:jc w:val="left"/>
              <w:rPr>
                <w:rFonts w:ascii="Calibri" w:eastAsia="Times New Roman" w:hAnsi="Calibri" w:cs="Calibri"/>
                <w:b/>
                <w:color w:val="000000"/>
                <w:sz w:val="22"/>
                <w:szCs w:val="22"/>
              </w:rPr>
            </w:pPr>
            <w:r w:rsidRPr="009444DC">
              <w:rPr>
                <w:rFonts w:ascii="Calibri" w:eastAsia="Times New Roman" w:hAnsi="Calibri" w:cs="Calibri"/>
                <w:color w:val="000000"/>
                <w:sz w:val="22"/>
                <w:szCs w:val="22"/>
              </w:rPr>
              <w:t xml:space="preserve"> </w:t>
            </w:r>
            <w:r w:rsidRPr="00286088">
              <w:rPr>
                <w:rFonts w:ascii="Calibri" w:eastAsia="Times New Roman" w:hAnsi="Calibri" w:cs="Calibri"/>
                <w:b/>
                <w:color w:val="000000"/>
                <w:sz w:val="22"/>
                <w:szCs w:val="22"/>
              </w:rPr>
              <w:t>IV. Mark-Ups</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Design Contingencies (12%)</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41,188.</w:t>
            </w:r>
            <w:r w:rsidR="00581C95">
              <w:rPr>
                <w:rFonts w:ascii="Calibri" w:eastAsia="Times New Roman" w:hAnsi="Calibri" w:cs="Calibri"/>
                <w:color w:val="000000"/>
                <w:sz w:val="22"/>
                <w:szCs w:val="22"/>
              </w:rPr>
              <w:t>0</w:t>
            </w:r>
            <w:r w:rsidR="006B3C9C">
              <w:rPr>
                <w:rFonts w:ascii="Calibri" w:eastAsia="Times New Roman" w:hAnsi="Calibri" w:cs="Calibri"/>
                <w:color w:val="000000"/>
                <w:sz w:val="22"/>
                <w:szCs w:val="22"/>
              </w:rPr>
              <w:t>0</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Mobilization &amp; Demolition (8%)</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27,45</w:t>
            </w:r>
            <w:r w:rsidR="00581C95">
              <w:rPr>
                <w:rFonts w:ascii="Calibri" w:eastAsia="Times New Roman" w:hAnsi="Calibri" w:cs="Calibri"/>
                <w:color w:val="000000"/>
                <w:sz w:val="22"/>
                <w:szCs w:val="22"/>
              </w:rPr>
              <w:t>9</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Erosion &amp; Sediment Control (5%)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17,16</w:t>
            </w:r>
            <w:r w:rsidR="00581C95">
              <w:rPr>
                <w:rFonts w:ascii="Calibri" w:eastAsia="Times New Roman" w:hAnsi="Calibri" w:cs="Calibri"/>
                <w:color w:val="000000"/>
                <w:sz w:val="22"/>
                <w:szCs w:val="22"/>
              </w:rPr>
              <w:t>2</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Traffic Control (5%)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17,16</w:t>
            </w:r>
            <w:r w:rsidR="00581C95">
              <w:rPr>
                <w:rFonts w:ascii="Calibri" w:eastAsia="Times New Roman" w:hAnsi="Calibri" w:cs="Calibri"/>
                <w:color w:val="000000"/>
                <w:sz w:val="22"/>
                <w:szCs w:val="22"/>
              </w:rPr>
              <w:t>2</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Utility Relocations (15%)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51,485.</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9444DC">
              <w:rPr>
                <w:rFonts w:ascii="Calibri" w:eastAsia="Times New Roman" w:hAnsi="Calibri" w:cs="Calibri"/>
                <w:color w:val="000000"/>
                <w:sz w:val="22"/>
                <w:szCs w:val="22"/>
              </w:rPr>
              <w:t>al Permitting (3%)</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10,297.</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613"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Land Acquisition (3%)</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83"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71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10,297.</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703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Mark-Ups</w:t>
            </w:r>
          </w:p>
        </w:tc>
        <w:tc>
          <w:tcPr>
            <w:tcW w:w="171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175,0</w:t>
            </w:r>
            <w:r w:rsidR="00581C95">
              <w:rPr>
                <w:rFonts w:ascii="Calibri" w:eastAsia="Times New Roman" w:hAnsi="Calibri" w:cs="Calibri"/>
                <w:color w:val="000000"/>
                <w:sz w:val="22"/>
                <w:szCs w:val="22"/>
              </w:rPr>
              <w:t>50</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6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04"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39"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710" w:type="dxa"/>
            <w:tcBorders>
              <w:top w:val="nil"/>
              <w:left w:val="nil"/>
              <w:bottom w:val="nil"/>
              <w:right w:val="nil"/>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p>
        </w:tc>
      </w:tr>
      <w:tr w:rsidR="009444DC" w:rsidRPr="009444DC" w:rsidTr="009444DC">
        <w:trPr>
          <w:trHeight w:val="300"/>
        </w:trPr>
        <w:tc>
          <w:tcPr>
            <w:tcW w:w="703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General Contingency (25%)</w:t>
            </w:r>
          </w:p>
        </w:tc>
        <w:tc>
          <w:tcPr>
            <w:tcW w:w="1710" w:type="dxa"/>
            <w:tcBorders>
              <w:top w:val="single" w:sz="4" w:space="0" w:color="auto"/>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 xml:space="preserve"> $      104,50</w:t>
            </w:r>
            <w:r w:rsidR="00581C95">
              <w:rPr>
                <w:rFonts w:ascii="Calibri" w:eastAsia="Times New Roman" w:hAnsi="Calibri" w:cs="Calibri"/>
                <w:b/>
                <w:bCs/>
                <w:color w:val="000000"/>
                <w:sz w:val="22"/>
                <w:szCs w:val="22"/>
              </w:rPr>
              <w:t>9</w:t>
            </w:r>
            <w:r w:rsidRPr="009444DC">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9444DC">
              <w:rPr>
                <w:rFonts w:ascii="Calibri" w:eastAsia="Times New Roman" w:hAnsi="Calibri" w:cs="Calibri"/>
                <w:b/>
                <w:bCs/>
                <w:color w:val="000000"/>
                <w:sz w:val="22"/>
                <w:szCs w:val="22"/>
              </w:rPr>
              <w:t xml:space="preserve"> </w:t>
            </w:r>
          </w:p>
        </w:tc>
      </w:tr>
      <w:tr w:rsidR="009444DC" w:rsidRPr="009444DC" w:rsidTr="009444DC">
        <w:trPr>
          <w:trHeight w:val="300"/>
        </w:trPr>
        <w:tc>
          <w:tcPr>
            <w:tcW w:w="703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Grand Total - Items I - IV</w:t>
            </w:r>
          </w:p>
        </w:tc>
        <w:tc>
          <w:tcPr>
            <w:tcW w:w="171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 xml:space="preserve"> $      622,79</w:t>
            </w:r>
            <w:r w:rsidR="00581C95">
              <w:rPr>
                <w:rFonts w:ascii="Calibri" w:eastAsia="Times New Roman" w:hAnsi="Calibri" w:cs="Calibri"/>
                <w:b/>
                <w:bCs/>
                <w:color w:val="000000"/>
                <w:sz w:val="22"/>
                <w:szCs w:val="22"/>
              </w:rPr>
              <w:t>4</w:t>
            </w:r>
            <w:r w:rsidRPr="009444DC">
              <w:rPr>
                <w:rFonts w:ascii="Calibri" w:eastAsia="Times New Roman" w:hAnsi="Calibri" w:cs="Calibri"/>
                <w:b/>
                <w:bCs/>
                <w:color w:val="000000"/>
                <w:sz w:val="22"/>
                <w:szCs w:val="22"/>
              </w:rPr>
              <w:t>.</w:t>
            </w:r>
            <w:r w:rsidR="00581C95">
              <w:rPr>
                <w:rFonts w:ascii="Calibri" w:eastAsia="Times New Roman" w:hAnsi="Calibri" w:cs="Calibri"/>
                <w:b/>
                <w:bCs/>
                <w:color w:val="000000"/>
                <w:sz w:val="22"/>
                <w:szCs w:val="22"/>
              </w:rPr>
              <w:t>00</w:t>
            </w:r>
            <w:r w:rsidRPr="009444DC">
              <w:rPr>
                <w:rFonts w:ascii="Calibri" w:eastAsia="Times New Roman" w:hAnsi="Calibri" w:cs="Calibri"/>
                <w:b/>
                <w:bCs/>
                <w:color w:val="000000"/>
                <w:sz w:val="22"/>
                <w:szCs w:val="22"/>
              </w:rPr>
              <w:t xml:space="preserve"> </w:t>
            </w:r>
          </w:p>
        </w:tc>
      </w:tr>
    </w:tbl>
    <w:p w:rsidR="00C93D28" w:rsidRDefault="00C93D28">
      <w:pPr>
        <w:jc w:val="left"/>
        <w:rPr>
          <w:rStyle w:val="Heading1Char"/>
        </w:rPr>
      </w:pPr>
    </w:p>
    <w:p w:rsidR="003E5792" w:rsidRDefault="003E5792">
      <w:pPr>
        <w:jc w:val="left"/>
        <w:rPr>
          <w:rStyle w:val="Heading1Char"/>
        </w:rPr>
      </w:pPr>
    </w:p>
    <w:p w:rsidR="003E5792" w:rsidRDefault="003E5792">
      <w:pPr>
        <w:jc w:val="left"/>
        <w:rPr>
          <w:rStyle w:val="Heading1Char"/>
        </w:rPr>
      </w:pPr>
    </w:p>
    <w:p w:rsidR="009444DC" w:rsidRDefault="009444DC" w:rsidP="001F51E1">
      <w:pPr>
        <w:pStyle w:val="Heading2"/>
        <w:rPr>
          <w:rStyle w:val="Heading1Char"/>
        </w:rPr>
      </w:pPr>
      <w:r>
        <w:lastRenderedPageBreak/>
        <w:t>D.2.</w:t>
      </w:r>
      <w:r w:rsidR="004914AA">
        <w:t>l</w:t>
      </w:r>
      <w:r>
        <w:t xml:space="preserve"> E. Princess Anne Road (Westbound) Cost Estimate</w:t>
      </w:r>
    </w:p>
    <w:tbl>
      <w:tblPr>
        <w:tblW w:w="8925" w:type="dxa"/>
        <w:tblInd w:w="93" w:type="dxa"/>
        <w:tblLook w:val="04A0" w:firstRow="1" w:lastRow="0" w:firstColumn="1" w:lastColumn="0" w:noHBand="0" w:noVBand="1"/>
      </w:tblPr>
      <w:tblGrid>
        <w:gridCol w:w="3447"/>
        <w:gridCol w:w="669"/>
        <w:gridCol w:w="597"/>
        <w:gridCol w:w="413"/>
        <w:gridCol w:w="1268"/>
        <w:gridCol w:w="101"/>
        <w:gridCol w:w="225"/>
        <w:gridCol w:w="225"/>
        <w:gridCol w:w="1980"/>
      </w:tblGrid>
      <w:tr w:rsidR="009444DC" w:rsidRPr="009444DC" w:rsidTr="009444DC">
        <w:trPr>
          <w:trHeight w:val="300"/>
        </w:trPr>
        <w:tc>
          <w:tcPr>
            <w:tcW w:w="892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 Paving and Earthwork</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Unit Cost</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Total</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Road Patch, Mill, &amp; Overlay</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7170</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45.00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2578BB">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322,650.00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Curb &amp; Gutter</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1030</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30.00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2578BB">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30,900.00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Private Entrances</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5</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1,000.00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2578BB" w:rsidP="002578BB">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5,000.00 </w:t>
            </w:r>
          </w:p>
        </w:tc>
      </w:tr>
      <w:tr w:rsidR="009444DC" w:rsidRPr="009444DC" w:rsidTr="009444DC">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Paving and Earthwork</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358,550.00 </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51"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92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II. Storm Drainage</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18" RCP (Class III)*</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173</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85.00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14,705.00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36" RCP (Class III)*</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857</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140.00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119,980.00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Stone Backfill</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365</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27.00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9,855.00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Grate Inlet</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2,500.00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2,500.00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Curb Inlet</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3</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nil"/>
              <w:right w:val="nil"/>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3,000.00 </w:t>
            </w:r>
          </w:p>
        </w:tc>
        <w:tc>
          <w:tcPr>
            <w:tcW w:w="450" w:type="dxa"/>
            <w:gridSpan w:val="2"/>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9,000.00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Manhole</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3</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single" w:sz="4" w:space="0" w:color="auto"/>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4,000.00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12,000.00 </w:t>
            </w:r>
          </w:p>
        </w:tc>
      </w:tr>
      <w:tr w:rsidR="009444DC" w:rsidRPr="009444DC" w:rsidTr="009444DC">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Storm Drainage Excavation</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168,040.00 </w:t>
            </w:r>
          </w:p>
        </w:tc>
      </w:tr>
      <w:tr w:rsidR="009444DC" w:rsidRPr="009444DC" w:rsidTr="009444DC">
        <w:trPr>
          <w:trHeight w:val="300"/>
        </w:trPr>
        <w:tc>
          <w:tcPr>
            <w:tcW w:w="8925" w:type="dxa"/>
            <w:gridSpan w:val="9"/>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*includes bedding, excavation, and earthen backfill. Does not include stone backfill.</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326" w:type="dxa"/>
            <w:gridSpan w:val="2"/>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2205" w:type="dxa"/>
            <w:gridSpan w:val="2"/>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92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III. Streetscape</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Street Trees</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1030</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15.00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15,450.00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Yard Grading</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1030</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20.00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20,600.00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Sidewalk</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6180</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216,300.00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Topsoil and Seed</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1030</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35.00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36,050.00 </w:t>
            </w:r>
          </w:p>
        </w:tc>
      </w:tr>
      <w:tr w:rsidR="009444DC" w:rsidRPr="009444DC" w:rsidTr="009444DC">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Streetscape</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288,400.00 </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51"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925"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286088" w:rsidRDefault="009444DC" w:rsidP="009444DC">
            <w:pPr>
              <w:spacing w:after="0" w:line="240" w:lineRule="auto"/>
              <w:jc w:val="left"/>
              <w:rPr>
                <w:rFonts w:ascii="Calibri" w:eastAsia="Times New Roman" w:hAnsi="Calibri" w:cs="Calibri"/>
                <w:b/>
                <w:color w:val="000000"/>
                <w:sz w:val="22"/>
                <w:szCs w:val="22"/>
              </w:rPr>
            </w:pPr>
            <w:r w:rsidRPr="009444DC">
              <w:rPr>
                <w:rFonts w:ascii="Calibri" w:eastAsia="Times New Roman" w:hAnsi="Calibri" w:cs="Calibri"/>
                <w:color w:val="000000"/>
                <w:sz w:val="22"/>
                <w:szCs w:val="22"/>
              </w:rPr>
              <w:t xml:space="preserve"> </w:t>
            </w:r>
            <w:r w:rsidRPr="00286088">
              <w:rPr>
                <w:rFonts w:ascii="Calibri" w:eastAsia="Times New Roman" w:hAnsi="Calibri" w:cs="Calibri"/>
                <w:b/>
                <w:color w:val="000000"/>
                <w:sz w:val="22"/>
                <w:szCs w:val="22"/>
              </w:rPr>
              <w:t>IV. Mark-Ups</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Design Contingencies (12%)</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97,79</w:t>
            </w:r>
            <w:r w:rsidR="00581C95">
              <w:rPr>
                <w:rFonts w:ascii="Calibri" w:eastAsia="Times New Roman" w:hAnsi="Calibri" w:cs="Calibri"/>
                <w:color w:val="000000"/>
                <w:sz w:val="22"/>
                <w:szCs w:val="22"/>
              </w:rPr>
              <w:t>9</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Mobilization &amp; Demolition (8%)</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65,199.</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Erosion &amp; Sediment Control (5%)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40,7</w:t>
            </w:r>
            <w:r w:rsidR="00581C95">
              <w:rPr>
                <w:rFonts w:ascii="Calibri" w:eastAsia="Times New Roman" w:hAnsi="Calibri" w:cs="Calibri"/>
                <w:color w:val="000000"/>
                <w:sz w:val="22"/>
                <w:szCs w:val="22"/>
              </w:rPr>
              <w:t>50</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Traffic Control (5%)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40,7</w:t>
            </w:r>
            <w:r w:rsidR="00581C95">
              <w:rPr>
                <w:rFonts w:ascii="Calibri" w:eastAsia="Times New Roman" w:hAnsi="Calibri" w:cs="Calibri"/>
                <w:color w:val="000000"/>
                <w:sz w:val="22"/>
                <w:szCs w:val="22"/>
              </w:rPr>
              <w:t>50</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Utility Relocations (15%)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122,24</w:t>
            </w:r>
            <w:r w:rsidR="00581C95">
              <w:rPr>
                <w:rFonts w:ascii="Calibri" w:eastAsia="Times New Roman" w:hAnsi="Calibri" w:cs="Calibri"/>
                <w:color w:val="000000"/>
                <w:sz w:val="22"/>
                <w:szCs w:val="22"/>
              </w:rPr>
              <w:t>9</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9444DC">
              <w:rPr>
                <w:rFonts w:ascii="Calibri" w:eastAsia="Times New Roman" w:hAnsi="Calibri" w:cs="Calibri"/>
                <w:color w:val="000000"/>
                <w:sz w:val="22"/>
                <w:szCs w:val="22"/>
              </w:rPr>
              <w:t>al Permitting (3%)</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24,4</w:t>
            </w:r>
            <w:r w:rsidR="00581C95">
              <w:rPr>
                <w:rFonts w:ascii="Calibri" w:eastAsia="Times New Roman" w:hAnsi="Calibri" w:cs="Calibri"/>
                <w:color w:val="000000"/>
                <w:sz w:val="22"/>
                <w:szCs w:val="22"/>
              </w:rPr>
              <w:t>50</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Land Acquisition (3%)</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36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24,4</w:t>
            </w:r>
            <w:r w:rsidR="00581C95">
              <w:rPr>
                <w:rFonts w:ascii="Calibri" w:eastAsia="Times New Roman" w:hAnsi="Calibri" w:cs="Calibri"/>
                <w:color w:val="000000"/>
                <w:sz w:val="22"/>
                <w:szCs w:val="22"/>
              </w:rPr>
              <w:t>50</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Mark-Ups</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415,64</w:t>
            </w:r>
            <w:r w:rsidR="00581C95">
              <w:rPr>
                <w:rFonts w:ascii="Calibri" w:eastAsia="Times New Roman" w:hAnsi="Calibri" w:cs="Calibri"/>
                <w:color w:val="000000"/>
                <w:sz w:val="22"/>
                <w:szCs w:val="22"/>
              </w:rPr>
              <w:t>5</w:t>
            </w:r>
            <w:r w:rsidRPr="009444DC">
              <w:rPr>
                <w:rFonts w:ascii="Calibri" w:eastAsia="Times New Roman" w:hAnsi="Calibri" w:cs="Calibri"/>
                <w:color w:val="000000"/>
                <w:sz w:val="22"/>
                <w:szCs w:val="22"/>
              </w:rPr>
              <w:t>.</w:t>
            </w:r>
            <w:r w:rsidR="00581C95">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51"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p>
        </w:tc>
      </w:tr>
      <w:tr w:rsidR="009444DC" w:rsidRPr="009444DC" w:rsidTr="009444DC">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General Contingency (25%)</w:t>
            </w:r>
          </w:p>
        </w:tc>
        <w:tc>
          <w:tcPr>
            <w:tcW w:w="1980" w:type="dxa"/>
            <w:tcBorders>
              <w:top w:val="single" w:sz="4" w:space="0" w:color="auto"/>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 xml:space="preserve"> $        218,021.</w:t>
            </w:r>
            <w:r w:rsidR="00581C95">
              <w:rPr>
                <w:rFonts w:ascii="Calibri" w:eastAsia="Times New Roman" w:hAnsi="Calibri" w:cs="Calibri"/>
                <w:b/>
                <w:bCs/>
                <w:color w:val="000000"/>
                <w:sz w:val="22"/>
                <w:szCs w:val="22"/>
              </w:rPr>
              <w:t>00</w:t>
            </w:r>
            <w:r w:rsidRPr="009444DC">
              <w:rPr>
                <w:rFonts w:ascii="Calibri" w:eastAsia="Times New Roman" w:hAnsi="Calibri" w:cs="Calibri"/>
                <w:b/>
                <w:bCs/>
                <w:color w:val="000000"/>
                <w:sz w:val="22"/>
                <w:szCs w:val="22"/>
              </w:rPr>
              <w:t xml:space="preserve"> </w:t>
            </w:r>
          </w:p>
        </w:tc>
      </w:tr>
      <w:tr w:rsidR="009444DC" w:rsidRPr="009444DC" w:rsidTr="009444DC">
        <w:trPr>
          <w:trHeight w:val="300"/>
        </w:trPr>
        <w:tc>
          <w:tcPr>
            <w:tcW w:w="6945"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Grand Total - Items I - IV</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581C95">
            <w:pPr>
              <w:spacing w:after="0" w:line="240" w:lineRule="auto"/>
              <w:jc w:val="righ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 xml:space="preserve"> $    1,448,656.</w:t>
            </w:r>
            <w:r w:rsidR="00581C95">
              <w:rPr>
                <w:rFonts w:ascii="Calibri" w:eastAsia="Times New Roman" w:hAnsi="Calibri" w:cs="Calibri"/>
                <w:b/>
                <w:bCs/>
                <w:color w:val="000000"/>
                <w:sz w:val="22"/>
                <w:szCs w:val="22"/>
              </w:rPr>
              <w:t>00</w:t>
            </w:r>
            <w:r w:rsidRPr="009444DC">
              <w:rPr>
                <w:rFonts w:ascii="Calibri" w:eastAsia="Times New Roman" w:hAnsi="Calibri" w:cs="Calibri"/>
                <w:b/>
                <w:bCs/>
                <w:color w:val="000000"/>
                <w:sz w:val="22"/>
                <w:szCs w:val="22"/>
              </w:rPr>
              <w:t xml:space="preserve"> </w:t>
            </w:r>
          </w:p>
        </w:tc>
      </w:tr>
    </w:tbl>
    <w:p w:rsidR="003E5792" w:rsidRDefault="003E5792">
      <w:pPr>
        <w:jc w:val="left"/>
        <w:rPr>
          <w:rStyle w:val="Heading1Char"/>
        </w:rPr>
      </w:pPr>
      <w:r>
        <w:rPr>
          <w:rStyle w:val="Heading1Char"/>
        </w:rPr>
        <w:br w:type="page"/>
      </w:r>
    </w:p>
    <w:p w:rsidR="009444DC" w:rsidRDefault="009444DC" w:rsidP="001F51E1">
      <w:pPr>
        <w:pStyle w:val="Heading2"/>
        <w:rPr>
          <w:rStyle w:val="Heading1Char"/>
        </w:rPr>
      </w:pPr>
      <w:r>
        <w:lastRenderedPageBreak/>
        <w:t>D.2.</w:t>
      </w:r>
      <w:r w:rsidR="004914AA">
        <w:t>m</w:t>
      </w:r>
      <w:r>
        <w:t xml:space="preserve"> E. Princess Anne Road (Eastbound) Cost Estimate</w:t>
      </w:r>
    </w:p>
    <w:tbl>
      <w:tblPr>
        <w:tblW w:w="8891" w:type="dxa"/>
        <w:tblInd w:w="93" w:type="dxa"/>
        <w:tblLook w:val="04A0" w:firstRow="1" w:lastRow="0" w:firstColumn="1" w:lastColumn="0" w:noHBand="0" w:noVBand="1"/>
      </w:tblPr>
      <w:tblGrid>
        <w:gridCol w:w="3447"/>
        <w:gridCol w:w="669"/>
        <w:gridCol w:w="597"/>
        <w:gridCol w:w="413"/>
        <w:gridCol w:w="1268"/>
        <w:gridCol w:w="191"/>
        <w:gridCol w:w="163"/>
        <w:gridCol w:w="163"/>
        <w:gridCol w:w="1980"/>
      </w:tblGrid>
      <w:tr w:rsidR="009444DC" w:rsidRPr="009444DC" w:rsidTr="009444DC">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 Paving and Earthwork</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Total</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Unit</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Unit Cost</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Total</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Road Patch, Mill, &amp; Overlay</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6090</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45.00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274,050.00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Curb &amp; Gutter</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1224</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30.00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36,720.00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Private Entrances</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1,000.00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0DDE" w:rsidP="00940DDE">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      </w:t>
            </w:r>
            <w:r w:rsidR="009444DC" w:rsidRPr="009444DC">
              <w:rPr>
                <w:rFonts w:ascii="Calibri" w:eastAsia="Times New Roman" w:hAnsi="Calibri" w:cs="Calibri"/>
                <w:color w:val="000000"/>
                <w:sz w:val="22"/>
                <w:szCs w:val="22"/>
              </w:rPr>
              <w:t xml:space="preserve">      1,000.00 </w:t>
            </w: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Paving and Earthwork</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311,770.00 </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17"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II. Storm Drainage</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24" RCP (Class III)*</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984</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95.00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93,480.00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36" RCP (Class III)*</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443</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w:t>
            </w:r>
            <w:r w:rsidR="00940DDE">
              <w:rPr>
                <w:rFonts w:ascii="Calibri" w:eastAsia="Times New Roman" w:hAnsi="Calibri" w:cs="Calibri"/>
                <w:color w:val="000000"/>
                <w:sz w:val="22"/>
                <w:szCs w:val="22"/>
              </w:rPr>
              <w:t xml:space="preserve"> </w:t>
            </w:r>
            <w:r w:rsidRPr="009444DC">
              <w:rPr>
                <w:rFonts w:ascii="Calibri" w:eastAsia="Times New Roman" w:hAnsi="Calibri" w:cs="Calibri"/>
                <w:color w:val="000000"/>
                <w:sz w:val="22"/>
                <w:szCs w:val="22"/>
              </w:rPr>
              <w:t xml:space="preserve">140.00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62,020.00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Stone Backfill</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422</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27.00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11,394.00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Curb Inlet</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7</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EA</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nil"/>
              <w:right w:val="nil"/>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w:t>
            </w:r>
            <w:r w:rsidR="00940DDE">
              <w:rPr>
                <w:rFonts w:ascii="Calibri" w:eastAsia="Times New Roman" w:hAnsi="Calibri" w:cs="Calibri"/>
                <w:color w:val="000000"/>
                <w:sz w:val="22"/>
                <w:szCs w:val="22"/>
              </w:rPr>
              <w:t xml:space="preserve"> </w:t>
            </w:r>
            <w:r w:rsidRPr="009444DC">
              <w:rPr>
                <w:rFonts w:ascii="Calibri" w:eastAsia="Times New Roman" w:hAnsi="Calibri" w:cs="Calibri"/>
                <w:color w:val="000000"/>
                <w:sz w:val="22"/>
                <w:szCs w:val="22"/>
              </w:rPr>
              <w:t xml:space="preserve"> 3,000.00 </w:t>
            </w:r>
          </w:p>
        </w:tc>
        <w:tc>
          <w:tcPr>
            <w:tcW w:w="326" w:type="dxa"/>
            <w:gridSpan w:val="2"/>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21,000.00 </w:t>
            </w: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Storm Drainage Excavation</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187,894.00 </w:t>
            </w:r>
          </w:p>
        </w:tc>
      </w:tr>
      <w:tr w:rsidR="009444DC" w:rsidRPr="009444DC" w:rsidTr="009444DC">
        <w:trPr>
          <w:trHeight w:val="300"/>
        </w:trPr>
        <w:tc>
          <w:tcPr>
            <w:tcW w:w="8891" w:type="dxa"/>
            <w:gridSpan w:val="9"/>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*includes bedding, excavation, and earthen backfill. Does not include stone backfill.</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354" w:type="dxa"/>
            <w:gridSpan w:val="2"/>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2143" w:type="dxa"/>
            <w:gridSpan w:val="2"/>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III. Streetscape</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Street Trees</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1224</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18,360.00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Yard Grading</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1224</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20.00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24,480.00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Sidewalk</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7344</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SY</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257,040.00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Topsoil and Seed</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1224</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LF</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35.00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42,840.00 </w:t>
            </w: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Streetscape</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342,720.00 </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17"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r>
      <w:tr w:rsidR="009444DC" w:rsidRPr="009444DC" w:rsidTr="009444DC">
        <w:trPr>
          <w:trHeight w:val="300"/>
        </w:trPr>
        <w:tc>
          <w:tcPr>
            <w:tcW w:w="8891"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444DC" w:rsidRPr="00286088" w:rsidRDefault="009444DC" w:rsidP="009444DC">
            <w:pPr>
              <w:spacing w:after="0" w:line="240" w:lineRule="auto"/>
              <w:jc w:val="left"/>
              <w:rPr>
                <w:rFonts w:ascii="Calibri" w:eastAsia="Times New Roman" w:hAnsi="Calibri" w:cs="Calibri"/>
                <w:b/>
                <w:color w:val="000000"/>
                <w:sz w:val="22"/>
                <w:szCs w:val="22"/>
              </w:rPr>
            </w:pPr>
            <w:r w:rsidRPr="00286088">
              <w:rPr>
                <w:rFonts w:ascii="Calibri" w:eastAsia="Times New Roman" w:hAnsi="Calibri" w:cs="Calibri"/>
                <w:b/>
                <w:color w:val="000000"/>
                <w:sz w:val="22"/>
                <w:szCs w:val="22"/>
              </w:rPr>
              <w:t xml:space="preserve"> IV. Mark-Ups</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Design Contingencies (12%)</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6B3C9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101,086.</w:t>
            </w:r>
            <w:r w:rsidR="006B3C9C">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Mobilization &amp; Demolition (8%)</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6B3C9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67,39</w:t>
            </w:r>
            <w:r w:rsidR="006B3C9C">
              <w:rPr>
                <w:rFonts w:ascii="Calibri" w:eastAsia="Times New Roman" w:hAnsi="Calibri" w:cs="Calibri"/>
                <w:color w:val="000000"/>
                <w:sz w:val="22"/>
                <w:szCs w:val="22"/>
              </w:rPr>
              <w:t>1</w:t>
            </w:r>
            <w:r w:rsidRPr="009444DC">
              <w:rPr>
                <w:rFonts w:ascii="Calibri" w:eastAsia="Times New Roman" w:hAnsi="Calibri" w:cs="Calibri"/>
                <w:color w:val="000000"/>
                <w:sz w:val="22"/>
                <w:szCs w:val="22"/>
              </w:rPr>
              <w:t>.</w:t>
            </w:r>
            <w:r w:rsidR="006B3C9C">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Erosion &amp; Sediment Control (5%)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6B3C9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42,119.</w:t>
            </w:r>
            <w:r w:rsidR="006B3C9C">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Traffic Control (5%)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6B3C9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42,119.</w:t>
            </w:r>
            <w:r w:rsidR="006B3C9C">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Utility Relocations (15%)</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6B3C9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126,35</w:t>
            </w:r>
            <w:r w:rsidR="006B3C9C">
              <w:rPr>
                <w:rFonts w:ascii="Calibri" w:eastAsia="Times New Roman" w:hAnsi="Calibri" w:cs="Calibri"/>
                <w:color w:val="000000"/>
                <w:sz w:val="22"/>
                <w:szCs w:val="22"/>
              </w:rPr>
              <w:t>8</w:t>
            </w:r>
            <w:r w:rsidRPr="009444DC">
              <w:rPr>
                <w:rFonts w:ascii="Calibri" w:eastAsia="Times New Roman" w:hAnsi="Calibri" w:cs="Calibri"/>
                <w:color w:val="000000"/>
                <w:sz w:val="22"/>
                <w:szCs w:val="22"/>
              </w:rPr>
              <w:t>.</w:t>
            </w:r>
            <w:r w:rsidR="006B3C9C">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Environmen</w:t>
            </w:r>
            <w:r w:rsidR="007D4AEC">
              <w:rPr>
                <w:rFonts w:ascii="Calibri" w:eastAsia="Times New Roman" w:hAnsi="Calibri" w:cs="Calibri"/>
                <w:color w:val="000000"/>
                <w:sz w:val="22"/>
                <w:szCs w:val="22"/>
              </w:rPr>
              <w:t>t</w:t>
            </w:r>
            <w:r w:rsidRPr="009444DC">
              <w:rPr>
                <w:rFonts w:ascii="Calibri" w:eastAsia="Times New Roman" w:hAnsi="Calibri" w:cs="Calibri"/>
                <w:color w:val="000000"/>
                <w:sz w:val="22"/>
                <w:szCs w:val="22"/>
              </w:rPr>
              <w:t>al Permitting (3%)</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6B3C9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25,27</w:t>
            </w:r>
            <w:r w:rsidR="006B3C9C">
              <w:rPr>
                <w:rFonts w:ascii="Calibri" w:eastAsia="Times New Roman" w:hAnsi="Calibri" w:cs="Calibri"/>
                <w:color w:val="000000"/>
                <w:sz w:val="22"/>
                <w:szCs w:val="22"/>
              </w:rPr>
              <w:t>2</w:t>
            </w:r>
            <w:r w:rsidRPr="009444DC">
              <w:rPr>
                <w:rFonts w:ascii="Calibri" w:eastAsia="Times New Roman" w:hAnsi="Calibri" w:cs="Calibri"/>
                <w:color w:val="000000"/>
                <w:sz w:val="22"/>
                <w:szCs w:val="22"/>
              </w:rPr>
              <w:t>.</w:t>
            </w:r>
            <w:r w:rsidR="006B3C9C">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single" w:sz="4" w:space="0" w:color="auto"/>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Land Acquisition (3%)</w:t>
            </w:r>
          </w:p>
        </w:tc>
        <w:tc>
          <w:tcPr>
            <w:tcW w:w="669"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597"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413"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459"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r w:rsidRPr="009444DC">
              <w:rPr>
                <w:rFonts w:ascii="Calibri" w:eastAsia="Times New Roman" w:hAnsi="Calibri" w:cs="Calibri"/>
                <w:color w:val="000000"/>
                <w:sz w:val="22"/>
                <w:szCs w:val="22"/>
              </w:rPr>
              <w:t> </w:t>
            </w:r>
          </w:p>
        </w:tc>
        <w:tc>
          <w:tcPr>
            <w:tcW w:w="326" w:type="dxa"/>
            <w:gridSpan w:val="2"/>
            <w:tcBorders>
              <w:top w:val="nil"/>
              <w:left w:val="nil"/>
              <w:bottom w:val="single" w:sz="4" w:space="0" w:color="auto"/>
              <w:right w:val="single" w:sz="4" w:space="0" w:color="auto"/>
            </w:tcBorders>
            <w:shd w:val="clear" w:color="auto" w:fill="auto"/>
            <w:noWrap/>
            <w:vAlign w:val="bottom"/>
            <w:hideMark/>
          </w:tcPr>
          <w:p w:rsidR="009444DC" w:rsidRPr="009444DC" w:rsidRDefault="009444DC" w:rsidP="009444DC">
            <w:pPr>
              <w:spacing w:after="0" w:line="240" w:lineRule="auto"/>
              <w:jc w:val="center"/>
              <w:rPr>
                <w:rFonts w:ascii="Calibri" w:eastAsia="Times New Roman" w:hAnsi="Calibri" w:cs="Calibri"/>
                <w:color w:val="000000"/>
                <w:sz w:val="22"/>
                <w:szCs w:val="22"/>
              </w:rPr>
            </w:pPr>
            <w:r w:rsidRPr="009444DC">
              <w:rPr>
                <w:rFonts w:ascii="Calibri" w:eastAsia="Times New Roman" w:hAnsi="Calibri" w:cs="Calibri"/>
                <w:color w:val="000000"/>
                <w:sz w:val="22"/>
                <w:szCs w:val="22"/>
              </w:rPr>
              <w:t>=</w:t>
            </w:r>
          </w:p>
        </w:tc>
        <w:tc>
          <w:tcPr>
            <w:tcW w:w="1980" w:type="dxa"/>
            <w:tcBorders>
              <w:top w:val="nil"/>
              <w:left w:val="nil"/>
              <w:bottom w:val="single" w:sz="4" w:space="0" w:color="auto"/>
              <w:right w:val="single" w:sz="4" w:space="0" w:color="auto"/>
            </w:tcBorders>
            <w:shd w:val="clear" w:color="auto" w:fill="auto"/>
            <w:noWrap/>
            <w:vAlign w:val="bottom"/>
            <w:hideMark/>
          </w:tcPr>
          <w:p w:rsidR="009444DC" w:rsidRPr="009444DC" w:rsidRDefault="009444DC" w:rsidP="006B3C9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25,27</w:t>
            </w:r>
            <w:r w:rsidR="006B3C9C">
              <w:rPr>
                <w:rFonts w:ascii="Calibri" w:eastAsia="Times New Roman" w:hAnsi="Calibri" w:cs="Calibri"/>
                <w:color w:val="000000"/>
                <w:sz w:val="22"/>
                <w:szCs w:val="22"/>
              </w:rPr>
              <w:t>2</w:t>
            </w:r>
            <w:r w:rsidRPr="009444DC">
              <w:rPr>
                <w:rFonts w:ascii="Calibri" w:eastAsia="Times New Roman" w:hAnsi="Calibri" w:cs="Calibri"/>
                <w:color w:val="000000"/>
                <w:sz w:val="22"/>
                <w:szCs w:val="22"/>
              </w:rPr>
              <w:t>.</w:t>
            </w:r>
            <w:r w:rsidR="006B3C9C">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i/>
                <w:iCs/>
                <w:color w:val="000000"/>
                <w:sz w:val="22"/>
                <w:szCs w:val="22"/>
              </w:rPr>
            </w:pPr>
            <w:r w:rsidRPr="009444DC">
              <w:rPr>
                <w:rFonts w:ascii="Calibri" w:eastAsia="Times New Roman" w:hAnsi="Calibri" w:cs="Calibri"/>
                <w:i/>
                <w:iCs/>
                <w:color w:val="000000"/>
                <w:sz w:val="22"/>
                <w:szCs w:val="22"/>
              </w:rPr>
              <w:t>Subtotal Mark-Ups</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6B3C9C">
            <w:pPr>
              <w:spacing w:after="0" w:line="240" w:lineRule="auto"/>
              <w:jc w:val="right"/>
              <w:rPr>
                <w:rFonts w:ascii="Calibri" w:eastAsia="Times New Roman" w:hAnsi="Calibri" w:cs="Calibri"/>
                <w:color w:val="000000"/>
                <w:sz w:val="22"/>
                <w:szCs w:val="22"/>
              </w:rPr>
            </w:pPr>
            <w:r w:rsidRPr="009444DC">
              <w:rPr>
                <w:rFonts w:ascii="Calibri" w:eastAsia="Times New Roman" w:hAnsi="Calibri" w:cs="Calibri"/>
                <w:color w:val="000000"/>
                <w:sz w:val="22"/>
                <w:szCs w:val="22"/>
              </w:rPr>
              <w:t xml:space="preserve"> $        429,61</w:t>
            </w:r>
            <w:r w:rsidR="006B3C9C">
              <w:rPr>
                <w:rFonts w:ascii="Calibri" w:eastAsia="Times New Roman" w:hAnsi="Calibri" w:cs="Calibri"/>
                <w:color w:val="000000"/>
                <w:sz w:val="22"/>
                <w:szCs w:val="22"/>
              </w:rPr>
              <w:t>6</w:t>
            </w:r>
            <w:r w:rsidRPr="009444DC">
              <w:rPr>
                <w:rFonts w:ascii="Calibri" w:eastAsia="Times New Roman" w:hAnsi="Calibri" w:cs="Calibri"/>
                <w:color w:val="000000"/>
                <w:sz w:val="22"/>
                <w:szCs w:val="22"/>
              </w:rPr>
              <w:t>.</w:t>
            </w:r>
            <w:r w:rsidR="006B3C9C">
              <w:rPr>
                <w:rFonts w:ascii="Calibri" w:eastAsia="Times New Roman" w:hAnsi="Calibri" w:cs="Calibri"/>
                <w:color w:val="000000"/>
                <w:sz w:val="22"/>
                <w:szCs w:val="22"/>
              </w:rPr>
              <w:t>00</w:t>
            </w:r>
            <w:r w:rsidRPr="009444DC">
              <w:rPr>
                <w:rFonts w:ascii="Calibri" w:eastAsia="Times New Roman" w:hAnsi="Calibri" w:cs="Calibri"/>
                <w:color w:val="000000"/>
                <w:sz w:val="22"/>
                <w:szCs w:val="22"/>
              </w:rPr>
              <w:t xml:space="preserve"> </w:t>
            </w:r>
          </w:p>
        </w:tc>
      </w:tr>
      <w:tr w:rsidR="009444DC" w:rsidRPr="009444DC" w:rsidTr="009444DC">
        <w:trPr>
          <w:trHeight w:val="300"/>
        </w:trPr>
        <w:tc>
          <w:tcPr>
            <w:tcW w:w="344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669"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97"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413"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268" w:type="dxa"/>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517" w:type="dxa"/>
            <w:gridSpan w:val="3"/>
            <w:tcBorders>
              <w:top w:val="nil"/>
              <w:left w:val="nil"/>
              <w:bottom w:val="nil"/>
              <w:right w:val="nil"/>
            </w:tcBorders>
            <w:shd w:val="clear" w:color="auto" w:fill="auto"/>
            <w:noWrap/>
            <w:vAlign w:val="bottom"/>
            <w:hideMark/>
          </w:tcPr>
          <w:p w:rsidR="009444DC" w:rsidRPr="009444DC" w:rsidRDefault="009444DC" w:rsidP="009444DC">
            <w:pPr>
              <w:spacing w:after="0" w:line="240" w:lineRule="auto"/>
              <w:jc w:val="left"/>
              <w:rPr>
                <w:rFonts w:ascii="Calibri" w:eastAsia="Times New Roman" w:hAnsi="Calibri" w:cs="Calibri"/>
                <w:color w:val="000000"/>
                <w:sz w:val="22"/>
                <w:szCs w:val="22"/>
              </w:rPr>
            </w:pPr>
          </w:p>
        </w:tc>
        <w:tc>
          <w:tcPr>
            <w:tcW w:w="1980" w:type="dxa"/>
            <w:tcBorders>
              <w:top w:val="nil"/>
              <w:left w:val="nil"/>
              <w:bottom w:val="nil"/>
              <w:right w:val="nil"/>
            </w:tcBorders>
            <w:shd w:val="clear" w:color="auto" w:fill="auto"/>
            <w:noWrap/>
            <w:vAlign w:val="bottom"/>
            <w:hideMark/>
          </w:tcPr>
          <w:p w:rsidR="009444DC" w:rsidRPr="009444DC" w:rsidRDefault="009444DC" w:rsidP="00940DDE">
            <w:pPr>
              <w:spacing w:after="0" w:line="240" w:lineRule="auto"/>
              <w:jc w:val="right"/>
              <w:rPr>
                <w:rFonts w:ascii="Calibri" w:eastAsia="Times New Roman" w:hAnsi="Calibri" w:cs="Calibri"/>
                <w:color w:val="000000"/>
                <w:sz w:val="22"/>
                <w:szCs w:val="22"/>
              </w:rPr>
            </w:pP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General Contingency (25%)</w:t>
            </w:r>
          </w:p>
        </w:tc>
        <w:tc>
          <w:tcPr>
            <w:tcW w:w="1980" w:type="dxa"/>
            <w:tcBorders>
              <w:top w:val="single" w:sz="4" w:space="0" w:color="auto"/>
              <w:left w:val="nil"/>
              <w:bottom w:val="single" w:sz="4" w:space="0" w:color="auto"/>
              <w:right w:val="single" w:sz="4" w:space="0" w:color="auto"/>
            </w:tcBorders>
            <w:shd w:val="clear" w:color="000000" w:fill="BFBFBF"/>
            <w:noWrap/>
            <w:vAlign w:val="bottom"/>
            <w:hideMark/>
          </w:tcPr>
          <w:p w:rsidR="009444DC" w:rsidRPr="009444DC" w:rsidRDefault="009444DC" w:rsidP="006B3C9C">
            <w:pPr>
              <w:spacing w:after="0" w:line="240" w:lineRule="auto"/>
              <w:jc w:val="righ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 xml:space="preserve"> $        240,057.</w:t>
            </w:r>
            <w:r w:rsidR="006B3C9C">
              <w:rPr>
                <w:rFonts w:ascii="Calibri" w:eastAsia="Times New Roman" w:hAnsi="Calibri" w:cs="Calibri"/>
                <w:b/>
                <w:bCs/>
                <w:color w:val="000000"/>
                <w:sz w:val="22"/>
                <w:szCs w:val="22"/>
              </w:rPr>
              <w:t>00</w:t>
            </w:r>
            <w:r w:rsidRPr="009444DC">
              <w:rPr>
                <w:rFonts w:ascii="Calibri" w:eastAsia="Times New Roman" w:hAnsi="Calibri" w:cs="Calibri"/>
                <w:b/>
                <w:bCs/>
                <w:color w:val="000000"/>
                <w:sz w:val="22"/>
                <w:szCs w:val="22"/>
              </w:rPr>
              <w:t xml:space="preserve"> </w:t>
            </w:r>
          </w:p>
        </w:tc>
      </w:tr>
      <w:tr w:rsidR="009444DC" w:rsidRPr="009444DC" w:rsidTr="009444DC">
        <w:trPr>
          <w:trHeight w:val="300"/>
        </w:trPr>
        <w:tc>
          <w:tcPr>
            <w:tcW w:w="6911"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44DC" w:rsidRPr="009444DC" w:rsidRDefault="009444DC" w:rsidP="009444DC">
            <w:pPr>
              <w:spacing w:after="0" w:line="240" w:lineRule="auto"/>
              <w:jc w:val="lef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Grand Total - Items I - IV</w:t>
            </w:r>
          </w:p>
        </w:tc>
        <w:tc>
          <w:tcPr>
            <w:tcW w:w="1980" w:type="dxa"/>
            <w:tcBorders>
              <w:top w:val="nil"/>
              <w:left w:val="nil"/>
              <w:bottom w:val="single" w:sz="4" w:space="0" w:color="auto"/>
              <w:right w:val="single" w:sz="4" w:space="0" w:color="auto"/>
            </w:tcBorders>
            <w:shd w:val="clear" w:color="000000" w:fill="BFBFBF"/>
            <w:noWrap/>
            <w:vAlign w:val="bottom"/>
            <w:hideMark/>
          </w:tcPr>
          <w:p w:rsidR="009444DC" w:rsidRPr="009444DC" w:rsidRDefault="009444DC" w:rsidP="006B3C9C">
            <w:pPr>
              <w:spacing w:after="0" w:line="240" w:lineRule="auto"/>
              <w:jc w:val="right"/>
              <w:rPr>
                <w:rFonts w:ascii="Calibri" w:eastAsia="Times New Roman" w:hAnsi="Calibri" w:cs="Calibri"/>
                <w:b/>
                <w:bCs/>
                <w:color w:val="000000"/>
                <w:sz w:val="22"/>
                <w:szCs w:val="22"/>
              </w:rPr>
            </w:pPr>
            <w:r w:rsidRPr="009444DC">
              <w:rPr>
                <w:rFonts w:ascii="Calibri" w:eastAsia="Times New Roman" w:hAnsi="Calibri" w:cs="Calibri"/>
                <w:b/>
                <w:bCs/>
                <w:color w:val="000000"/>
                <w:sz w:val="22"/>
                <w:szCs w:val="22"/>
              </w:rPr>
              <w:t xml:space="preserve"> $    1,512,057.</w:t>
            </w:r>
            <w:r w:rsidR="006B3C9C">
              <w:rPr>
                <w:rFonts w:ascii="Calibri" w:eastAsia="Times New Roman" w:hAnsi="Calibri" w:cs="Calibri"/>
                <w:b/>
                <w:bCs/>
                <w:color w:val="000000"/>
                <w:sz w:val="22"/>
                <w:szCs w:val="22"/>
              </w:rPr>
              <w:t>00</w:t>
            </w:r>
            <w:r w:rsidRPr="009444DC">
              <w:rPr>
                <w:rFonts w:ascii="Calibri" w:eastAsia="Times New Roman" w:hAnsi="Calibri" w:cs="Calibri"/>
                <w:b/>
                <w:bCs/>
                <w:color w:val="000000"/>
                <w:sz w:val="22"/>
                <w:szCs w:val="22"/>
              </w:rPr>
              <w:t xml:space="preserve"> </w:t>
            </w:r>
          </w:p>
        </w:tc>
      </w:tr>
    </w:tbl>
    <w:p w:rsidR="003E5792" w:rsidRPr="009444DC" w:rsidRDefault="003E5792">
      <w:pPr>
        <w:jc w:val="left"/>
        <w:rPr>
          <w:rStyle w:val="Heading1Char"/>
        </w:rPr>
      </w:pPr>
    </w:p>
    <w:p w:rsidR="003E5792" w:rsidRDefault="003E5792">
      <w:pPr>
        <w:jc w:val="left"/>
        <w:rPr>
          <w:rStyle w:val="Heading1Char"/>
        </w:rPr>
        <w:sectPr w:rsidR="003E5792" w:rsidSect="00376581">
          <w:headerReference w:type="default" r:id="rId71"/>
          <w:pgSz w:w="12240" w:h="15840" w:code="1"/>
          <w:pgMar w:top="1440" w:right="1440" w:bottom="1440" w:left="1440" w:header="720" w:footer="720" w:gutter="0"/>
          <w:pgNumType w:start="1"/>
          <w:cols w:space="720"/>
          <w:docGrid w:linePitch="360"/>
        </w:sectPr>
      </w:pPr>
      <w:r>
        <w:rPr>
          <w:rStyle w:val="Heading1Char"/>
        </w:rPr>
        <w:br w:type="page"/>
      </w:r>
    </w:p>
    <w:p w:rsidR="00A76A76" w:rsidRDefault="00A76A76" w:rsidP="00A76A76">
      <w:pPr>
        <w:jc w:val="center"/>
        <w:rPr>
          <w:rStyle w:val="Heading1Char"/>
        </w:rPr>
      </w:pPr>
      <w:bookmarkStart w:id="148" w:name="_Toc332006233"/>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A76A76" w:rsidRDefault="00A76A76" w:rsidP="00A76A76">
      <w:pPr>
        <w:jc w:val="center"/>
        <w:rPr>
          <w:rStyle w:val="Heading1Char"/>
        </w:rPr>
      </w:pPr>
    </w:p>
    <w:p w:rsidR="00C93D28" w:rsidRDefault="00C93D28" w:rsidP="00C93D28">
      <w:pPr>
        <w:jc w:val="center"/>
        <w:rPr>
          <w:rStyle w:val="Heading1Char"/>
        </w:rPr>
      </w:pPr>
      <w:bookmarkStart w:id="149" w:name="_GoBack"/>
      <w:bookmarkEnd w:id="149"/>
      <w:r w:rsidRPr="00DC2C93">
        <w:rPr>
          <w:rStyle w:val="Heading1Char"/>
        </w:rPr>
        <w:t xml:space="preserve">Appendix </w:t>
      </w:r>
      <w:r>
        <w:rPr>
          <w:rStyle w:val="Heading1Char"/>
        </w:rPr>
        <w:t>E</w:t>
      </w:r>
      <w:bookmarkEnd w:id="143"/>
      <w:bookmarkEnd w:id="148"/>
    </w:p>
    <w:p w:rsidR="00D634FF" w:rsidRDefault="00C93D28" w:rsidP="0069550D">
      <w:pPr>
        <w:jc w:val="center"/>
      </w:pPr>
      <w:bookmarkStart w:id="150" w:name="_Toc323718885"/>
      <w:bookmarkStart w:id="151" w:name="_Toc323719485"/>
      <w:bookmarkStart w:id="152" w:name="_Toc323813957"/>
      <w:bookmarkStart w:id="153" w:name="_Toc325707227"/>
      <w:bookmarkStart w:id="154" w:name="_Toc326235468"/>
      <w:bookmarkStart w:id="155" w:name="_Toc332006234"/>
      <w:r>
        <w:rPr>
          <w:rStyle w:val="Heading1Char"/>
        </w:rPr>
        <w:t>Improvement Ma</w:t>
      </w:r>
      <w:bookmarkEnd w:id="150"/>
      <w:bookmarkEnd w:id="151"/>
      <w:bookmarkEnd w:id="152"/>
      <w:bookmarkEnd w:id="153"/>
      <w:bookmarkEnd w:id="154"/>
      <w:r w:rsidR="0069550D">
        <w:rPr>
          <w:rStyle w:val="Heading1Char"/>
        </w:rPr>
        <w:t>ps</w:t>
      </w:r>
      <w:bookmarkEnd w:id="155"/>
    </w:p>
    <w:sectPr w:rsidR="00D634FF" w:rsidSect="0069550D">
      <w:headerReference w:type="default" r:id="rId72"/>
      <w:footerReference w:type="default" r:id="rId7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751" w:rsidRDefault="006A1751" w:rsidP="00680EF5">
      <w:r>
        <w:separator/>
      </w:r>
    </w:p>
  </w:endnote>
  <w:endnote w:type="continuationSeparator" w:id="0">
    <w:p w:rsidR="006A1751" w:rsidRDefault="006A1751" w:rsidP="00680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804958"/>
      <w:docPartObj>
        <w:docPartGallery w:val="Page Numbers (Bottom of Page)"/>
        <w:docPartUnique/>
      </w:docPartObj>
    </w:sdtPr>
    <w:sdtEndPr>
      <w:rPr>
        <w:noProof/>
      </w:rPr>
    </w:sdtEndPr>
    <w:sdtContent>
      <w:p w:rsidR="006A1751" w:rsidRDefault="006A1751" w:rsidP="009753C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B-</w:t>
    </w:r>
    <w:sdt>
      <w:sdtPr>
        <w:id w:val="-17568863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6AB3">
          <w:rPr>
            <w:noProof/>
          </w:rPr>
          <w:t>1</w:t>
        </w:r>
        <w:r>
          <w:rPr>
            <w:noProof/>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B-</w:t>
    </w:r>
    <w:sdt>
      <w:sdtPr>
        <w:id w:val="10148056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6AB3">
          <w:rPr>
            <w:noProof/>
          </w:rPr>
          <w:t>5</w:t>
        </w:r>
        <w:r>
          <w:rPr>
            <w:noProof/>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C-</w:t>
    </w:r>
    <w:sdt>
      <w:sdtPr>
        <w:id w:val="-9467721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6AB3">
          <w:rPr>
            <w:noProof/>
          </w:rPr>
          <w:t>1</w:t>
        </w:r>
        <w:r>
          <w:rPr>
            <w:noProof/>
          </w:rPr>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072447"/>
      <w:docPartObj>
        <w:docPartGallery w:val="Page Numbers (Bottom of Page)"/>
        <w:docPartUnique/>
      </w:docPartObj>
    </w:sdtPr>
    <w:sdtEndPr>
      <w:rPr>
        <w:noProof/>
      </w:rPr>
    </w:sdtEndPr>
    <w:sdtContent>
      <w:p w:rsidR="006A1751" w:rsidRDefault="006A1751" w:rsidP="00C2088A">
        <w:pPr>
          <w:pStyle w:val="Footer"/>
          <w:jc w:val="center"/>
        </w:pPr>
      </w:p>
      <w:p w:rsidR="006A1751" w:rsidRDefault="006A1751">
        <w:pPr>
          <w:pStyle w:val="Footer"/>
          <w:jc w:val="center"/>
        </w:pPr>
      </w:p>
    </w:sdtContent>
  </w:sdt>
  <w:p w:rsidR="006A1751" w:rsidRDefault="006A1751" w:rsidP="00EF0802">
    <w:pPr>
      <w:pStyle w:val="Footer"/>
      <w:jc w:val="center"/>
    </w:pPr>
    <w:r>
      <w:t>D-</w:t>
    </w:r>
    <w:r>
      <w:fldChar w:fldCharType="begin"/>
    </w:r>
    <w:r>
      <w:instrText xml:space="preserve"> PAGE   \* MERGEFORMAT </w:instrText>
    </w:r>
    <w:r>
      <w:fldChar w:fldCharType="separate"/>
    </w:r>
    <w:r w:rsidR="00CF6AB3">
      <w:rPr>
        <w:noProof/>
      </w:rPr>
      <w:t>16</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E-</w:t>
    </w:r>
    <w:sdt>
      <w:sdtPr>
        <w:id w:val="1442032506"/>
        <w:docPartObj>
          <w:docPartGallery w:val="Page Numbers (Bottom of Page)"/>
          <w:docPartUnique/>
        </w:docPartObj>
      </w:sdtPr>
      <w:sdtEndPr>
        <w:rPr>
          <w:noProof/>
        </w:rPr>
      </w:sdtEndPr>
      <w:sdtContent>
        <w:r>
          <w:t>1</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ES-</w:t>
    </w:r>
    <w:sdt>
      <w:sdtPr>
        <w:id w:val="-1558466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3-</w:t>
    </w:r>
    <w:sdt>
      <w:sdtPr>
        <w:id w:val="-1573659476"/>
        <w:docPartObj>
          <w:docPartGallery w:val="Page Numbers (Bottom of Page)"/>
          <w:docPartUnique/>
        </w:docPartObj>
      </w:sdtPr>
      <w:sdtEndPr>
        <w:rPr>
          <w:noProof/>
        </w:rPr>
      </w:sdtEndPr>
      <w:sdtContent>
        <w:r>
          <w:t>1</w:t>
        </w:r>
        <w:r>
          <w:fldChar w:fldCharType="begin"/>
        </w:r>
        <w:r>
          <w:instrText xml:space="preserve"> PAGE   \* MERGEFORMAT </w:instrText>
        </w:r>
        <w:r>
          <w:fldChar w:fldCharType="separate"/>
        </w:r>
        <w:r>
          <w:rPr>
            <w:noProof/>
          </w:rPr>
          <w:t>0</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1-</w:t>
    </w:r>
    <w:sdt>
      <w:sdtPr>
        <w:id w:val="7543156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2-</w:t>
    </w:r>
    <w:sdt>
      <w:sdtPr>
        <w:id w:val="7595733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3-</w:t>
    </w:r>
    <w:sdt>
      <w:sdtPr>
        <w:id w:val="-8173380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6AB3">
          <w:rPr>
            <w:noProof/>
          </w:rPr>
          <w:t>6</w:t>
        </w:r>
        <w:r>
          <w:rPr>
            <w:noProof/>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3-</w:t>
    </w:r>
    <w:sdt>
      <w:sdtPr>
        <w:id w:val="11901857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6AB3">
          <w:rPr>
            <w:noProof/>
          </w:rPr>
          <w:t>8</w:t>
        </w:r>
        <w:r>
          <w:rPr>
            <w:noProof/>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4-</w:t>
    </w:r>
    <w:sdt>
      <w:sdtPr>
        <w:id w:val="11232670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6AB3">
          <w:rPr>
            <w:noProof/>
          </w:rPr>
          <w:t>2</w:t>
        </w:r>
        <w:r>
          <w:rPr>
            <w:noProof/>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9753C7">
    <w:pPr>
      <w:pStyle w:val="Footer"/>
      <w:jc w:val="center"/>
    </w:pPr>
    <w:r>
      <w:t>A-</w:t>
    </w:r>
    <w:sdt>
      <w:sdtPr>
        <w:id w:val="20961985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6AB3">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751" w:rsidRDefault="006A1751" w:rsidP="00680EF5">
      <w:r>
        <w:separator/>
      </w:r>
    </w:p>
  </w:footnote>
  <w:footnote w:type="continuationSeparator" w:id="0">
    <w:p w:rsidR="006A1751" w:rsidRDefault="006A1751" w:rsidP="00680EF5">
      <w:r>
        <w:continuationSeparator/>
      </w:r>
    </w:p>
  </w:footnote>
  <w:footnote w:id="1">
    <w:p w:rsidR="006A1751" w:rsidRDefault="006A1751">
      <w:pPr>
        <w:pStyle w:val="FootnoteText"/>
      </w:pPr>
      <w:r>
        <w:rPr>
          <w:rStyle w:val="FootnoteReference"/>
        </w:rPr>
        <w:footnoteRef/>
      </w:r>
      <w:r>
        <w:t xml:space="preserve"> As referenced from the </w:t>
      </w:r>
      <w:r w:rsidRPr="00D10548">
        <w:rPr>
          <w:i/>
        </w:rPr>
        <w:t>Ohio Creek Watershed Model Existing Conditions Report</w:t>
      </w:r>
      <w:r w:rsidRPr="00D10548">
        <w:t xml:space="preserve"> </w:t>
      </w:r>
      <w:r>
        <w:t xml:space="preserve">prepared by Timmons Group for the Department of Public Works, City of Norfolk, </w:t>
      </w:r>
      <w:r w:rsidRPr="00D10548">
        <w:t>December 12, 201</w:t>
      </w:r>
      <w:r>
        <w:t>1.</w:t>
      </w:r>
    </w:p>
  </w:footnote>
  <w:footnote w:id="2">
    <w:p w:rsidR="006A1751" w:rsidRDefault="006A1751">
      <w:pPr>
        <w:pStyle w:val="FootnoteText"/>
      </w:pPr>
      <w:r>
        <w:rPr>
          <w:rStyle w:val="FootnoteReference"/>
        </w:rPr>
        <w:footnoteRef/>
      </w:r>
      <w:r>
        <w:t xml:space="preserve"> As referenced from the </w:t>
      </w:r>
      <w:r w:rsidRPr="00D10548">
        <w:rPr>
          <w:i/>
        </w:rPr>
        <w:t>Watershed Inventory Report for Ohio Creek Watershed</w:t>
      </w:r>
      <w:r w:rsidRPr="00D10548">
        <w:t>, prepared by Timmons Group</w:t>
      </w:r>
      <w:r>
        <w:t xml:space="preserve"> for the Department of Public Works, City of Norfolk</w:t>
      </w:r>
      <w:r w:rsidRPr="00D10548">
        <w:t>, June 14, 2011</w:t>
      </w:r>
      <w:r>
        <w:t>.</w:t>
      </w:r>
    </w:p>
  </w:footnote>
  <w:footnote w:id="3">
    <w:p w:rsidR="006A1751" w:rsidRDefault="006A1751">
      <w:pPr>
        <w:pStyle w:val="FootnoteText"/>
      </w:pPr>
      <w:r>
        <w:rPr>
          <w:rStyle w:val="FootnoteReference"/>
        </w:rPr>
        <w:footnoteRef/>
      </w:r>
      <w:r>
        <w:t xml:space="preserve"> </w:t>
      </w:r>
      <w:r w:rsidRPr="00514749">
        <w:t xml:space="preserve"> </w:t>
      </w:r>
      <w:r w:rsidRPr="00A335B2">
        <w:t>As reference</w:t>
      </w:r>
      <w:r>
        <w:t>d</w:t>
      </w:r>
      <w:r w:rsidRPr="00A335B2">
        <w:t xml:space="preserve"> from the </w:t>
      </w:r>
      <w:r w:rsidRPr="008C08B9">
        <w:rPr>
          <w:i/>
        </w:rPr>
        <w:t>Preliminary Coastal Flooding Evaluation and Implications for Flood Defense Design</w:t>
      </w:r>
      <w:r w:rsidRPr="00A335B2">
        <w:t xml:space="preserve">, prepared by </w:t>
      </w:r>
      <w:r>
        <w:t xml:space="preserve">Fugro Atlantic </w:t>
      </w:r>
      <w:r w:rsidRPr="00A335B2">
        <w:t>for the Department of Public Works, City of Norfolk, Ju</w:t>
      </w:r>
      <w:r>
        <w:t>ly</w:t>
      </w:r>
      <w:r w:rsidRPr="00A335B2">
        <w:t xml:space="preserve"> 201</w:t>
      </w:r>
      <w:r>
        <w:t>0</w:t>
      </w:r>
      <w:r w:rsidRPr="00A335B2">
        <w:t>.</w:t>
      </w:r>
    </w:p>
  </w:footnote>
  <w:footnote w:id="4">
    <w:p w:rsidR="006A1751" w:rsidRPr="008A7CFC" w:rsidRDefault="006A1751" w:rsidP="0041782D">
      <w:pPr>
        <w:pStyle w:val="FootnoteText"/>
      </w:pPr>
      <w:r>
        <w:rPr>
          <w:rStyle w:val="FootnoteReference"/>
        </w:rPr>
        <w:footnoteRef/>
      </w:r>
      <w:r>
        <w:t xml:space="preserve"> As referenced in </w:t>
      </w:r>
      <w:r>
        <w:rPr>
          <w:i/>
        </w:rPr>
        <w:t>Department of Public Works, City of Norfolk Inter Department Correspondence</w:t>
      </w:r>
      <w:r>
        <w:t>, December 1, 2010 from John M. White, Storm Water Engineer to Alice M. Kelly, Assistant Director of Public Works, regarding Spartan Village Townhomes.</w:t>
      </w:r>
    </w:p>
  </w:footnote>
  <w:footnote w:id="5">
    <w:p w:rsidR="006A1751" w:rsidRDefault="006A1751" w:rsidP="0041782D">
      <w:pPr>
        <w:pStyle w:val="FootnoteText"/>
      </w:pPr>
      <w:r>
        <w:rPr>
          <w:rStyle w:val="FootnoteReference"/>
        </w:rPr>
        <w:footnoteRef/>
      </w:r>
      <w:r>
        <w:t xml:space="preserve"> </w:t>
      </w:r>
      <w:r w:rsidRPr="00A335B2">
        <w:t>As reference</w:t>
      </w:r>
      <w:r>
        <w:t>d</w:t>
      </w:r>
      <w:r w:rsidRPr="00A335B2">
        <w:t xml:space="preserve"> from the </w:t>
      </w:r>
      <w:r>
        <w:rPr>
          <w:i/>
        </w:rPr>
        <w:t>Norfolk State University Draft Stormwater Management Master Plan</w:t>
      </w:r>
      <w:r>
        <w:rPr>
          <w:rStyle w:val="FootnoteReference"/>
          <w:i/>
        </w:rPr>
        <w:footnoteRef/>
      </w:r>
      <w:r w:rsidRPr="00A335B2">
        <w:t xml:space="preserve">, prepared by </w:t>
      </w:r>
      <w:r>
        <w:t xml:space="preserve">Vanasse Hangen Brustin, Inc. </w:t>
      </w:r>
      <w:r w:rsidRPr="00A335B2">
        <w:t>for the Department of</w:t>
      </w:r>
      <w:r>
        <w:t xml:space="preserve"> Conservation and Recreation and Norfolk State University – Capital Planning and Improvements</w:t>
      </w:r>
      <w:r w:rsidRPr="00A335B2">
        <w:t xml:space="preserve">, </w:t>
      </w:r>
      <w:r>
        <w:t>November 2009</w:t>
      </w:r>
      <w:r w:rsidRPr="00A335B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680EF5">
    <w:pPr>
      <w:pStyle w:val="Header"/>
    </w:pPr>
    <w:r>
      <w:t>City of Norfolk, Virginia</w:t>
    </w:r>
    <w:r>
      <w:tab/>
    </w:r>
    <w:r>
      <w:tab/>
      <w:t>Ohio Creek Watershed Model</w:t>
    </w:r>
  </w:p>
  <w:p w:rsidR="006A1751" w:rsidRDefault="006A1751" w:rsidP="00680EF5">
    <w:pPr>
      <w:pStyle w:val="Header"/>
    </w:pPr>
    <w:r>
      <w:t>Department of Public Works</w:t>
    </w:r>
    <w:r>
      <w:tab/>
    </w:r>
    <w:r>
      <w:tab/>
      <w:t>Master Plan</w:t>
    </w:r>
  </w:p>
  <w:p w:rsidR="006A1751" w:rsidRDefault="006A1751" w:rsidP="00680EF5">
    <w:pPr>
      <w:pStyle w:val="Header"/>
    </w:pPr>
  </w:p>
  <w:p w:rsidR="006A1751" w:rsidRDefault="006A1751" w:rsidP="00680EF5">
    <w:pPr>
      <w:pStyle w:val="Header"/>
    </w:pPr>
  </w:p>
  <w:p w:rsidR="006A1751" w:rsidRDefault="006A1751" w:rsidP="00680EF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Pr="00DC2C93" w:rsidRDefault="006A1751" w:rsidP="00DC2C9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6A1751">
    <w:pPr>
      <w:pStyle w:val="Header"/>
    </w:pPr>
    <w:r>
      <w:t>City of Norfolk, Virginia</w:t>
    </w:r>
    <w:r>
      <w:tab/>
    </w:r>
    <w:r>
      <w:tab/>
      <w:t>Ohio Creek Watershed Model</w:t>
    </w:r>
  </w:p>
  <w:p w:rsidR="006A1751" w:rsidRDefault="006A1751" w:rsidP="006A1751">
    <w:pPr>
      <w:pStyle w:val="Header"/>
    </w:pPr>
    <w:r>
      <w:t>Department of Public Works</w:t>
    </w:r>
    <w:r>
      <w:tab/>
    </w:r>
    <w:r>
      <w:tab/>
      <w:t>Master Plan</w:t>
    </w:r>
  </w:p>
  <w:p w:rsidR="006A1751" w:rsidRDefault="006A1751" w:rsidP="006A1751">
    <w:pPr>
      <w:pStyle w:val="Header"/>
    </w:pPr>
  </w:p>
  <w:p w:rsidR="006A1751" w:rsidRDefault="006A1751" w:rsidP="006A1751">
    <w:pPr>
      <w:pStyle w:val="Header"/>
    </w:pPr>
  </w:p>
  <w:p w:rsidR="006A1751" w:rsidRPr="00DC2C93" w:rsidRDefault="006A1751" w:rsidP="00DC2C9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581" w:rsidRPr="00376581" w:rsidRDefault="00376581" w:rsidP="0037658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263" w:rsidRDefault="00302263" w:rsidP="00302263">
    <w:pPr>
      <w:pStyle w:val="Header"/>
    </w:pPr>
    <w:r>
      <w:t>City of Norfolk, Virginia</w:t>
    </w:r>
    <w:r>
      <w:tab/>
    </w:r>
    <w:r>
      <w:tab/>
      <w:t>Ohio Creek Watershed Model</w:t>
    </w:r>
  </w:p>
  <w:p w:rsidR="00302263" w:rsidRDefault="00302263" w:rsidP="00302263">
    <w:pPr>
      <w:pStyle w:val="Header"/>
    </w:pPr>
    <w:r>
      <w:t>Department of Public Works</w:t>
    </w:r>
    <w:r>
      <w:tab/>
    </w:r>
    <w:r>
      <w:tab/>
      <w:t>Master Plan</w:t>
    </w:r>
  </w:p>
  <w:p w:rsidR="00302263" w:rsidRDefault="00302263" w:rsidP="00302263">
    <w:pPr>
      <w:pStyle w:val="Header"/>
    </w:pPr>
  </w:p>
  <w:p w:rsidR="00302263" w:rsidRDefault="00302263" w:rsidP="00302263">
    <w:pPr>
      <w:pStyle w:val="Header"/>
    </w:pPr>
  </w:p>
  <w:p w:rsidR="006A1751" w:rsidRPr="00DC2C93" w:rsidRDefault="006A1751" w:rsidP="00DC2C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6A1751">
    <w:pPr>
      <w:pStyle w:val="Header"/>
      <w:tabs>
        <w:tab w:val="clear" w:pos="9360"/>
        <w:tab w:val="right" w:pos="11970"/>
      </w:tabs>
    </w:pPr>
    <w:r>
      <w:t>City of Norfolk, Virginia</w:t>
    </w:r>
    <w:r>
      <w:tab/>
    </w:r>
    <w:r>
      <w:tab/>
      <w:t>Ohio Creek Watershed Model</w:t>
    </w:r>
  </w:p>
  <w:p w:rsidR="006A1751" w:rsidRDefault="006A1751" w:rsidP="006A1751">
    <w:pPr>
      <w:pStyle w:val="Header"/>
      <w:tabs>
        <w:tab w:val="clear" w:pos="9360"/>
        <w:tab w:val="right" w:pos="11970"/>
      </w:tabs>
    </w:pPr>
    <w:r>
      <w:t>Department of Public Works</w:t>
    </w:r>
    <w:r>
      <w:tab/>
    </w:r>
    <w:r>
      <w:tab/>
      <w:t>Master Plan</w:t>
    </w:r>
  </w:p>
  <w:p w:rsidR="006A1751" w:rsidRPr="00903A7A" w:rsidRDefault="006A1751" w:rsidP="00903A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CF6AB3">
    <w:pPr>
      <w:pStyle w:val="Header"/>
      <w:tabs>
        <w:tab w:val="clear" w:pos="9360"/>
        <w:tab w:val="left" w:pos="6562"/>
        <w:tab w:val="right" w:pos="21600"/>
      </w:tabs>
    </w:pPr>
    <w:r>
      <w:t xml:space="preserve">City of </w:t>
    </w:r>
    <w:r w:rsidR="00CF6AB3">
      <w:t>Norfolk, Virginia</w:t>
    </w:r>
    <w:r w:rsidR="00CF6AB3">
      <w:tab/>
    </w:r>
    <w:r w:rsidR="00CF6AB3">
      <w:tab/>
    </w:r>
    <w:r w:rsidR="00CF6AB3">
      <w:tab/>
    </w:r>
    <w:r>
      <w:t>Ohio Creek Watershed Model</w:t>
    </w:r>
  </w:p>
  <w:p w:rsidR="006A1751" w:rsidRDefault="006A1751" w:rsidP="00CF6AB3">
    <w:pPr>
      <w:pStyle w:val="Header"/>
      <w:tabs>
        <w:tab w:val="clear" w:pos="9360"/>
        <w:tab w:val="right" w:pos="21600"/>
      </w:tabs>
    </w:pPr>
    <w:r>
      <w:t>Departme</w:t>
    </w:r>
    <w:r w:rsidR="00CF6AB3">
      <w:t>nt of Public Works</w:t>
    </w:r>
    <w:r w:rsidR="00CF6AB3">
      <w:tab/>
    </w:r>
    <w:r w:rsidR="00CF6AB3">
      <w:tab/>
    </w:r>
    <w:r>
      <w:t>Master Plan</w:t>
    </w:r>
  </w:p>
  <w:p w:rsidR="006A1751" w:rsidRPr="00903A7A" w:rsidRDefault="006A1751" w:rsidP="00903A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680EF5">
    <w:pPr>
      <w:pStyle w:val="Header"/>
    </w:pPr>
    <w:r>
      <w:t>City of Norfolk, Virginia</w:t>
    </w:r>
    <w:r>
      <w:tab/>
    </w:r>
    <w:r>
      <w:tab/>
      <w:t>Ohio Creek Watershed Model</w:t>
    </w:r>
  </w:p>
  <w:p w:rsidR="006A1751" w:rsidRDefault="006A1751" w:rsidP="00680EF5">
    <w:pPr>
      <w:pStyle w:val="Header"/>
    </w:pPr>
    <w:r>
      <w:t>Department of Public Works</w:t>
    </w:r>
    <w:r>
      <w:tab/>
    </w:r>
    <w:r>
      <w:tab/>
      <w:t>Master Plan</w:t>
    </w:r>
  </w:p>
  <w:p w:rsidR="006A1751" w:rsidRDefault="006A1751" w:rsidP="00680EF5">
    <w:pPr>
      <w:pStyle w:val="Header"/>
    </w:pPr>
  </w:p>
  <w:p w:rsidR="006A1751" w:rsidRDefault="006A1751" w:rsidP="00680EF5">
    <w:pPr>
      <w:pStyle w:val="Header"/>
    </w:pPr>
  </w:p>
  <w:p w:rsidR="006A1751" w:rsidRDefault="006A1751" w:rsidP="00680E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DC2C93">
    <w:pPr>
      <w:pStyle w:val="Header"/>
    </w:pPr>
    <w:r>
      <w:t>City of Norfolk, Virginia</w:t>
    </w:r>
    <w:r>
      <w:tab/>
    </w:r>
    <w:r>
      <w:tab/>
      <w:t>Ohio Creek Watershed Model</w:t>
    </w:r>
  </w:p>
  <w:p w:rsidR="006A1751" w:rsidRDefault="006A1751" w:rsidP="00DC2C93">
    <w:pPr>
      <w:pStyle w:val="Header"/>
    </w:pPr>
    <w:r>
      <w:t>Department of Public Works</w:t>
    </w:r>
    <w:r>
      <w:tab/>
    </w:r>
    <w:r>
      <w:tab/>
      <w:t>Master Plan</w:t>
    </w:r>
  </w:p>
  <w:p w:rsidR="006A1751" w:rsidRDefault="006A1751" w:rsidP="00DC2C93">
    <w:pPr>
      <w:pStyle w:val="Header"/>
    </w:pPr>
  </w:p>
  <w:p w:rsidR="006A1751" w:rsidRDefault="006A1751" w:rsidP="00DC2C93">
    <w:pPr>
      <w:pStyle w:val="Header"/>
    </w:pPr>
  </w:p>
  <w:p w:rsidR="006A1751" w:rsidRPr="00DC2C93" w:rsidRDefault="006A1751" w:rsidP="00DC2C9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Pr="00DC2C93" w:rsidRDefault="006A1751" w:rsidP="00DC2C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DC2C93">
    <w:pPr>
      <w:pStyle w:val="Header"/>
    </w:pPr>
    <w:r>
      <w:t>City of Norfolk, Virginia</w:t>
    </w:r>
    <w:r>
      <w:tab/>
    </w:r>
    <w:r>
      <w:tab/>
      <w:t>Ohio Creek Watershed Model</w:t>
    </w:r>
  </w:p>
  <w:p w:rsidR="006A1751" w:rsidRDefault="006A1751" w:rsidP="00DC2C93">
    <w:pPr>
      <w:pStyle w:val="Header"/>
    </w:pPr>
    <w:r>
      <w:t>Department of Public Works</w:t>
    </w:r>
    <w:r>
      <w:tab/>
    </w:r>
    <w:r>
      <w:tab/>
      <w:t>Master Plan</w:t>
    </w:r>
  </w:p>
  <w:p w:rsidR="006A1751" w:rsidRDefault="006A1751" w:rsidP="00DC2C93">
    <w:pPr>
      <w:pStyle w:val="Header"/>
    </w:pPr>
  </w:p>
  <w:p w:rsidR="006A1751" w:rsidRDefault="006A1751" w:rsidP="00DC2C93">
    <w:pPr>
      <w:pStyle w:val="Header"/>
    </w:pPr>
  </w:p>
  <w:p w:rsidR="006A1751" w:rsidRPr="00DC2C93" w:rsidRDefault="006A1751" w:rsidP="00DC2C9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Pr="00DC2C93" w:rsidRDefault="006A1751" w:rsidP="00DC2C9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51" w:rsidRDefault="006A1751" w:rsidP="006A1751">
    <w:pPr>
      <w:pStyle w:val="Header"/>
    </w:pPr>
    <w:r>
      <w:t>City of Norfolk, Virginia</w:t>
    </w:r>
    <w:r>
      <w:tab/>
    </w:r>
    <w:r>
      <w:tab/>
      <w:t>Ohio Creek Watershed Model</w:t>
    </w:r>
  </w:p>
  <w:p w:rsidR="006A1751" w:rsidRDefault="006A1751" w:rsidP="006A1751">
    <w:pPr>
      <w:pStyle w:val="Header"/>
    </w:pPr>
    <w:r>
      <w:t>Department of Public Works</w:t>
    </w:r>
    <w:r>
      <w:tab/>
    </w:r>
    <w:r>
      <w:tab/>
      <w:t>Master Plan</w:t>
    </w:r>
  </w:p>
  <w:p w:rsidR="006A1751" w:rsidRDefault="006A1751" w:rsidP="006A1751">
    <w:pPr>
      <w:pStyle w:val="Header"/>
    </w:pPr>
  </w:p>
  <w:p w:rsidR="006A1751" w:rsidRDefault="006A1751" w:rsidP="006A1751">
    <w:pPr>
      <w:pStyle w:val="Header"/>
    </w:pPr>
  </w:p>
  <w:p w:rsidR="006A1751" w:rsidRPr="00DC2C93" w:rsidRDefault="006A1751" w:rsidP="00DC2C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9175C"/>
    <w:multiLevelType w:val="hybridMultilevel"/>
    <w:tmpl w:val="3B6861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A06C06"/>
    <w:multiLevelType w:val="hybridMultilevel"/>
    <w:tmpl w:val="3B686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D73247"/>
    <w:multiLevelType w:val="hybridMultilevel"/>
    <w:tmpl w:val="3B686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5D5C63"/>
    <w:multiLevelType w:val="hybridMultilevel"/>
    <w:tmpl w:val="260E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6A6"/>
    <w:rsid w:val="00001242"/>
    <w:rsid w:val="000064EF"/>
    <w:rsid w:val="00017334"/>
    <w:rsid w:val="00037249"/>
    <w:rsid w:val="00042357"/>
    <w:rsid w:val="00045878"/>
    <w:rsid w:val="0004621F"/>
    <w:rsid w:val="000533B2"/>
    <w:rsid w:val="00055EA8"/>
    <w:rsid w:val="00056C8E"/>
    <w:rsid w:val="00056E48"/>
    <w:rsid w:val="0005724B"/>
    <w:rsid w:val="0006039F"/>
    <w:rsid w:val="00061B7D"/>
    <w:rsid w:val="000622CE"/>
    <w:rsid w:val="0006288B"/>
    <w:rsid w:val="00062EB2"/>
    <w:rsid w:val="000741CD"/>
    <w:rsid w:val="00075D26"/>
    <w:rsid w:val="00077DC4"/>
    <w:rsid w:val="00081189"/>
    <w:rsid w:val="00081521"/>
    <w:rsid w:val="0008601A"/>
    <w:rsid w:val="0009298A"/>
    <w:rsid w:val="000963E6"/>
    <w:rsid w:val="00096DBE"/>
    <w:rsid w:val="000A5309"/>
    <w:rsid w:val="000A5F8B"/>
    <w:rsid w:val="000B0F78"/>
    <w:rsid w:val="000B4DF6"/>
    <w:rsid w:val="000B72B5"/>
    <w:rsid w:val="000C5B9A"/>
    <w:rsid w:val="000C69B1"/>
    <w:rsid w:val="000D01F6"/>
    <w:rsid w:val="000D1FAA"/>
    <w:rsid w:val="000D2359"/>
    <w:rsid w:val="000D31AA"/>
    <w:rsid w:val="000D5A07"/>
    <w:rsid w:val="000D5AB0"/>
    <w:rsid w:val="000E1279"/>
    <w:rsid w:val="000E2B8C"/>
    <w:rsid w:val="000F46B5"/>
    <w:rsid w:val="000F5A95"/>
    <w:rsid w:val="000F5EE2"/>
    <w:rsid w:val="000F68E1"/>
    <w:rsid w:val="000F6B63"/>
    <w:rsid w:val="0010522D"/>
    <w:rsid w:val="00111955"/>
    <w:rsid w:val="0011551D"/>
    <w:rsid w:val="0011611A"/>
    <w:rsid w:val="001214CB"/>
    <w:rsid w:val="001218EF"/>
    <w:rsid w:val="001249F9"/>
    <w:rsid w:val="00125A44"/>
    <w:rsid w:val="00133920"/>
    <w:rsid w:val="001422E1"/>
    <w:rsid w:val="00162041"/>
    <w:rsid w:val="001633E6"/>
    <w:rsid w:val="001649FF"/>
    <w:rsid w:val="001650C4"/>
    <w:rsid w:val="00171089"/>
    <w:rsid w:val="00173985"/>
    <w:rsid w:val="00175D5E"/>
    <w:rsid w:val="001802DB"/>
    <w:rsid w:val="001805AE"/>
    <w:rsid w:val="0018247B"/>
    <w:rsid w:val="00184F2A"/>
    <w:rsid w:val="001910D0"/>
    <w:rsid w:val="00194E1E"/>
    <w:rsid w:val="001A5B16"/>
    <w:rsid w:val="001B4AB2"/>
    <w:rsid w:val="001B608A"/>
    <w:rsid w:val="001C2292"/>
    <w:rsid w:val="001C4440"/>
    <w:rsid w:val="001D0640"/>
    <w:rsid w:val="001D568D"/>
    <w:rsid w:val="001E08B3"/>
    <w:rsid w:val="001E4CF1"/>
    <w:rsid w:val="001E644E"/>
    <w:rsid w:val="001E6D96"/>
    <w:rsid w:val="001F1BA5"/>
    <w:rsid w:val="001F38C9"/>
    <w:rsid w:val="001F51E1"/>
    <w:rsid w:val="00203A19"/>
    <w:rsid w:val="00204658"/>
    <w:rsid w:val="00212076"/>
    <w:rsid w:val="0022067F"/>
    <w:rsid w:val="002206D4"/>
    <w:rsid w:val="00220BF5"/>
    <w:rsid w:val="0022142E"/>
    <w:rsid w:val="00221623"/>
    <w:rsid w:val="002222A8"/>
    <w:rsid w:val="00232698"/>
    <w:rsid w:val="00237817"/>
    <w:rsid w:val="00237F5E"/>
    <w:rsid w:val="00241AF4"/>
    <w:rsid w:val="00242C2D"/>
    <w:rsid w:val="00247891"/>
    <w:rsid w:val="002503BC"/>
    <w:rsid w:val="00253BE7"/>
    <w:rsid w:val="002578BB"/>
    <w:rsid w:val="002720FA"/>
    <w:rsid w:val="00282DB1"/>
    <w:rsid w:val="00286088"/>
    <w:rsid w:val="002949AA"/>
    <w:rsid w:val="0029774E"/>
    <w:rsid w:val="002A336B"/>
    <w:rsid w:val="002A68EA"/>
    <w:rsid w:val="002B613A"/>
    <w:rsid w:val="002C4F36"/>
    <w:rsid w:val="002C583E"/>
    <w:rsid w:val="002D7203"/>
    <w:rsid w:val="002E43C4"/>
    <w:rsid w:val="002E76D4"/>
    <w:rsid w:val="002F0267"/>
    <w:rsid w:val="002F0489"/>
    <w:rsid w:val="00302263"/>
    <w:rsid w:val="00311914"/>
    <w:rsid w:val="00311EFE"/>
    <w:rsid w:val="00312878"/>
    <w:rsid w:val="00313E0E"/>
    <w:rsid w:val="00324FF1"/>
    <w:rsid w:val="00333F7A"/>
    <w:rsid w:val="00341732"/>
    <w:rsid w:val="00341A9E"/>
    <w:rsid w:val="00347028"/>
    <w:rsid w:val="00352100"/>
    <w:rsid w:val="0035464B"/>
    <w:rsid w:val="00355782"/>
    <w:rsid w:val="003557C3"/>
    <w:rsid w:val="00356406"/>
    <w:rsid w:val="003613B1"/>
    <w:rsid w:val="0036191F"/>
    <w:rsid w:val="00364408"/>
    <w:rsid w:val="0037098F"/>
    <w:rsid w:val="00371D6D"/>
    <w:rsid w:val="0037629A"/>
    <w:rsid w:val="00376581"/>
    <w:rsid w:val="0038081D"/>
    <w:rsid w:val="00385355"/>
    <w:rsid w:val="00390864"/>
    <w:rsid w:val="00391C2C"/>
    <w:rsid w:val="00394378"/>
    <w:rsid w:val="00395E96"/>
    <w:rsid w:val="003A2232"/>
    <w:rsid w:val="003C1A68"/>
    <w:rsid w:val="003C74EE"/>
    <w:rsid w:val="003E27E3"/>
    <w:rsid w:val="003E49B0"/>
    <w:rsid w:val="003E5792"/>
    <w:rsid w:val="003F079D"/>
    <w:rsid w:val="003F1EEB"/>
    <w:rsid w:val="003F20E0"/>
    <w:rsid w:val="003F36A8"/>
    <w:rsid w:val="003F7058"/>
    <w:rsid w:val="00401B28"/>
    <w:rsid w:val="00404153"/>
    <w:rsid w:val="00406A60"/>
    <w:rsid w:val="00407C1D"/>
    <w:rsid w:val="00412AD0"/>
    <w:rsid w:val="00415842"/>
    <w:rsid w:val="00415B73"/>
    <w:rsid w:val="0041743C"/>
    <w:rsid w:val="0041782D"/>
    <w:rsid w:val="00422136"/>
    <w:rsid w:val="00423600"/>
    <w:rsid w:val="00425E26"/>
    <w:rsid w:val="00426DC8"/>
    <w:rsid w:val="004330D8"/>
    <w:rsid w:val="004343F0"/>
    <w:rsid w:val="004522C8"/>
    <w:rsid w:val="004527F1"/>
    <w:rsid w:val="00452A1C"/>
    <w:rsid w:val="00462C74"/>
    <w:rsid w:val="00463ACD"/>
    <w:rsid w:val="00473452"/>
    <w:rsid w:val="0047757F"/>
    <w:rsid w:val="0048060C"/>
    <w:rsid w:val="0048390C"/>
    <w:rsid w:val="0048529C"/>
    <w:rsid w:val="004854DE"/>
    <w:rsid w:val="004914AA"/>
    <w:rsid w:val="0049172A"/>
    <w:rsid w:val="00495B6D"/>
    <w:rsid w:val="004B4A6E"/>
    <w:rsid w:val="004B7070"/>
    <w:rsid w:val="004C6982"/>
    <w:rsid w:val="004D29CB"/>
    <w:rsid w:val="004D5A5A"/>
    <w:rsid w:val="004E62D5"/>
    <w:rsid w:val="004E74C5"/>
    <w:rsid w:val="004F5BC8"/>
    <w:rsid w:val="00502843"/>
    <w:rsid w:val="005052CB"/>
    <w:rsid w:val="00514B4C"/>
    <w:rsid w:val="0052138C"/>
    <w:rsid w:val="00522D80"/>
    <w:rsid w:val="0052661D"/>
    <w:rsid w:val="00537481"/>
    <w:rsid w:val="005378A7"/>
    <w:rsid w:val="00541AD7"/>
    <w:rsid w:val="005472A8"/>
    <w:rsid w:val="0055190D"/>
    <w:rsid w:val="00551E69"/>
    <w:rsid w:val="005536D4"/>
    <w:rsid w:val="00554A7B"/>
    <w:rsid w:val="00561802"/>
    <w:rsid w:val="00567DDC"/>
    <w:rsid w:val="005810FB"/>
    <w:rsid w:val="00581C95"/>
    <w:rsid w:val="0058694A"/>
    <w:rsid w:val="00597D0B"/>
    <w:rsid w:val="005A0CB1"/>
    <w:rsid w:val="005A5408"/>
    <w:rsid w:val="005A5432"/>
    <w:rsid w:val="005A7A5E"/>
    <w:rsid w:val="005B03C7"/>
    <w:rsid w:val="005C2850"/>
    <w:rsid w:val="005E023A"/>
    <w:rsid w:val="005E2E28"/>
    <w:rsid w:val="005E5849"/>
    <w:rsid w:val="005E7EBD"/>
    <w:rsid w:val="0061632C"/>
    <w:rsid w:val="0062040D"/>
    <w:rsid w:val="00627433"/>
    <w:rsid w:val="00632ABF"/>
    <w:rsid w:val="0063565B"/>
    <w:rsid w:val="00637A1F"/>
    <w:rsid w:val="0064363F"/>
    <w:rsid w:val="006505BF"/>
    <w:rsid w:val="00650E1C"/>
    <w:rsid w:val="0065335C"/>
    <w:rsid w:val="0065385F"/>
    <w:rsid w:val="00663B0A"/>
    <w:rsid w:val="00680EF5"/>
    <w:rsid w:val="0068591E"/>
    <w:rsid w:val="00685FA8"/>
    <w:rsid w:val="0069191C"/>
    <w:rsid w:val="006926F3"/>
    <w:rsid w:val="0069550D"/>
    <w:rsid w:val="00696D06"/>
    <w:rsid w:val="006A0860"/>
    <w:rsid w:val="006A1751"/>
    <w:rsid w:val="006A520D"/>
    <w:rsid w:val="006A63B1"/>
    <w:rsid w:val="006B0E3C"/>
    <w:rsid w:val="006B271C"/>
    <w:rsid w:val="006B3C9C"/>
    <w:rsid w:val="006C46B9"/>
    <w:rsid w:val="006C4A6B"/>
    <w:rsid w:val="006C54E1"/>
    <w:rsid w:val="006D4F81"/>
    <w:rsid w:val="006D54EA"/>
    <w:rsid w:val="006D79D7"/>
    <w:rsid w:val="006E02CB"/>
    <w:rsid w:val="006E1567"/>
    <w:rsid w:val="006E39F4"/>
    <w:rsid w:val="006F0ACD"/>
    <w:rsid w:val="006F13F1"/>
    <w:rsid w:val="006F46A6"/>
    <w:rsid w:val="006F6307"/>
    <w:rsid w:val="00703A33"/>
    <w:rsid w:val="00705F0F"/>
    <w:rsid w:val="007106AE"/>
    <w:rsid w:val="00713374"/>
    <w:rsid w:val="0072087D"/>
    <w:rsid w:val="00724543"/>
    <w:rsid w:val="00726F83"/>
    <w:rsid w:val="0073158D"/>
    <w:rsid w:val="00731C95"/>
    <w:rsid w:val="00732724"/>
    <w:rsid w:val="00733B01"/>
    <w:rsid w:val="007401D7"/>
    <w:rsid w:val="007416B9"/>
    <w:rsid w:val="00743642"/>
    <w:rsid w:val="007459F6"/>
    <w:rsid w:val="007501AF"/>
    <w:rsid w:val="0075154D"/>
    <w:rsid w:val="0075403E"/>
    <w:rsid w:val="0076423C"/>
    <w:rsid w:val="007643EA"/>
    <w:rsid w:val="007668A0"/>
    <w:rsid w:val="007668F1"/>
    <w:rsid w:val="00767A57"/>
    <w:rsid w:val="007713D5"/>
    <w:rsid w:val="0078186E"/>
    <w:rsid w:val="0078293B"/>
    <w:rsid w:val="00784D10"/>
    <w:rsid w:val="00785B3C"/>
    <w:rsid w:val="0078786C"/>
    <w:rsid w:val="00791EBD"/>
    <w:rsid w:val="007A2D4A"/>
    <w:rsid w:val="007B4427"/>
    <w:rsid w:val="007C236B"/>
    <w:rsid w:val="007D1857"/>
    <w:rsid w:val="007D234B"/>
    <w:rsid w:val="007D4AEC"/>
    <w:rsid w:val="007D4ECC"/>
    <w:rsid w:val="007D623A"/>
    <w:rsid w:val="007D6435"/>
    <w:rsid w:val="007E1B48"/>
    <w:rsid w:val="007E7F25"/>
    <w:rsid w:val="007F0792"/>
    <w:rsid w:val="007F2DC4"/>
    <w:rsid w:val="007F62CE"/>
    <w:rsid w:val="008019DC"/>
    <w:rsid w:val="0081163A"/>
    <w:rsid w:val="0081217A"/>
    <w:rsid w:val="0081463B"/>
    <w:rsid w:val="00817F73"/>
    <w:rsid w:val="008215DB"/>
    <w:rsid w:val="00823AB1"/>
    <w:rsid w:val="0083243B"/>
    <w:rsid w:val="00833B3C"/>
    <w:rsid w:val="008356C0"/>
    <w:rsid w:val="008411E1"/>
    <w:rsid w:val="00841D19"/>
    <w:rsid w:val="008420E3"/>
    <w:rsid w:val="008424EF"/>
    <w:rsid w:val="00850A0B"/>
    <w:rsid w:val="008529AB"/>
    <w:rsid w:val="0085518D"/>
    <w:rsid w:val="00860FF0"/>
    <w:rsid w:val="00863EAE"/>
    <w:rsid w:val="00863F2F"/>
    <w:rsid w:val="00876385"/>
    <w:rsid w:val="0087665C"/>
    <w:rsid w:val="008769AB"/>
    <w:rsid w:val="00876E13"/>
    <w:rsid w:val="00876F76"/>
    <w:rsid w:val="00891F7B"/>
    <w:rsid w:val="00892783"/>
    <w:rsid w:val="00892999"/>
    <w:rsid w:val="008974D6"/>
    <w:rsid w:val="008A7CFC"/>
    <w:rsid w:val="008B29F1"/>
    <w:rsid w:val="008B7162"/>
    <w:rsid w:val="008C08B9"/>
    <w:rsid w:val="008C2401"/>
    <w:rsid w:val="008C3012"/>
    <w:rsid w:val="008C35B1"/>
    <w:rsid w:val="008C672A"/>
    <w:rsid w:val="008D4C76"/>
    <w:rsid w:val="008D6604"/>
    <w:rsid w:val="008E04A5"/>
    <w:rsid w:val="008E0E87"/>
    <w:rsid w:val="008E352E"/>
    <w:rsid w:val="008F1169"/>
    <w:rsid w:val="008F1875"/>
    <w:rsid w:val="008F5B11"/>
    <w:rsid w:val="008F6B3F"/>
    <w:rsid w:val="00900E81"/>
    <w:rsid w:val="00903A7A"/>
    <w:rsid w:val="0090431A"/>
    <w:rsid w:val="00904741"/>
    <w:rsid w:val="0090496C"/>
    <w:rsid w:val="00906834"/>
    <w:rsid w:val="0090791C"/>
    <w:rsid w:val="00913590"/>
    <w:rsid w:val="0092319D"/>
    <w:rsid w:val="00925BD4"/>
    <w:rsid w:val="00940147"/>
    <w:rsid w:val="00940DDE"/>
    <w:rsid w:val="009444DC"/>
    <w:rsid w:val="00951493"/>
    <w:rsid w:val="00954A87"/>
    <w:rsid w:val="0095527A"/>
    <w:rsid w:val="009637F5"/>
    <w:rsid w:val="00970362"/>
    <w:rsid w:val="009725F9"/>
    <w:rsid w:val="009726EB"/>
    <w:rsid w:val="009753C7"/>
    <w:rsid w:val="00976F61"/>
    <w:rsid w:val="009822C8"/>
    <w:rsid w:val="00986180"/>
    <w:rsid w:val="00993587"/>
    <w:rsid w:val="00995879"/>
    <w:rsid w:val="009976B3"/>
    <w:rsid w:val="00997C1C"/>
    <w:rsid w:val="009A1064"/>
    <w:rsid w:val="009A5CA6"/>
    <w:rsid w:val="009B3259"/>
    <w:rsid w:val="009C3F4F"/>
    <w:rsid w:val="009C5A08"/>
    <w:rsid w:val="009D3B54"/>
    <w:rsid w:val="009D5CD2"/>
    <w:rsid w:val="009E45B8"/>
    <w:rsid w:val="009E4BC7"/>
    <w:rsid w:val="009F1390"/>
    <w:rsid w:val="009F4820"/>
    <w:rsid w:val="009F53FF"/>
    <w:rsid w:val="009F7A4E"/>
    <w:rsid w:val="00A1407B"/>
    <w:rsid w:val="00A15728"/>
    <w:rsid w:val="00A176FA"/>
    <w:rsid w:val="00A31120"/>
    <w:rsid w:val="00A33AF0"/>
    <w:rsid w:val="00A37FC6"/>
    <w:rsid w:val="00A4083C"/>
    <w:rsid w:val="00A41670"/>
    <w:rsid w:val="00A46134"/>
    <w:rsid w:val="00A55550"/>
    <w:rsid w:val="00A57191"/>
    <w:rsid w:val="00A65129"/>
    <w:rsid w:val="00A70A9D"/>
    <w:rsid w:val="00A71D03"/>
    <w:rsid w:val="00A74B4F"/>
    <w:rsid w:val="00A76A76"/>
    <w:rsid w:val="00A77BC7"/>
    <w:rsid w:val="00A843D3"/>
    <w:rsid w:val="00A863EC"/>
    <w:rsid w:val="00A955E4"/>
    <w:rsid w:val="00A96080"/>
    <w:rsid w:val="00AB3542"/>
    <w:rsid w:val="00AB3E79"/>
    <w:rsid w:val="00AB413E"/>
    <w:rsid w:val="00AB68F8"/>
    <w:rsid w:val="00AC2002"/>
    <w:rsid w:val="00AC2CE8"/>
    <w:rsid w:val="00AC342E"/>
    <w:rsid w:val="00AC6343"/>
    <w:rsid w:val="00AC65C8"/>
    <w:rsid w:val="00AD632D"/>
    <w:rsid w:val="00AE1588"/>
    <w:rsid w:val="00AE1683"/>
    <w:rsid w:val="00AE358C"/>
    <w:rsid w:val="00AE5436"/>
    <w:rsid w:val="00AE6DEB"/>
    <w:rsid w:val="00AF0848"/>
    <w:rsid w:val="00AF4C3E"/>
    <w:rsid w:val="00AF7308"/>
    <w:rsid w:val="00B03116"/>
    <w:rsid w:val="00B06373"/>
    <w:rsid w:val="00B11AD8"/>
    <w:rsid w:val="00B13898"/>
    <w:rsid w:val="00B14385"/>
    <w:rsid w:val="00B308BC"/>
    <w:rsid w:val="00B312E2"/>
    <w:rsid w:val="00B40184"/>
    <w:rsid w:val="00B40421"/>
    <w:rsid w:val="00B40B47"/>
    <w:rsid w:val="00B43467"/>
    <w:rsid w:val="00B6066C"/>
    <w:rsid w:val="00B73EC1"/>
    <w:rsid w:val="00B749CD"/>
    <w:rsid w:val="00B7711B"/>
    <w:rsid w:val="00B81F36"/>
    <w:rsid w:val="00B874F5"/>
    <w:rsid w:val="00B93089"/>
    <w:rsid w:val="00B947B9"/>
    <w:rsid w:val="00B950FA"/>
    <w:rsid w:val="00BA2578"/>
    <w:rsid w:val="00BA5303"/>
    <w:rsid w:val="00BA6222"/>
    <w:rsid w:val="00BB18FA"/>
    <w:rsid w:val="00BC1692"/>
    <w:rsid w:val="00BC2E4C"/>
    <w:rsid w:val="00BD1E4E"/>
    <w:rsid w:val="00BD5BDC"/>
    <w:rsid w:val="00BD6D7A"/>
    <w:rsid w:val="00BE1AED"/>
    <w:rsid w:val="00BE20C5"/>
    <w:rsid w:val="00BF5B2B"/>
    <w:rsid w:val="00BF6B9B"/>
    <w:rsid w:val="00C00407"/>
    <w:rsid w:val="00C021DD"/>
    <w:rsid w:val="00C03B22"/>
    <w:rsid w:val="00C07BAE"/>
    <w:rsid w:val="00C07C12"/>
    <w:rsid w:val="00C1215E"/>
    <w:rsid w:val="00C17D10"/>
    <w:rsid w:val="00C2088A"/>
    <w:rsid w:val="00C22085"/>
    <w:rsid w:val="00C2715B"/>
    <w:rsid w:val="00C31CEE"/>
    <w:rsid w:val="00C32343"/>
    <w:rsid w:val="00C3596A"/>
    <w:rsid w:val="00C40329"/>
    <w:rsid w:val="00C46089"/>
    <w:rsid w:val="00C50B2F"/>
    <w:rsid w:val="00C5160F"/>
    <w:rsid w:val="00C51A7D"/>
    <w:rsid w:val="00C61D39"/>
    <w:rsid w:val="00C7146C"/>
    <w:rsid w:val="00C73350"/>
    <w:rsid w:val="00C74C3B"/>
    <w:rsid w:val="00C8131C"/>
    <w:rsid w:val="00C81BE8"/>
    <w:rsid w:val="00C8293C"/>
    <w:rsid w:val="00C93D28"/>
    <w:rsid w:val="00C93ED6"/>
    <w:rsid w:val="00C961A0"/>
    <w:rsid w:val="00CA05A7"/>
    <w:rsid w:val="00CA173A"/>
    <w:rsid w:val="00CB7924"/>
    <w:rsid w:val="00CC0F43"/>
    <w:rsid w:val="00CC175C"/>
    <w:rsid w:val="00CD36E1"/>
    <w:rsid w:val="00CD5F77"/>
    <w:rsid w:val="00CD7BD1"/>
    <w:rsid w:val="00CE1FFB"/>
    <w:rsid w:val="00CE2F69"/>
    <w:rsid w:val="00CE35D5"/>
    <w:rsid w:val="00CE49FA"/>
    <w:rsid w:val="00CF2585"/>
    <w:rsid w:val="00CF4DB4"/>
    <w:rsid w:val="00CF6AB3"/>
    <w:rsid w:val="00D01540"/>
    <w:rsid w:val="00D10548"/>
    <w:rsid w:val="00D13988"/>
    <w:rsid w:val="00D174DF"/>
    <w:rsid w:val="00D23C72"/>
    <w:rsid w:val="00D25488"/>
    <w:rsid w:val="00D32E9D"/>
    <w:rsid w:val="00D33D47"/>
    <w:rsid w:val="00D379B3"/>
    <w:rsid w:val="00D447E4"/>
    <w:rsid w:val="00D4537C"/>
    <w:rsid w:val="00D51BA5"/>
    <w:rsid w:val="00D54F3F"/>
    <w:rsid w:val="00D634FF"/>
    <w:rsid w:val="00D64447"/>
    <w:rsid w:val="00D65455"/>
    <w:rsid w:val="00D66E85"/>
    <w:rsid w:val="00D71C26"/>
    <w:rsid w:val="00D80426"/>
    <w:rsid w:val="00D85A2F"/>
    <w:rsid w:val="00D874F4"/>
    <w:rsid w:val="00D91AA0"/>
    <w:rsid w:val="00D935DF"/>
    <w:rsid w:val="00D94038"/>
    <w:rsid w:val="00DA3330"/>
    <w:rsid w:val="00DA456D"/>
    <w:rsid w:val="00DA4816"/>
    <w:rsid w:val="00DA648D"/>
    <w:rsid w:val="00DB4DB5"/>
    <w:rsid w:val="00DC0E9A"/>
    <w:rsid w:val="00DC1C46"/>
    <w:rsid w:val="00DC2C93"/>
    <w:rsid w:val="00DC2FAC"/>
    <w:rsid w:val="00DC491E"/>
    <w:rsid w:val="00DC6396"/>
    <w:rsid w:val="00DD2103"/>
    <w:rsid w:val="00DE0547"/>
    <w:rsid w:val="00DE5522"/>
    <w:rsid w:val="00DE675F"/>
    <w:rsid w:val="00DF0619"/>
    <w:rsid w:val="00DF4598"/>
    <w:rsid w:val="00E018B9"/>
    <w:rsid w:val="00E02C78"/>
    <w:rsid w:val="00E043E7"/>
    <w:rsid w:val="00E147B9"/>
    <w:rsid w:val="00E16D6A"/>
    <w:rsid w:val="00E20953"/>
    <w:rsid w:val="00E30675"/>
    <w:rsid w:val="00E33232"/>
    <w:rsid w:val="00E41C49"/>
    <w:rsid w:val="00E41D02"/>
    <w:rsid w:val="00E42970"/>
    <w:rsid w:val="00E4403F"/>
    <w:rsid w:val="00E50078"/>
    <w:rsid w:val="00E52DCF"/>
    <w:rsid w:val="00E531BD"/>
    <w:rsid w:val="00E5358A"/>
    <w:rsid w:val="00E5675C"/>
    <w:rsid w:val="00E61AD0"/>
    <w:rsid w:val="00E63666"/>
    <w:rsid w:val="00E66652"/>
    <w:rsid w:val="00E71AAB"/>
    <w:rsid w:val="00E755F3"/>
    <w:rsid w:val="00E8463F"/>
    <w:rsid w:val="00E87FA9"/>
    <w:rsid w:val="00E91BE3"/>
    <w:rsid w:val="00EB1598"/>
    <w:rsid w:val="00EC18E9"/>
    <w:rsid w:val="00ED2273"/>
    <w:rsid w:val="00ED45E6"/>
    <w:rsid w:val="00ED79FC"/>
    <w:rsid w:val="00EE4B86"/>
    <w:rsid w:val="00EE65C7"/>
    <w:rsid w:val="00EE72A4"/>
    <w:rsid w:val="00EE7CE7"/>
    <w:rsid w:val="00EF0802"/>
    <w:rsid w:val="00EF4BCA"/>
    <w:rsid w:val="00F04556"/>
    <w:rsid w:val="00F11A26"/>
    <w:rsid w:val="00F13CB0"/>
    <w:rsid w:val="00F15687"/>
    <w:rsid w:val="00F1722D"/>
    <w:rsid w:val="00F17255"/>
    <w:rsid w:val="00F2785F"/>
    <w:rsid w:val="00F30210"/>
    <w:rsid w:val="00F34B85"/>
    <w:rsid w:val="00F367DA"/>
    <w:rsid w:val="00F407A9"/>
    <w:rsid w:val="00F4315C"/>
    <w:rsid w:val="00F46686"/>
    <w:rsid w:val="00F52BA0"/>
    <w:rsid w:val="00F535C0"/>
    <w:rsid w:val="00F5495E"/>
    <w:rsid w:val="00F62E75"/>
    <w:rsid w:val="00F63A5C"/>
    <w:rsid w:val="00F64521"/>
    <w:rsid w:val="00F66FBA"/>
    <w:rsid w:val="00F702E5"/>
    <w:rsid w:val="00F7305F"/>
    <w:rsid w:val="00F819E7"/>
    <w:rsid w:val="00F829BB"/>
    <w:rsid w:val="00F84333"/>
    <w:rsid w:val="00F85BAD"/>
    <w:rsid w:val="00F85F93"/>
    <w:rsid w:val="00F9085C"/>
    <w:rsid w:val="00FA1A10"/>
    <w:rsid w:val="00FC0A11"/>
    <w:rsid w:val="00FC6B48"/>
    <w:rsid w:val="00FD6170"/>
    <w:rsid w:val="00FE0E0C"/>
    <w:rsid w:val="00FF6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EF5"/>
    <w:pPr>
      <w:jc w:val="both"/>
    </w:pPr>
    <w:rPr>
      <w:sz w:val="24"/>
      <w:szCs w:val="24"/>
    </w:rPr>
  </w:style>
  <w:style w:type="paragraph" w:styleId="Heading1">
    <w:name w:val="heading 1"/>
    <w:basedOn w:val="Normal"/>
    <w:next w:val="Normal"/>
    <w:link w:val="Heading1Char"/>
    <w:autoRedefine/>
    <w:uiPriority w:val="9"/>
    <w:qFormat/>
    <w:rsid w:val="009C3F4F"/>
    <w:pPr>
      <w:keepNext/>
      <w:keepLines/>
      <w:spacing w:before="360" w:after="0"/>
      <w:jc w:val="left"/>
      <w:outlineLvl w:val="0"/>
    </w:pPr>
    <w:rPr>
      <w:rFonts w:asciiTheme="majorHAnsi" w:eastAsiaTheme="majorEastAsia" w:hAnsiTheme="majorHAnsi" w:cstheme="majorBidi"/>
      <w:b/>
      <w:bCs/>
      <w:color w:val="365442"/>
      <w:sz w:val="28"/>
      <w:szCs w:val="28"/>
    </w:rPr>
  </w:style>
  <w:style w:type="paragraph" w:styleId="Heading2">
    <w:name w:val="heading 2"/>
    <w:basedOn w:val="Normal"/>
    <w:next w:val="Normal"/>
    <w:link w:val="Heading2Char"/>
    <w:autoRedefine/>
    <w:uiPriority w:val="9"/>
    <w:unhideWhenUsed/>
    <w:qFormat/>
    <w:rsid w:val="006A1751"/>
    <w:pPr>
      <w:keepNext/>
      <w:keepLines/>
      <w:spacing w:before="200" w:after="120"/>
      <w:jc w:val="left"/>
      <w:outlineLvl w:val="1"/>
    </w:pPr>
    <w:rPr>
      <w:rFonts w:asciiTheme="majorHAnsi" w:eastAsiaTheme="majorEastAsia" w:hAnsiTheme="majorHAnsi" w:cstheme="majorBidi"/>
      <w:b/>
      <w:bCs/>
      <w:iCs/>
      <w:sz w:val="26"/>
    </w:rPr>
  </w:style>
  <w:style w:type="paragraph" w:styleId="Heading3">
    <w:name w:val="heading 3"/>
    <w:basedOn w:val="Normal"/>
    <w:next w:val="Normal"/>
    <w:link w:val="Heading3Char"/>
    <w:uiPriority w:val="9"/>
    <w:semiHidden/>
    <w:unhideWhenUsed/>
    <w:qFormat/>
    <w:rsid w:val="00BE2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F4F"/>
    <w:rPr>
      <w:rFonts w:asciiTheme="majorHAnsi" w:eastAsiaTheme="majorEastAsia" w:hAnsiTheme="majorHAnsi" w:cstheme="majorBidi"/>
      <w:b/>
      <w:bCs/>
      <w:color w:val="365442"/>
      <w:sz w:val="28"/>
      <w:szCs w:val="28"/>
    </w:rPr>
  </w:style>
  <w:style w:type="character" w:customStyle="1" w:styleId="Heading2Char">
    <w:name w:val="Heading 2 Char"/>
    <w:basedOn w:val="DefaultParagraphFont"/>
    <w:link w:val="Heading2"/>
    <w:uiPriority w:val="9"/>
    <w:rsid w:val="006A1751"/>
    <w:rPr>
      <w:rFonts w:asciiTheme="majorHAnsi" w:eastAsiaTheme="majorEastAsia" w:hAnsiTheme="majorHAnsi" w:cstheme="majorBidi"/>
      <w:b/>
      <w:bCs/>
      <w:iCs/>
      <w:sz w:val="26"/>
      <w:szCs w:val="24"/>
    </w:rPr>
  </w:style>
  <w:style w:type="character" w:customStyle="1" w:styleId="Heading3Char">
    <w:name w:val="Heading 3 Char"/>
    <w:basedOn w:val="DefaultParagraphFont"/>
    <w:link w:val="Heading3"/>
    <w:uiPriority w:val="9"/>
    <w:semiHidden/>
    <w:rsid w:val="00BE20C5"/>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unhideWhenUsed/>
    <w:rsid w:val="006F46A6"/>
    <w:pPr>
      <w:tabs>
        <w:tab w:val="center" w:pos="4680"/>
        <w:tab w:val="right" w:pos="9360"/>
      </w:tabs>
      <w:spacing w:after="0" w:line="240" w:lineRule="auto"/>
    </w:pPr>
    <w:rPr>
      <w:rFonts w:ascii="Arial" w:eastAsia="Calibri" w:hAnsi="Arial"/>
      <w:sz w:val="20"/>
    </w:rPr>
  </w:style>
  <w:style w:type="character" w:customStyle="1" w:styleId="HeaderChar">
    <w:name w:val="Header Char"/>
    <w:basedOn w:val="DefaultParagraphFont"/>
    <w:link w:val="Header"/>
    <w:uiPriority w:val="99"/>
    <w:rsid w:val="006F46A6"/>
    <w:rPr>
      <w:rFonts w:ascii="Arial" w:eastAsia="Calibri" w:hAnsi="Arial"/>
      <w:sz w:val="20"/>
      <w:szCs w:val="24"/>
    </w:rPr>
  </w:style>
  <w:style w:type="paragraph" w:styleId="Footer">
    <w:name w:val="footer"/>
    <w:basedOn w:val="Normal"/>
    <w:link w:val="FooterChar"/>
    <w:uiPriority w:val="99"/>
    <w:unhideWhenUsed/>
    <w:rsid w:val="006F46A6"/>
    <w:pPr>
      <w:tabs>
        <w:tab w:val="center" w:pos="4680"/>
        <w:tab w:val="right" w:pos="9360"/>
      </w:tabs>
      <w:spacing w:after="0" w:line="240" w:lineRule="auto"/>
    </w:pPr>
    <w:rPr>
      <w:rFonts w:ascii="Arial" w:eastAsia="Calibri" w:hAnsi="Arial"/>
      <w:sz w:val="20"/>
    </w:rPr>
  </w:style>
  <w:style w:type="character" w:customStyle="1" w:styleId="FooterChar">
    <w:name w:val="Footer Char"/>
    <w:basedOn w:val="DefaultParagraphFont"/>
    <w:link w:val="Footer"/>
    <w:uiPriority w:val="99"/>
    <w:rsid w:val="006F46A6"/>
    <w:rPr>
      <w:rFonts w:ascii="Arial" w:eastAsia="Calibri" w:hAnsi="Arial"/>
      <w:sz w:val="20"/>
      <w:szCs w:val="24"/>
    </w:rPr>
  </w:style>
  <w:style w:type="paragraph" w:customStyle="1" w:styleId="BasicParagraph">
    <w:name w:val="[Basic Paragraph]"/>
    <w:basedOn w:val="Normal"/>
    <w:uiPriority w:val="99"/>
    <w:rsid w:val="006F46A6"/>
    <w:pPr>
      <w:autoSpaceDE w:val="0"/>
      <w:autoSpaceDN w:val="0"/>
      <w:adjustRightInd w:val="0"/>
      <w:spacing w:after="0" w:line="288" w:lineRule="auto"/>
      <w:textAlignment w:val="center"/>
    </w:pPr>
    <w:rPr>
      <w:rFonts w:ascii="Minion Pro" w:eastAsia="Calibri" w:hAnsi="Minion Pro" w:cs="Minion Pro"/>
      <w:color w:val="000000"/>
    </w:rPr>
  </w:style>
  <w:style w:type="paragraph" w:styleId="FootnoteText">
    <w:name w:val="footnote text"/>
    <w:basedOn w:val="Normal"/>
    <w:link w:val="FootnoteTextChar"/>
    <w:uiPriority w:val="99"/>
    <w:unhideWhenUsed/>
    <w:rsid w:val="006F46A6"/>
    <w:pPr>
      <w:spacing w:after="0" w:line="240" w:lineRule="auto"/>
    </w:pPr>
    <w:rPr>
      <w:rFonts w:ascii="Arial" w:eastAsia="Calibri" w:hAnsi="Arial"/>
      <w:sz w:val="20"/>
      <w:szCs w:val="20"/>
    </w:rPr>
  </w:style>
  <w:style w:type="character" w:customStyle="1" w:styleId="FootnoteTextChar">
    <w:name w:val="Footnote Text Char"/>
    <w:basedOn w:val="DefaultParagraphFont"/>
    <w:link w:val="FootnoteText"/>
    <w:uiPriority w:val="99"/>
    <w:rsid w:val="006F46A6"/>
    <w:rPr>
      <w:rFonts w:ascii="Arial" w:eastAsia="Calibri" w:hAnsi="Arial"/>
      <w:sz w:val="20"/>
      <w:szCs w:val="20"/>
    </w:rPr>
  </w:style>
  <w:style w:type="character" w:styleId="FootnoteReference">
    <w:name w:val="footnote reference"/>
    <w:basedOn w:val="DefaultParagraphFont"/>
    <w:uiPriority w:val="99"/>
    <w:semiHidden/>
    <w:unhideWhenUsed/>
    <w:rsid w:val="006F46A6"/>
    <w:rPr>
      <w:vertAlign w:val="superscript"/>
    </w:rPr>
  </w:style>
  <w:style w:type="paragraph" w:styleId="BalloonText">
    <w:name w:val="Balloon Text"/>
    <w:basedOn w:val="Normal"/>
    <w:link w:val="BalloonTextChar"/>
    <w:uiPriority w:val="99"/>
    <w:semiHidden/>
    <w:unhideWhenUsed/>
    <w:rsid w:val="006F4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6A6"/>
    <w:rPr>
      <w:rFonts w:ascii="Tahoma" w:hAnsi="Tahoma" w:cs="Tahoma"/>
      <w:sz w:val="16"/>
      <w:szCs w:val="16"/>
    </w:rPr>
  </w:style>
  <w:style w:type="paragraph" w:styleId="ListParagraph">
    <w:name w:val="List Paragraph"/>
    <w:basedOn w:val="Normal"/>
    <w:uiPriority w:val="34"/>
    <w:qFormat/>
    <w:rsid w:val="000B4DF6"/>
    <w:pPr>
      <w:ind w:left="720"/>
      <w:contextualSpacing/>
    </w:pPr>
  </w:style>
  <w:style w:type="character" w:styleId="CommentReference">
    <w:name w:val="annotation reference"/>
    <w:basedOn w:val="DefaultParagraphFont"/>
    <w:uiPriority w:val="99"/>
    <w:semiHidden/>
    <w:unhideWhenUsed/>
    <w:rsid w:val="00876E13"/>
    <w:rPr>
      <w:sz w:val="16"/>
      <w:szCs w:val="16"/>
    </w:rPr>
  </w:style>
  <w:style w:type="paragraph" w:styleId="CommentText">
    <w:name w:val="annotation text"/>
    <w:basedOn w:val="Normal"/>
    <w:link w:val="CommentTextChar"/>
    <w:uiPriority w:val="99"/>
    <w:semiHidden/>
    <w:unhideWhenUsed/>
    <w:rsid w:val="00876E13"/>
    <w:pPr>
      <w:spacing w:line="240" w:lineRule="auto"/>
    </w:pPr>
    <w:rPr>
      <w:sz w:val="20"/>
      <w:szCs w:val="20"/>
    </w:rPr>
  </w:style>
  <w:style w:type="character" w:customStyle="1" w:styleId="CommentTextChar">
    <w:name w:val="Comment Text Char"/>
    <w:basedOn w:val="DefaultParagraphFont"/>
    <w:link w:val="CommentText"/>
    <w:uiPriority w:val="99"/>
    <w:semiHidden/>
    <w:rsid w:val="00876E13"/>
    <w:rPr>
      <w:sz w:val="20"/>
      <w:szCs w:val="20"/>
    </w:rPr>
  </w:style>
  <w:style w:type="table" w:styleId="TableGrid">
    <w:name w:val="Table Grid"/>
    <w:basedOn w:val="TableNormal"/>
    <w:uiPriority w:val="59"/>
    <w:rsid w:val="00876E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680EF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80EF5"/>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autoRedefine/>
    <w:uiPriority w:val="10"/>
    <w:qFormat/>
    <w:rsid w:val="00913590"/>
    <w:pPr>
      <w:pBdr>
        <w:bottom w:val="single" w:sz="8" w:space="4" w:color="7F7F7F" w:themeColor="text1" w:themeTint="80"/>
      </w:pBdr>
      <w:spacing w:after="300" w:line="240" w:lineRule="auto"/>
      <w:contextualSpacing/>
    </w:pPr>
    <w:rPr>
      <w:rFonts w:asciiTheme="majorHAnsi" w:eastAsiaTheme="majorEastAsia" w:hAnsiTheme="majorHAnsi" w:cstheme="majorBidi"/>
      <w:color w:val="365442"/>
      <w:spacing w:val="5"/>
      <w:kern w:val="28"/>
      <w:sz w:val="52"/>
      <w:szCs w:val="52"/>
    </w:rPr>
  </w:style>
  <w:style w:type="character" w:customStyle="1" w:styleId="TitleChar">
    <w:name w:val="Title Char"/>
    <w:basedOn w:val="DefaultParagraphFont"/>
    <w:link w:val="Title"/>
    <w:uiPriority w:val="10"/>
    <w:rsid w:val="00913590"/>
    <w:rPr>
      <w:rFonts w:asciiTheme="majorHAnsi" w:eastAsiaTheme="majorEastAsia" w:hAnsiTheme="majorHAnsi" w:cstheme="majorBidi"/>
      <w:color w:val="365442"/>
      <w:spacing w:val="5"/>
      <w:kern w:val="28"/>
      <w:sz w:val="52"/>
      <w:szCs w:val="52"/>
    </w:rPr>
  </w:style>
  <w:style w:type="character" w:styleId="SubtleEmphasis">
    <w:name w:val="Subtle Emphasis"/>
    <w:basedOn w:val="DefaultParagraphFont"/>
    <w:uiPriority w:val="19"/>
    <w:qFormat/>
    <w:rsid w:val="00341A9E"/>
    <w:rPr>
      <w:i/>
      <w:iCs/>
      <w:color w:val="808080" w:themeColor="text1" w:themeTint="7F"/>
    </w:rPr>
  </w:style>
  <w:style w:type="character" w:styleId="SubtleReference">
    <w:name w:val="Subtle Reference"/>
    <w:basedOn w:val="DefaultParagraphFont"/>
    <w:uiPriority w:val="31"/>
    <w:qFormat/>
    <w:rsid w:val="00341A9E"/>
    <w:rPr>
      <w:smallCaps/>
      <w:color w:val="C0504D" w:themeColor="accent2"/>
      <w:u w:val="single"/>
    </w:rPr>
  </w:style>
  <w:style w:type="character" w:styleId="Emphasis">
    <w:name w:val="Emphasis"/>
    <w:basedOn w:val="DefaultParagraphFont"/>
    <w:uiPriority w:val="20"/>
    <w:qFormat/>
    <w:rsid w:val="002D7203"/>
    <w:rPr>
      <w:i/>
      <w:iCs/>
    </w:rPr>
  </w:style>
  <w:style w:type="character" w:customStyle="1" w:styleId="Heading3rd">
    <w:name w:val="Heading 3rd"/>
    <w:basedOn w:val="Emphasis"/>
    <w:uiPriority w:val="1"/>
    <w:qFormat/>
    <w:rsid w:val="002D7203"/>
    <w:rPr>
      <w:rFonts w:asciiTheme="majorHAnsi" w:hAnsiTheme="majorHAnsi"/>
      <w:i/>
      <w:iCs/>
      <w:sz w:val="24"/>
    </w:rPr>
  </w:style>
  <w:style w:type="paragraph" w:customStyle="1" w:styleId="Table">
    <w:name w:val="Table"/>
    <w:basedOn w:val="Normal"/>
    <w:link w:val="TableChar"/>
    <w:qFormat/>
    <w:rsid w:val="00AF0848"/>
    <w:pPr>
      <w:spacing w:after="0"/>
      <w:jc w:val="left"/>
    </w:pPr>
  </w:style>
  <w:style w:type="character" w:customStyle="1" w:styleId="TableChar">
    <w:name w:val="Table Char"/>
    <w:basedOn w:val="DefaultParagraphFont"/>
    <w:link w:val="Table"/>
    <w:rsid w:val="00AF0848"/>
    <w:rPr>
      <w:sz w:val="24"/>
      <w:szCs w:val="24"/>
    </w:rPr>
  </w:style>
  <w:style w:type="paragraph" w:styleId="TOC1">
    <w:name w:val="toc 1"/>
    <w:basedOn w:val="Normal"/>
    <w:next w:val="Normal"/>
    <w:autoRedefine/>
    <w:uiPriority w:val="39"/>
    <w:unhideWhenUsed/>
    <w:rsid w:val="00551E69"/>
    <w:pPr>
      <w:tabs>
        <w:tab w:val="right" w:leader="dot" w:pos="9350"/>
      </w:tabs>
      <w:spacing w:after="100" w:line="240" w:lineRule="auto"/>
    </w:pPr>
  </w:style>
  <w:style w:type="paragraph" w:styleId="TOC2">
    <w:name w:val="toc 2"/>
    <w:basedOn w:val="Normal"/>
    <w:next w:val="Normal"/>
    <w:autoRedefine/>
    <w:uiPriority w:val="39"/>
    <w:unhideWhenUsed/>
    <w:rsid w:val="00BE20C5"/>
    <w:pPr>
      <w:spacing w:after="100"/>
      <w:ind w:left="240"/>
    </w:pPr>
  </w:style>
  <w:style w:type="character" w:styleId="Hyperlink">
    <w:name w:val="Hyperlink"/>
    <w:basedOn w:val="DefaultParagraphFont"/>
    <w:uiPriority w:val="99"/>
    <w:unhideWhenUsed/>
    <w:rsid w:val="00BE20C5"/>
    <w:rPr>
      <w:color w:val="0000FF" w:themeColor="hyperlink"/>
      <w:u w:val="single"/>
    </w:rPr>
  </w:style>
  <w:style w:type="paragraph" w:styleId="TableofFigures">
    <w:name w:val="table of figures"/>
    <w:basedOn w:val="Normal"/>
    <w:next w:val="Normal"/>
    <w:uiPriority w:val="99"/>
    <w:unhideWhenUsed/>
    <w:rsid w:val="009976B3"/>
    <w:pPr>
      <w:spacing w:after="0"/>
    </w:pPr>
  </w:style>
  <w:style w:type="paragraph" w:styleId="NoSpacing">
    <w:name w:val="No Spacing"/>
    <w:uiPriority w:val="1"/>
    <w:qFormat/>
    <w:rsid w:val="00903A7A"/>
    <w:pPr>
      <w:spacing w:after="0" w:line="240" w:lineRule="auto"/>
      <w:jc w:val="both"/>
    </w:pPr>
    <w:rPr>
      <w:sz w:val="24"/>
      <w:szCs w:val="24"/>
    </w:rPr>
  </w:style>
  <w:style w:type="paragraph" w:styleId="CommentSubject">
    <w:name w:val="annotation subject"/>
    <w:basedOn w:val="CommentText"/>
    <w:next w:val="CommentText"/>
    <w:link w:val="CommentSubjectChar"/>
    <w:uiPriority w:val="99"/>
    <w:semiHidden/>
    <w:unhideWhenUsed/>
    <w:rsid w:val="008D6604"/>
    <w:rPr>
      <w:b/>
      <w:bCs/>
    </w:rPr>
  </w:style>
  <w:style w:type="character" w:customStyle="1" w:styleId="CommentSubjectChar">
    <w:name w:val="Comment Subject Char"/>
    <w:basedOn w:val="CommentTextChar"/>
    <w:link w:val="CommentSubject"/>
    <w:uiPriority w:val="99"/>
    <w:semiHidden/>
    <w:rsid w:val="008D660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EF5"/>
    <w:pPr>
      <w:jc w:val="both"/>
    </w:pPr>
    <w:rPr>
      <w:sz w:val="24"/>
      <w:szCs w:val="24"/>
    </w:rPr>
  </w:style>
  <w:style w:type="paragraph" w:styleId="Heading1">
    <w:name w:val="heading 1"/>
    <w:basedOn w:val="Normal"/>
    <w:next w:val="Normal"/>
    <w:link w:val="Heading1Char"/>
    <w:autoRedefine/>
    <w:uiPriority w:val="9"/>
    <w:qFormat/>
    <w:rsid w:val="009C3F4F"/>
    <w:pPr>
      <w:keepNext/>
      <w:keepLines/>
      <w:spacing w:before="360" w:after="0"/>
      <w:jc w:val="left"/>
      <w:outlineLvl w:val="0"/>
    </w:pPr>
    <w:rPr>
      <w:rFonts w:asciiTheme="majorHAnsi" w:eastAsiaTheme="majorEastAsia" w:hAnsiTheme="majorHAnsi" w:cstheme="majorBidi"/>
      <w:b/>
      <w:bCs/>
      <w:color w:val="365442"/>
      <w:sz w:val="28"/>
      <w:szCs w:val="28"/>
    </w:rPr>
  </w:style>
  <w:style w:type="paragraph" w:styleId="Heading2">
    <w:name w:val="heading 2"/>
    <w:basedOn w:val="Normal"/>
    <w:next w:val="Normal"/>
    <w:link w:val="Heading2Char"/>
    <w:autoRedefine/>
    <w:uiPriority w:val="9"/>
    <w:unhideWhenUsed/>
    <w:qFormat/>
    <w:rsid w:val="006A1751"/>
    <w:pPr>
      <w:keepNext/>
      <w:keepLines/>
      <w:spacing w:before="200" w:after="120"/>
      <w:jc w:val="left"/>
      <w:outlineLvl w:val="1"/>
    </w:pPr>
    <w:rPr>
      <w:rFonts w:asciiTheme="majorHAnsi" w:eastAsiaTheme="majorEastAsia" w:hAnsiTheme="majorHAnsi" w:cstheme="majorBidi"/>
      <w:b/>
      <w:bCs/>
      <w:iCs/>
      <w:sz w:val="26"/>
    </w:rPr>
  </w:style>
  <w:style w:type="paragraph" w:styleId="Heading3">
    <w:name w:val="heading 3"/>
    <w:basedOn w:val="Normal"/>
    <w:next w:val="Normal"/>
    <w:link w:val="Heading3Char"/>
    <w:uiPriority w:val="9"/>
    <w:semiHidden/>
    <w:unhideWhenUsed/>
    <w:qFormat/>
    <w:rsid w:val="00BE2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F4F"/>
    <w:rPr>
      <w:rFonts w:asciiTheme="majorHAnsi" w:eastAsiaTheme="majorEastAsia" w:hAnsiTheme="majorHAnsi" w:cstheme="majorBidi"/>
      <w:b/>
      <w:bCs/>
      <w:color w:val="365442"/>
      <w:sz w:val="28"/>
      <w:szCs w:val="28"/>
    </w:rPr>
  </w:style>
  <w:style w:type="character" w:customStyle="1" w:styleId="Heading2Char">
    <w:name w:val="Heading 2 Char"/>
    <w:basedOn w:val="DefaultParagraphFont"/>
    <w:link w:val="Heading2"/>
    <w:uiPriority w:val="9"/>
    <w:rsid w:val="006A1751"/>
    <w:rPr>
      <w:rFonts w:asciiTheme="majorHAnsi" w:eastAsiaTheme="majorEastAsia" w:hAnsiTheme="majorHAnsi" w:cstheme="majorBidi"/>
      <w:b/>
      <w:bCs/>
      <w:iCs/>
      <w:sz w:val="26"/>
      <w:szCs w:val="24"/>
    </w:rPr>
  </w:style>
  <w:style w:type="character" w:customStyle="1" w:styleId="Heading3Char">
    <w:name w:val="Heading 3 Char"/>
    <w:basedOn w:val="DefaultParagraphFont"/>
    <w:link w:val="Heading3"/>
    <w:uiPriority w:val="9"/>
    <w:semiHidden/>
    <w:rsid w:val="00BE20C5"/>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unhideWhenUsed/>
    <w:rsid w:val="006F46A6"/>
    <w:pPr>
      <w:tabs>
        <w:tab w:val="center" w:pos="4680"/>
        <w:tab w:val="right" w:pos="9360"/>
      </w:tabs>
      <w:spacing w:after="0" w:line="240" w:lineRule="auto"/>
    </w:pPr>
    <w:rPr>
      <w:rFonts w:ascii="Arial" w:eastAsia="Calibri" w:hAnsi="Arial"/>
      <w:sz w:val="20"/>
    </w:rPr>
  </w:style>
  <w:style w:type="character" w:customStyle="1" w:styleId="HeaderChar">
    <w:name w:val="Header Char"/>
    <w:basedOn w:val="DefaultParagraphFont"/>
    <w:link w:val="Header"/>
    <w:uiPriority w:val="99"/>
    <w:rsid w:val="006F46A6"/>
    <w:rPr>
      <w:rFonts w:ascii="Arial" w:eastAsia="Calibri" w:hAnsi="Arial"/>
      <w:sz w:val="20"/>
      <w:szCs w:val="24"/>
    </w:rPr>
  </w:style>
  <w:style w:type="paragraph" w:styleId="Footer">
    <w:name w:val="footer"/>
    <w:basedOn w:val="Normal"/>
    <w:link w:val="FooterChar"/>
    <w:uiPriority w:val="99"/>
    <w:unhideWhenUsed/>
    <w:rsid w:val="006F46A6"/>
    <w:pPr>
      <w:tabs>
        <w:tab w:val="center" w:pos="4680"/>
        <w:tab w:val="right" w:pos="9360"/>
      </w:tabs>
      <w:spacing w:after="0" w:line="240" w:lineRule="auto"/>
    </w:pPr>
    <w:rPr>
      <w:rFonts w:ascii="Arial" w:eastAsia="Calibri" w:hAnsi="Arial"/>
      <w:sz w:val="20"/>
    </w:rPr>
  </w:style>
  <w:style w:type="character" w:customStyle="1" w:styleId="FooterChar">
    <w:name w:val="Footer Char"/>
    <w:basedOn w:val="DefaultParagraphFont"/>
    <w:link w:val="Footer"/>
    <w:uiPriority w:val="99"/>
    <w:rsid w:val="006F46A6"/>
    <w:rPr>
      <w:rFonts w:ascii="Arial" w:eastAsia="Calibri" w:hAnsi="Arial"/>
      <w:sz w:val="20"/>
      <w:szCs w:val="24"/>
    </w:rPr>
  </w:style>
  <w:style w:type="paragraph" w:customStyle="1" w:styleId="BasicParagraph">
    <w:name w:val="[Basic Paragraph]"/>
    <w:basedOn w:val="Normal"/>
    <w:uiPriority w:val="99"/>
    <w:rsid w:val="006F46A6"/>
    <w:pPr>
      <w:autoSpaceDE w:val="0"/>
      <w:autoSpaceDN w:val="0"/>
      <w:adjustRightInd w:val="0"/>
      <w:spacing w:after="0" w:line="288" w:lineRule="auto"/>
      <w:textAlignment w:val="center"/>
    </w:pPr>
    <w:rPr>
      <w:rFonts w:ascii="Minion Pro" w:eastAsia="Calibri" w:hAnsi="Minion Pro" w:cs="Minion Pro"/>
      <w:color w:val="000000"/>
    </w:rPr>
  </w:style>
  <w:style w:type="paragraph" w:styleId="FootnoteText">
    <w:name w:val="footnote text"/>
    <w:basedOn w:val="Normal"/>
    <w:link w:val="FootnoteTextChar"/>
    <w:uiPriority w:val="99"/>
    <w:unhideWhenUsed/>
    <w:rsid w:val="006F46A6"/>
    <w:pPr>
      <w:spacing w:after="0" w:line="240" w:lineRule="auto"/>
    </w:pPr>
    <w:rPr>
      <w:rFonts w:ascii="Arial" w:eastAsia="Calibri" w:hAnsi="Arial"/>
      <w:sz w:val="20"/>
      <w:szCs w:val="20"/>
    </w:rPr>
  </w:style>
  <w:style w:type="character" w:customStyle="1" w:styleId="FootnoteTextChar">
    <w:name w:val="Footnote Text Char"/>
    <w:basedOn w:val="DefaultParagraphFont"/>
    <w:link w:val="FootnoteText"/>
    <w:uiPriority w:val="99"/>
    <w:rsid w:val="006F46A6"/>
    <w:rPr>
      <w:rFonts w:ascii="Arial" w:eastAsia="Calibri" w:hAnsi="Arial"/>
      <w:sz w:val="20"/>
      <w:szCs w:val="20"/>
    </w:rPr>
  </w:style>
  <w:style w:type="character" w:styleId="FootnoteReference">
    <w:name w:val="footnote reference"/>
    <w:basedOn w:val="DefaultParagraphFont"/>
    <w:uiPriority w:val="99"/>
    <w:semiHidden/>
    <w:unhideWhenUsed/>
    <w:rsid w:val="006F46A6"/>
    <w:rPr>
      <w:vertAlign w:val="superscript"/>
    </w:rPr>
  </w:style>
  <w:style w:type="paragraph" w:styleId="BalloonText">
    <w:name w:val="Balloon Text"/>
    <w:basedOn w:val="Normal"/>
    <w:link w:val="BalloonTextChar"/>
    <w:uiPriority w:val="99"/>
    <w:semiHidden/>
    <w:unhideWhenUsed/>
    <w:rsid w:val="006F4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6A6"/>
    <w:rPr>
      <w:rFonts w:ascii="Tahoma" w:hAnsi="Tahoma" w:cs="Tahoma"/>
      <w:sz w:val="16"/>
      <w:szCs w:val="16"/>
    </w:rPr>
  </w:style>
  <w:style w:type="paragraph" w:styleId="ListParagraph">
    <w:name w:val="List Paragraph"/>
    <w:basedOn w:val="Normal"/>
    <w:uiPriority w:val="34"/>
    <w:qFormat/>
    <w:rsid w:val="000B4DF6"/>
    <w:pPr>
      <w:ind w:left="720"/>
      <w:contextualSpacing/>
    </w:pPr>
  </w:style>
  <w:style w:type="character" w:styleId="CommentReference">
    <w:name w:val="annotation reference"/>
    <w:basedOn w:val="DefaultParagraphFont"/>
    <w:uiPriority w:val="99"/>
    <w:semiHidden/>
    <w:unhideWhenUsed/>
    <w:rsid w:val="00876E13"/>
    <w:rPr>
      <w:sz w:val="16"/>
      <w:szCs w:val="16"/>
    </w:rPr>
  </w:style>
  <w:style w:type="paragraph" w:styleId="CommentText">
    <w:name w:val="annotation text"/>
    <w:basedOn w:val="Normal"/>
    <w:link w:val="CommentTextChar"/>
    <w:uiPriority w:val="99"/>
    <w:semiHidden/>
    <w:unhideWhenUsed/>
    <w:rsid w:val="00876E13"/>
    <w:pPr>
      <w:spacing w:line="240" w:lineRule="auto"/>
    </w:pPr>
    <w:rPr>
      <w:sz w:val="20"/>
      <w:szCs w:val="20"/>
    </w:rPr>
  </w:style>
  <w:style w:type="character" w:customStyle="1" w:styleId="CommentTextChar">
    <w:name w:val="Comment Text Char"/>
    <w:basedOn w:val="DefaultParagraphFont"/>
    <w:link w:val="CommentText"/>
    <w:uiPriority w:val="99"/>
    <w:semiHidden/>
    <w:rsid w:val="00876E13"/>
    <w:rPr>
      <w:sz w:val="20"/>
      <w:szCs w:val="20"/>
    </w:rPr>
  </w:style>
  <w:style w:type="table" w:styleId="TableGrid">
    <w:name w:val="Table Grid"/>
    <w:basedOn w:val="TableNormal"/>
    <w:uiPriority w:val="59"/>
    <w:rsid w:val="00876E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680EF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80EF5"/>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autoRedefine/>
    <w:uiPriority w:val="10"/>
    <w:qFormat/>
    <w:rsid w:val="00913590"/>
    <w:pPr>
      <w:pBdr>
        <w:bottom w:val="single" w:sz="8" w:space="4" w:color="7F7F7F" w:themeColor="text1" w:themeTint="80"/>
      </w:pBdr>
      <w:spacing w:after="300" w:line="240" w:lineRule="auto"/>
      <w:contextualSpacing/>
    </w:pPr>
    <w:rPr>
      <w:rFonts w:asciiTheme="majorHAnsi" w:eastAsiaTheme="majorEastAsia" w:hAnsiTheme="majorHAnsi" w:cstheme="majorBidi"/>
      <w:color w:val="365442"/>
      <w:spacing w:val="5"/>
      <w:kern w:val="28"/>
      <w:sz w:val="52"/>
      <w:szCs w:val="52"/>
    </w:rPr>
  </w:style>
  <w:style w:type="character" w:customStyle="1" w:styleId="TitleChar">
    <w:name w:val="Title Char"/>
    <w:basedOn w:val="DefaultParagraphFont"/>
    <w:link w:val="Title"/>
    <w:uiPriority w:val="10"/>
    <w:rsid w:val="00913590"/>
    <w:rPr>
      <w:rFonts w:asciiTheme="majorHAnsi" w:eastAsiaTheme="majorEastAsia" w:hAnsiTheme="majorHAnsi" w:cstheme="majorBidi"/>
      <w:color w:val="365442"/>
      <w:spacing w:val="5"/>
      <w:kern w:val="28"/>
      <w:sz w:val="52"/>
      <w:szCs w:val="52"/>
    </w:rPr>
  </w:style>
  <w:style w:type="character" w:styleId="SubtleEmphasis">
    <w:name w:val="Subtle Emphasis"/>
    <w:basedOn w:val="DefaultParagraphFont"/>
    <w:uiPriority w:val="19"/>
    <w:qFormat/>
    <w:rsid w:val="00341A9E"/>
    <w:rPr>
      <w:i/>
      <w:iCs/>
      <w:color w:val="808080" w:themeColor="text1" w:themeTint="7F"/>
    </w:rPr>
  </w:style>
  <w:style w:type="character" w:styleId="SubtleReference">
    <w:name w:val="Subtle Reference"/>
    <w:basedOn w:val="DefaultParagraphFont"/>
    <w:uiPriority w:val="31"/>
    <w:qFormat/>
    <w:rsid w:val="00341A9E"/>
    <w:rPr>
      <w:smallCaps/>
      <w:color w:val="C0504D" w:themeColor="accent2"/>
      <w:u w:val="single"/>
    </w:rPr>
  </w:style>
  <w:style w:type="character" w:styleId="Emphasis">
    <w:name w:val="Emphasis"/>
    <w:basedOn w:val="DefaultParagraphFont"/>
    <w:uiPriority w:val="20"/>
    <w:qFormat/>
    <w:rsid w:val="002D7203"/>
    <w:rPr>
      <w:i/>
      <w:iCs/>
    </w:rPr>
  </w:style>
  <w:style w:type="character" w:customStyle="1" w:styleId="Heading3rd">
    <w:name w:val="Heading 3rd"/>
    <w:basedOn w:val="Emphasis"/>
    <w:uiPriority w:val="1"/>
    <w:qFormat/>
    <w:rsid w:val="002D7203"/>
    <w:rPr>
      <w:rFonts w:asciiTheme="majorHAnsi" w:hAnsiTheme="majorHAnsi"/>
      <w:i/>
      <w:iCs/>
      <w:sz w:val="24"/>
    </w:rPr>
  </w:style>
  <w:style w:type="paragraph" w:customStyle="1" w:styleId="Table">
    <w:name w:val="Table"/>
    <w:basedOn w:val="Normal"/>
    <w:link w:val="TableChar"/>
    <w:qFormat/>
    <w:rsid w:val="00AF0848"/>
    <w:pPr>
      <w:spacing w:after="0"/>
      <w:jc w:val="left"/>
    </w:pPr>
  </w:style>
  <w:style w:type="character" w:customStyle="1" w:styleId="TableChar">
    <w:name w:val="Table Char"/>
    <w:basedOn w:val="DefaultParagraphFont"/>
    <w:link w:val="Table"/>
    <w:rsid w:val="00AF0848"/>
    <w:rPr>
      <w:sz w:val="24"/>
      <w:szCs w:val="24"/>
    </w:rPr>
  </w:style>
  <w:style w:type="paragraph" w:styleId="TOC1">
    <w:name w:val="toc 1"/>
    <w:basedOn w:val="Normal"/>
    <w:next w:val="Normal"/>
    <w:autoRedefine/>
    <w:uiPriority w:val="39"/>
    <w:unhideWhenUsed/>
    <w:rsid w:val="00551E69"/>
    <w:pPr>
      <w:tabs>
        <w:tab w:val="right" w:leader="dot" w:pos="9350"/>
      </w:tabs>
      <w:spacing w:after="100" w:line="240" w:lineRule="auto"/>
    </w:pPr>
  </w:style>
  <w:style w:type="paragraph" w:styleId="TOC2">
    <w:name w:val="toc 2"/>
    <w:basedOn w:val="Normal"/>
    <w:next w:val="Normal"/>
    <w:autoRedefine/>
    <w:uiPriority w:val="39"/>
    <w:unhideWhenUsed/>
    <w:rsid w:val="00BE20C5"/>
    <w:pPr>
      <w:spacing w:after="100"/>
      <w:ind w:left="240"/>
    </w:pPr>
  </w:style>
  <w:style w:type="character" w:styleId="Hyperlink">
    <w:name w:val="Hyperlink"/>
    <w:basedOn w:val="DefaultParagraphFont"/>
    <w:uiPriority w:val="99"/>
    <w:unhideWhenUsed/>
    <w:rsid w:val="00BE20C5"/>
    <w:rPr>
      <w:color w:val="0000FF" w:themeColor="hyperlink"/>
      <w:u w:val="single"/>
    </w:rPr>
  </w:style>
  <w:style w:type="paragraph" w:styleId="TableofFigures">
    <w:name w:val="table of figures"/>
    <w:basedOn w:val="Normal"/>
    <w:next w:val="Normal"/>
    <w:uiPriority w:val="99"/>
    <w:unhideWhenUsed/>
    <w:rsid w:val="009976B3"/>
    <w:pPr>
      <w:spacing w:after="0"/>
    </w:pPr>
  </w:style>
  <w:style w:type="paragraph" w:styleId="NoSpacing">
    <w:name w:val="No Spacing"/>
    <w:uiPriority w:val="1"/>
    <w:qFormat/>
    <w:rsid w:val="00903A7A"/>
    <w:pPr>
      <w:spacing w:after="0" w:line="240" w:lineRule="auto"/>
      <w:jc w:val="both"/>
    </w:pPr>
    <w:rPr>
      <w:sz w:val="24"/>
      <w:szCs w:val="24"/>
    </w:rPr>
  </w:style>
  <w:style w:type="paragraph" w:styleId="CommentSubject">
    <w:name w:val="annotation subject"/>
    <w:basedOn w:val="CommentText"/>
    <w:next w:val="CommentText"/>
    <w:link w:val="CommentSubjectChar"/>
    <w:uiPriority w:val="99"/>
    <w:semiHidden/>
    <w:unhideWhenUsed/>
    <w:rsid w:val="008D6604"/>
    <w:rPr>
      <w:b/>
      <w:bCs/>
    </w:rPr>
  </w:style>
  <w:style w:type="character" w:customStyle="1" w:styleId="CommentSubjectChar">
    <w:name w:val="Comment Subject Char"/>
    <w:basedOn w:val="CommentTextChar"/>
    <w:link w:val="CommentSubject"/>
    <w:uiPriority w:val="99"/>
    <w:semiHidden/>
    <w:rsid w:val="008D66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2342">
      <w:bodyDiv w:val="1"/>
      <w:marLeft w:val="0"/>
      <w:marRight w:val="0"/>
      <w:marTop w:val="0"/>
      <w:marBottom w:val="0"/>
      <w:divBdr>
        <w:top w:val="none" w:sz="0" w:space="0" w:color="auto"/>
        <w:left w:val="none" w:sz="0" w:space="0" w:color="auto"/>
        <w:bottom w:val="none" w:sz="0" w:space="0" w:color="auto"/>
        <w:right w:val="none" w:sz="0" w:space="0" w:color="auto"/>
      </w:divBdr>
    </w:div>
    <w:div w:id="100028447">
      <w:bodyDiv w:val="1"/>
      <w:marLeft w:val="0"/>
      <w:marRight w:val="0"/>
      <w:marTop w:val="0"/>
      <w:marBottom w:val="0"/>
      <w:divBdr>
        <w:top w:val="none" w:sz="0" w:space="0" w:color="auto"/>
        <w:left w:val="none" w:sz="0" w:space="0" w:color="auto"/>
        <w:bottom w:val="none" w:sz="0" w:space="0" w:color="auto"/>
        <w:right w:val="none" w:sz="0" w:space="0" w:color="auto"/>
      </w:divBdr>
    </w:div>
    <w:div w:id="114643689">
      <w:bodyDiv w:val="1"/>
      <w:marLeft w:val="0"/>
      <w:marRight w:val="0"/>
      <w:marTop w:val="0"/>
      <w:marBottom w:val="0"/>
      <w:divBdr>
        <w:top w:val="none" w:sz="0" w:space="0" w:color="auto"/>
        <w:left w:val="none" w:sz="0" w:space="0" w:color="auto"/>
        <w:bottom w:val="none" w:sz="0" w:space="0" w:color="auto"/>
        <w:right w:val="none" w:sz="0" w:space="0" w:color="auto"/>
      </w:divBdr>
    </w:div>
    <w:div w:id="214006598">
      <w:bodyDiv w:val="1"/>
      <w:marLeft w:val="0"/>
      <w:marRight w:val="0"/>
      <w:marTop w:val="0"/>
      <w:marBottom w:val="0"/>
      <w:divBdr>
        <w:top w:val="none" w:sz="0" w:space="0" w:color="auto"/>
        <w:left w:val="none" w:sz="0" w:space="0" w:color="auto"/>
        <w:bottom w:val="none" w:sz="0" w:space="0" w:color="auto"/>
        <w:right w:val="none" w:sz="0" w:space="0" w:color="auto"/>
      </w:divBdr>
    </w:div>
    <w:div w:id="304549199">
      <w:bodyDiv w:val="1"/>
      <w:marLeft w:val="0"/>
      <w:marRight w:val="0"/>
      <w:marTop w:val="0"/>
      <w:marBottom w:val="0"/>
      <w:divBdr>
        <w:top w:val="none" w:sz="0" w:space="0" w:color="auto"/>
        <w:left w:val="none" w:sz="0" w:space="0" w:color="auto"/>
        <w:bottom w:val="none" w:sz="0" w:space="0" w:color="auto"/>
        <w:right w:val="none" w:sz="0" w:space="0" w:color="auto"/>
      </w:divBdr>
    </w:div>
    <w:div w:id="306397462">
      <w:bodyDiv w:val="1"/>
      <w:marLeft w:val="0"/>
      <w:marRight w:val="0"/>
      <w:marTop w:val="0"/>
      <w:marBottom w:val="0"/>
      <w:divBdr>
        <w:top w:val="none" w:sz="0" w:space="0" w:color="auto"/>
        <w:left w:val="none" w:sz="0" w:space="0" w:color="auto"/>
        <w:bottom w:val="none" w:sz="0" w:space="0" w:color="auto"/>
        <w:right w:val="none" w:sz="0" w:space="0" w:color="auto"/>
      </w:divBdr>
    </w:div>
    <w:div w:id="307133181">
      <w:bodyDiv w:val="1"/>
      <w:marLeft w:val="0"/>
      <w:marRight w:val="0"/>
      <w:marTop w:val="0"/>
      <w:marBottom w:val="0"/>
      <w:divBdr>
        <w:top w:val="none" w:sz="0" w:space="0" w:color="auto"/>
        <w:left w:val="none" w:sz="0" w:space="0" w:color="auto"/>
        <w:bottom w:val="none" w:sz="0" w:space="0" w:color="auto"/>
        <w:right w:val="none" w:sz="0" w:space="0" w:color="auto"/>
      </w:divBdr>
    </w:div>
    <w:div w:id="399060602">
      <w:bodyDiv w:val="1"/>
      <w:marLeft w:val="0"/>
      <w:marRight w:val="0"/>
      <w:marTop w:val="0"/>
      <w:marBottom w:val="0"/>
      <w:divBdr>
        <w:top w:val="none" w:sz="0" w:space="0" w:color="auto"/>
        <w:left w:val="none" w:sz="0" w:space="0" w:color="auto"/>
        <w:bottom w:val="none" w:sz="0" w:space="0" w:color="auto"/>
        <w:right w:val="none" w:sz="0" w:space="0" w:color="auto"/>
      </w:divBdr>
    </w:div>
    <w:div w:id="451706164">
      <w:bodyDiv w:val="1"/>
      <w:marLeft w:val="0"/>
      <w:marRight w:val="0"/>
      <w:marTop w:val="0"/>
      <w:marBottom w:val="0"/>
      <w:divBdr>
        <w:top w:val="none" w:sz="0" w:space="0" w:color="auto"/>
        <w:left w:val="none" w:sz="0" w:space="0" w:color="auto"/>
        <w:bottom w:val="none" w:sz="0" w:space="0" w:color="auto"/>
        <w:right w:val="none" w:sz="0" w:space="0" w:color="auto"/>
      </w:divBdr>
    </w:div>
    <w:div w:id="490341108">
      <w:bodyDiv w:val="1"/>
      <w:marLeft w:val="0"/>
      <w:marRight w:val="0"/>
      <w:marTop w:val="0"/>
      <w:marBottom w:val="0"/>
      <w:divBdr>
        <w:top w:val="none" w:sz="0" w:space="0" w:color="auto"/>
        <w:left w:val="none" w:sz="0" w:space="0" w:color="auto"/>
        <w:bottom w:val="none" w:sz="0" w:space="0" w:color="auto"/>
        <w:right w:val="none" w:sz="0" w:space="0" w:color="auto"/>
      </w:divBdr>
    </w:div>
    <w:div w:id="537426924">
      <w:bodyDiv w:val="1"/>
      <w:marLeft w:val="0"/>
      <w:marRight w:val="0"/>
      <w:marTop w:val="0"/>
      <w:marBottom w:val="0"/>
      <w:divBdr>
        <w:top w:val="none" w:sz="0" w:space="0" w:color="auto"/>
        <w:left w:val="none" w:sz="0" w:space="0" w:color="auto"/>
        <w:bottom w:val="none" w:sz="0" w:space="0" w:color="auto"/>
        <w:right w:val="none" w:sz="0" w:space="0" w:color="auto"/>
      </w:divBdr>
    </w:div>
    <w:div w:id="611520489">
      <w:bodyDiv w:val="1"/>
      <w:marLeft w:val="0"/>
      <w:marRight w:val="0"/>
      <w:marTop w:val="0"/>
      <w:marBottom w:val="0"/>
      <w:divBdr>
        <w:top w:val="none" w:sz="0" w:space="0" w:color="auto"/>
        <w:left w:val="none" w:sz="0" w:space="0" w:color="auto"/>
        <w:bottom w:val="none" w:sz="0" w:space="0" w:color="auto"/>
        <w:right w:val="none" w:sz="0" w:space="0" w:color="auto"/>
      </w:divBdr>
    </w:div>
    <w:div w:id="625894724">
      <w:bodyDiv w:val="1"/>
      <w:marLeft w:val="0"/>
      <w:marRight w:val="0"/>
      <w:marTop w:val="0"/>
      <w:marBottom w:val="0"/>
      <w:divBdr>
        <w:top w:val="none" w:sz="0" w:space="0" w:color="auto"/>
        <w:left w:val="none" w:sz="0" w:space="0" w:color="auto"/>
        <w:bottom w:val="none" w:sz="0" w:space="0" w:color="auto"/>
        <w:right w:val="none" w:sz="0" w:space="0" w:color="auto"/>
      </w:divBdr>
    </w:div>
    <w:div w:id="654383425">
      <w:bodyDiv w:val="1"/>
      <w:marLeft w:val="0"/>
      <w:marRight w:val="0"/>
      <w:marTop w:val="0"/>
      <w:marBottom w:val="0"/>
      <w:divBdr>
        <w:top w:val="none" w:sz="0" w:space="0" w:color="auto"/>
        <w:left w:val="none" w:sz="0" w:space="0" w:color="auto"/>
        <w:bottom w:val="none" w:sz="0" w:space="0" w:color="auto"/>
        <w:right w:val="none" w:sz="0" w:space="0" w:color="auto"/>
      </w:divBdr>
    </w:div>
    <w:div w:id="658312353">
      <w:bodyDiv w:val="1"/>
      <w:marLeft w:val="0"/>
      <w:marRight w:val="0"/>
      <w:marTop w:val="0"/>
      <w:marBottom w:val="0"/>
      <w:divBdr>
        <w:top w:val="none" w:sz="0" w:space="0" w:color="auto"/>
        <w:left w:val="none" w:sz="0" w:space="0" w:color="auto"/>
        <w:bottom w:val="none" w:sz="0" w:space="0" w:color="auto"/>
        <w:right w:val="none" w:sz="0" w:space="0" w:color="auto"/>
      </w:divBdr>
    </w:div>
    <w:div w:id="667171959">
      <w:bodyDiv w:val="1"/>
      <w:marLeft w:val="0"/>
      <w:marRight w:val="0"/>
      <w:marTop w:val="0"/>
      <w:marBottom w:val="0"/>
      <w:divBdr>
        <w:top w:val="none" w:sz="0" w:space="0" w:color="auto"/>
        <w:left w:val="none" w:sz="0" w:space="0" w:color="auto"/>
        <w:bottom w:val="none" w:sz="0" w:space="0" w:color="auto"/>
        <w:right w:val="none" w:sz="0" w:space="0" w:color="auto"/>
      </w:divBdr>
    </w:div>
    <w:div w:id="716319077">
      <w:bodyDiv w:val="1"/>
      <w:marLeft w:val="0"/>
      <w:marRight w:val="0"/>
      <w:marTop w:val="0"/>
      <w:marBottom w:val="0"/>
      <w:divBdr>
        <w:top w:val="none" w:sz="0" w:space="0" w:color="auto"/>
        <w:left w:val="none" w:sz="0" w:space="0" w:color="auto"/>
        <w:bottom w:val="none" w:sz="0" w:space="0" w:color="auto"/>
        <w:right w:val="none" w:sz="0" w:space="0" w:color="auto"/>
      </w:divBdr>
    </w:div>
    <w:div w:id="731777509">
      <w:bodyDiv w:val="1"/>
      <w:marLeft w:val="0"/>
      <w:marRight w:val="0"/>
      <w:marTop w:val="0"/>
      <w:marBottom w:val="0"/>
      <w:divBdr>
        <w:top w:val="none" w:sz="0" w:space="0" w:color="auto"/>
        <w:left w:val="none" w:sz="0" w:space="0" w:color="auto"/>
        <w:bottom w:val="none" w:sz="0" w:space="0" w:color="auto"/>
        <w:right w:val="none" w:sz="0" w:space="0" w:color="auto"/>
      </w:divBdr>
    </w:div>
    <w:div w:id="772362210">
      <w:bodyDiv w:val="1"/>
      <w:marLeft w:val="0"/>
      <w:marRight w:val="0"/>
      <w:marTop w:val="0"/>
      <w:marBottom w:val="0"/>
      <w:divBdr>
        <w:top w:val="none" w:sz="0" w:space="0" w:color="auto"/>
        <w:left w:val="none" w:sz="0" w:space="0" w:color="auto"/>
        <w:bottom w:val="none" w:sz="0" w:space="0" w:color="auto"/>
        <w:right w:val="none" w:sz="0" w:space="0" w:color="auto"/>
      </w:divBdr>
    </w:div>
    <w:div w:id="789207070">
      <w:bodyDiv w:val="1"/>
      <w:marLeft w:val="0"/>
      <w:marRight w:val="0"/>
      <w:marTop w:val="0"/>
      <w:marBottom w:val="0"/>
      <w:divBdr>
        <w:top w:val="none" w:sz="0" w:space="0" w:color="auto"/>
        <w:left w:val="none" w:sz="0" w:space="0" w:color="auto"/>
        <w:bottom w:val="none" w:sz="0" w:space="0" w:color="auto"/>
        <w:right w:val="none" w:sz="0" w:space="0" w:color="auto"/>
      </w:divBdr>
    </w:div>
    <w:div w:id="831943929">
      <w:bodyDiv w:val="1"/>
      <w:marLeft w:val="0"/>
      <w:marRight w:val="0"/>
      <w:marTop w:val="0"/>
      <w:marBottom w:val="0"/>
      <w:divBdr>
        <w:top w:val="none" w:sz="0" w:space="0" w:color="auto"/>
        <w:left w:val="none" w:sz="0" w:space="0" w:color="auto"/>
        <w:bottom w:val="none" w:sz="0" w:space="0" w:color="auto"/>
        <w:right w:val="none" w:sz="0" w:space="0" w:color="auto"/>
      </w:divBdr>
    </w:div>
    <w:div w:id="853769463">
      <w:bodyDiv w:val="1"/>
      <w:marLeft w:val="0"/>
      <w:marRight w:val="0"/>
      <w:marTop w:val="0"/>
      <w:marBottom w:val="0"/>
      <w:divBdr>
        <w:top w:val="none" w:sz="0" w:space="0" w:color="auto"/>
        <w:left w:val="none" w:sz="0" w:space="0" w:color="auto"/>
        <w:bottom w:val="none" w:sz="0" w:space="0" w:color="auto"/>
        <w:right w:val="none" w:sz="0" w:space="0" w:color="auto"/>
      </w:divBdr>
    </w:div>
    <w:div w:id="925311990">
      <w:bodyDiv w:val="1"/>
      <w:marLeft w:val="0"/>
      <w:marRight w:val="0"/>
      <w:marTop w:val="0"/>
      <w:marBottom w:val="0"/>
      <w:divBdr>
        <w:top w:val="none" w:sz="0" w:space="0" w:color="auto"/>
        <w:left w:val="none" w:sz="0" w:space="0" w:color="auto"/>
        <w:bottom w:val="none" w:sz="0" w:space="0" w:color="auto"/>
        <w:right w:val="none" w:sz="0" w:space="0" w:color="auto"/>
      </w:divBdr>
    </w:div>
    <w:div w:id="984041968">
      <w:bodyDiv w:val="1"/>
      <w:marLeft w:val="0"/>
      <w:marRight w:val="0"/>
      <w:marTop w:val="0"/>
      <w:marBottom w:val="0"/>
      <w:divBdr>
        <w:top w:val="none" w:sz="0" w:space="0" w:color="auto"/>
        <w:left w:val="none" w:sz="0" w:space="0" w:color="auto"/>
        <w:bottom w:val="none" w:sz="0" w:space="0" w:color="auto"/>
        <w:right w:val="none" w:sz="0" w:space="0" w:color="auto"/>
      </w:divBdr>
    </w:div>
    <w:div w:id="1027876151">
      <w:bodyDiv w:val="1"/>
      <w:marLeft w:val="0"/>
      <w:marRight w:val="0"/>
      <w:marTop w:val="0"/>
      <w:marBottom w:val="0"/>
      <w:divBdr>
        <w:top w:val="none" w:sz="0" w:space="0" w:color="auto"/>
        <w:left w:val="none" w:sz="0" w:space="0" w:color="auto"/>
        <w:bottom w:val="none" w:sz="0" w:space="0" w:color="auto"/>
        <w:right w:val="none" w:sz="0" w:space="0" w:color="auto"/>
      </w:divBdr>
    </w:div>
    <w:div w:id="1033993878">
      <w:bodyDiv w:val="1"/>
      <w:marLeft w:val="0"/>
      <w:marRight w:val="0"/>
      <w:marTop w:val="0"/>
      <w:marBottom w:val="0"/>
      <w:divBdr>
        <w:top w:val="none" w:sz="0" w:space="0" w:color="auto"/>
        <w:left w:val="none" w:sz="0" w:space="0" w:color="auto"/>
        <w:bottom w:val="none" w:sz="0" w:space="0" w:color="auto"/>
        <w:right w:val="none" w:sz="0" w:space="0" w:color="auto"/>
      </w:divBdr>
    </w:div>
    <w:div w:id="1034960994">
      <w:bodyDiv w:val="1"/>
      <w:marLeft w:val="0"/>
      <w:marRight w:val="0"/>
      <w:marTop w:val="0"/>
      <w:marBottom w:val="0"/>
      <w:divBdr>
        <w:top w:val="none" w:sz="0" w:space="0" w:color="auto"/>
        <w:left w:val="none" w:sz="0" w:space="0" w:color="auto"/>
        <w:bottom w:val="none" w:sz="0" w:space="0" w:color="auto"/>
        <w:right w:val="none" w:sz="0" w:space="0" w:color="auto"/>
      </w:divBdr>
    </w:div>
    <w:div w:id="1037125068">
      <w:bodyDiv w:val="1"/>
      <w:marLeft w:val="0"/>
      <w:marRight w:val="0"/>
      <w:marTop w:val="0"/>
      <w:marBottom w:val="0"/>
      <w:divBdr>
        <w:top w:val="none" w:sz="0" w:space="0" w:color="auto"/>
        <w:left w:val="none" w:sz="0" w:space="0" w:color="auto"/>
        <w:bottom w:val="none" w:sz="0" w:space="0" w:color="auto"/>
        <w:right w:val="none" w:sz="0" w:space="0" w:color="auto"/>
      </w:divBdr>
    </w:div>
    <w:div w:id="1051264985">
      <w:bodyDiv w:val="1"/>
      <w:marLeft w:val="0"/>
      <w:marRight w:val="0"/>
      <w:marTop w:val="0"/>
      <w:marBottom w:val="0"/>
      <w:divBdr>
        <w:top w:val="none" w:sz="0" w:space="0" w:color="auto"/>
        <w:left w:val="none" w:sz="0" w:space="0" w:color="auto"/>
        <w:bottom w:val="none" w:sz="0" w:space="0" w:color="auto"/>
        <w:right w:val="none" w:sz="0" w:space="0" w:color="auto"/>
      </w:divBdr>
    </w:div>
    <w:div w:id="1063453213">
      <w:bodyDiv w:val="1"/>
      <w:marLeft w:val="0"/>
      <w:marRight w:val="0"/>
      <w:marTop w:val="0"/>
      <w:marBottom w:val="0"/>
      <w:divBdr>
        <w:top w:val="none" w:sz="0" w:space="0" w:color="auto"/>
        <w:left w:val="none" w:sz="0" w:space="0" w:color="auto"/>
        <w:bottom w:val="none" w:sz="0" w:space="0" w:color="auto"/>
        <w:right w:val="none" w:sz="0" w:space="0" w:color="auto"/>
      </w:divBdr>
    </w:div>
    <w:div w:id="1089929816">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3643935">
      <w:bodyDiv w:val="1"/>
      <w:marLeft w:val="0"/>
      <w:marRight w:val="0"/>
      <w:marTop w:val="0"/>
      <w:marBottom w:val="0"/>
      <w:divBdr>
        <w:top w:val="none" w:sz="0" w:space="0" w:color="auto"/>
        <w:left w:val="none" w:sz="0" w:space="0" w:color="auto"/>
        <w:bottom w:val="none" w:sz="0" w:space="0" w:color="auto"/>
        <w:right w:val="none" w:sz="0" w:space="0" w:color="auto"/>
      </w:divBdr>
    </w:div>
    <w:div w:id="1175025712">
      <w:bodyDiv w:val="1"/>
      <w:marLeft w:val="0"/>
      <w:marRight w:val="0"/>
      <w:marTop w:val="0"/>
      <w:marBottom w:val="0"/>
      <w:divBdr>
        <w:top w:val="none" w:sz="0" w:space="0" w:color="auto"/>
        <w:left w:val="none" w:sz="0" w:space="0" w:color="auto"/>
        <w:bottom w:val="none" w:sz="0" w:space="0" w:color="auto"/>
        <w:right w:val="none" w:sz="0" w:space="0" w:color="auto"/>
      </w:divBdr>
    </w:div>
    <w:div w:id="1180120563">
      <w:bodyDiv w:val="1"/>
      <w:marLeft w:val="0"/>
      <w:marRight w:val="0"/>
      <w:marTop w:val="0"/>
      <w:marBottom w:val="0"/>
      <w:divBdr>
        <w:top w:val="none" w:sz="0" w:space="0" w:color="auto"/>
        <w:left w:val="none" w:sz="0" w:space="0" w:color="auto"/>
        <w:bottom w:val="none" w:sz="0" w:space="0" w:color="auto"/>
        <w:right w:val="none" w:sz="0" w:space="0" w:color="auto"/>
      </w:divBdr>
    </w:div>
    <w:div w:id="1186752819">
      <w:bodyDiv w:val="1"/>
      <w:marLeft w:val="0"/>
      <w:marRight w:val="0"/>
      <w:marTop w:val="0"/>
      <w:marBottom w:val="0"/>
      <w:divBdr>
        <w:top w:val="none" w:sz="0" w:space="0" w:color="auto"/>
        <w:left w:val="none" w:sz="0" w:space="0" w:color="auto"/>
        <w:bottom w:val="none" w:sz="0" w:space="0" w:color="auto"/>
        <w:right w:val="none" w:sz="0" w:space="0" w:color="auto"/>
      </w:divBdr>
    </w:div>
    <w:div w:id="1300766456">
      <w:bodyDiv w:val="1"/>
      <w:marLeft w:val="0"/>
      <w:marRight w:val="0"/>
      <w:marTop w:val="0"/>
      <w:marBottom w:val="0"/>
      <w:divBdr>
        <w:top w:val="none" w:sz="0" w:space="0" w:color="auto"/>
        <w:left w:val="none" w:sz="0" w:space="0" w:color="auto"/>
        <w:bottom w:val="none" w:sz="0" w:space="0" w:color="auto"/>
        <w:right w:val="none" w:sz="0" w:space="0" w:color="auto"/>
      </w:divBdr>
    </w:div>
    <w:div w:id="1323196588">
      <w:bodyDiv w:val="1"/>
      <w:marLeft w:val="0"/>
      <w:marRight w:val="0"/>
      <w:marTop w:val="0"/>
      <w:marBottom w:val="0"/>
      <w:divBdr>
        <w:top w:val="none" w:sz="0" w:space="0" w:color="auto"/>
        <w:left w:val="none" w:sz="0" w:space="0" w:color="auto"/>
        <w:bottom w:val="none" w:sz="0" w:space="0" w:color="auto"/>
        <w:right w:val="none" w:sz="0" w:space="0" w:color="auto"/>
      </w:divBdr>
    </w:div>
    <w:div w:id="1372879143">
      <w:bodyDiv w:val="1"/>
      <w:marLeft w:val="0"/>
      <w:marRight w:val="0"/>
      <w:marTop w:val="0"/>
      <w:marBottom w:val="0"/>
      <w:divBdr>
        <w:top w:val="none" w:sz="0" w:space="0" w:color="auto"/>
        <w:left w:val="none" w:sz="0" w:space="0" w:color="auto"/>
        <w:bottom w:val="none" w:sz="0" w:space="0" w:color="auto"/>
        <w:right w:val="none" w:sz="0" w:space="0" w:color="auto"/>
      </w:divBdr>
    </w:div>
    <w:div w:id="1386949360">
      <w:bodyDiv w:val="1"/>
      <w:marLeft w:val="0"/>
      <w:marRight w:val="0"/>
      <w:marTop w:val="0"/>
      <w:marBottom w:val="0"/>
      <w:divBdr>
        <w:top w:val="none" w:sz="0" w:space="0" w:color="auto"/>
        <w:left w:val="none" w:sz="0" w:space="0" w:color="auto"/>
        <w:bottom w:val="none" w:sz="0" w:space="0" w:color="auto"/>
        <w:right w:val="none" w:sz="0" w:space="0" w:color="auto"/>
      </w:divBdr>
    </w:div>
    <w:div w:id="1485121103">
      <w:bodyDiv w:val="1"/>
      <w:marLeft w:val="0"/>
      <w:marRight w:val="0"/>
      <w:marTop w:val="0"/>
      <w:marBottom w:val="0"/>
      <w:divBdr>
        <w:top w:val="none" w:sz="0" w:space="0" w:color="auto"/>
        <w:left w:val="none" w:sz="0" w:space="0" w:color="auto"/>
        <w:bottom w:val="none" w:sz="0" w:space="0" w:color="auto"/>
        <w:right w:val="none" w:sz="0" w:space="0" w:color="auto"/>
      </w:divBdr>
    </w:div>
    <w:div w:id="1487822416">
      <w:bodyDiv w:val="1"/>
      <w:marLeft w:val="0"/>
      <w:marRight w:val="0"/>
      <w:marTop w:val="0"/>
      <w:marBottom w:val="0"/>
      <w:divBdr>
        <w:top w:val="none" w:sz="0" w:space="0" w:color="auto"/>
        <w:left w:val="none" w:sz="0" w:space="0" w:color="auto"/>
        <w:bottom w:val="none" w:sz="0" w:space="0" w:color="auto"/>
        <w:right w:val="none" w:sz="0" w:space="0" w:color="auto"/>
      </w:divBdr>
    </w:div>
    <w:div w:id="1571649576">
      <w:bodyDiv w:val="1"/>
      <w:marLeft w:val="0"/>
      <w:marRight w:val="0"/>
      <w:marTop w:val="0"/>
      <w:marBottom w:val="0"/>
      <w:divBdr>
        <w:top w:val="none" w:sz="0" w:space="0" w:color="auto"/>
        <w:left w:val="none" w:sz="0" w:space="0" w:color="auto"/>
        <w:bottom w:val="none" w:sz="0" w:space="0" w:color="auto"/>
        <w:right w:val="none" w:sz="0" w:space="0" w:color="auto"/>
      </w:divBdr>
    </w:div>
    <w:div w:id="1623806507">
      <w:bodyDiv w:val="1"/>
      <w:marLeft w:val="0"/>
      <w:marRight w:val="0"/>
      <w:marTop w:val="0"/>
      <w:marBottom w:val="0"/>
      <w:divBdr>
        <w:top w:val="none" w:sz="0" w:space="0" w:color="auto"/>
        <w:left w:val="none" w:sz="0" w:space="0" w:color="auto"/>
        <w:bottom w:val="none" w:sz="0" w:space="0" w:color="auto"/>
        <w:right w:val="none" w:sz="0" w:space="0" w:color="auto"/>
      </w:divBdr>
    </w:div>
    <w:div w:id="1675306868">
      <w:bodyDiv w:val="1"/>
      <w:marLeft w:val="0"/>
      <w:marRight w:val="0"/>
      <w:marTop w:val="0"/>
      <w:marBottom w:val="0"/>
      <w:divBdr>
        <w:top w:val="none" w:sz="0" w:space="0" w:color="auto"/>
        <w:left w:val="none" w:sz="0" w:space="0" w:color="auto"/>
        <w:bottom w:val="none" w:sz="0" w:space="0" w:color="auto"/>
        <w:right w:val="none" w:sz="0" w:space="0" w:color="auto"/>
      </w:divBdr>
    </w:div>
    <w:div w:id="1698845980">
      <w:bodyDiv w:val="1"/>
      <w:marLeft w:val="0"/>
      <w:marRight w:val="0"/>
      <w:marTop w:val="0"/>
      <w:marBottom w:val="0"/>
      <w:divBdr>
        <w:top w:val="none" w:sz="0" w:space="0" w:color="auto"/>
        <w:left w:val="none" w:sz="0" w:space="0" w:color="auto"/>
        <w:bottom w:val="none" w:sz="0" w:space="0" w:color="auto"/>
        <w:right w:val="none" w:sz="0" w:space="0" w:color="auto"/>
      </w:divBdr>
    </w:div>
    <w:div w:id="1702633051">
      <w:bodyDiv w:val="1"/>
      <w:marLeft w:val="0"/>
      <w:marRight w:val="0"/>
      <w:marTop w:val="0"/>
      <w:marBottom w:val="0"/>
      <w:divBdr>
        <w:top w:val="none" w:sz="0" w:space="0" w:color="auto"/>
        <w:left w:val="none" w:sz="0" w:space="0" w:color="auto"/>
        <w:bottom w:val="none" w:sz="0" w:space="0" w:color="auto"/>
        <w:right w:val="none" w:sz="0" w:space="0" w:color="auto"/>
      </w:divBdr>
    </w:div>
    <w:div w:id="1840390826">
      <w:bodyDiv w:val="1"/>
      <w:marLeft w:val="0"/>
      <w:marRight w:val="0"/>
      <w:marTop w:val="0"/>
      <w:marBottom w:val="0"/>
      <w:divBdr>
        <w:top w:val="none" w:sz="0" w:space="0" w:color="auto"/>
        <w:left w:val="none" w:sz="0" w:space="0" w:color="auto"/>
        <w:bottom w:val="none" w:sz="0" w:space="0" w:color="auto"/>
        <w:right w:val="none" w:sz="0" w:space="0" w:color="auto"/>
      </w:divBdr>
    </w:div>
    <w:div w:id="2122916889">
      <w:bodyDiv w:val="1"/>
      <w:marLeft w:val="0"/>
      <w:marRight w:val="0"/>
      <w:marTop w:val="0"/>
      <w:marBottom w:val="0"/>
      <w:divBdr>
        <w:top w:val="none" w:sz="0" w:space="0" w:color="auto"/>
        <w:left w:val="none" w:sz="0" w:space="0" w:color="auto"/>
        <w:bottom w:val="none" w:sz="0" w:space="0" w:color="auto"/>
        <w:right w:val="none" w:sz="0" w:space="0" w:color="auto"/>
      </w:divBdr>
    </w:div>
    <w:div w:id="213647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footer" Target="footer9.xml"/><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oter" Target="footer11.xml"/><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header" Target="header8.xml"/><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footer" Target="footer10.xml"/><Relationship Id="rId44" Type="http://schemas.openxmlformats.org/officeDocument/2006/relationships/image" Target="media/image19.png"/><Relationship Id="rId52" Type="http://schemas.openxmlformats.org/officeDocument/2006/relationships/footer" Target="footer12.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eader" Target="header7.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eader" Target="header3.xml"/><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footer" Target="footer1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014B7-487E-4C16-92F0-E3C36233F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75</Pages>
  <Words>9474</Words>
  <Characters>54007</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Timmons Group</Company>
  <LinksUpToDate>false</LinksUpToDate>
  <CharactersWithSpaces>63355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Satmaria</dc:creator>
  <cp:lastModifiedBy>Liz Scheessele</cp:lastModifiedBy>
  <cp:revision>7</cp:revision>
  <cp:lastPrinted>2011-12-12T15:22:00Z</cp:lastPrinted>
  <dcterms:created xsi:type="dcterms:W3CDTF">2012-08-10T14:44:00Z</dcterms:created>
  <dcterms:modified xsi:type="dcterms:W3CDTF">2012-08-10T15:13:00Z</dcterms:modified>
</cp:coreProperties>
</file>